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8" w:rsidRDefault="003067E8" w:rsidP="0030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E7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КУГУШЕРГСКОГО</w:t>
      </w:r>
      <w:r w:rsidRPr="001941E7">
        <w:rPr>
          <w:rFonts w:ascii="Times New Roman" w:hAnsi="Times New Roman"/>
          <w:b/>
          <w:sz w:val="24"/>
          <w:szCs w:val="24"/>
        </w:rPr>
        <w:t xml:space="preserve"> СЕЛЬКОГО ПОСЕЛЕНИЯ </w:t>
      </w:r>
    </w:p>
    <w:p w:rsidR="003067E8" w:rsidRPr="001941E7" w:rsidRDefault="003067E8" w:rsidP="0030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E7">
        <w:rPr>
          <w:rFonts w:ascii="Times New Roman" w:hAnsi="Times New Roman"/>
          <w:b/>
          <w:sz w:val="24"/>
          <w:szCs w:val="24"/>
        </w:rPr>
        <w:t>ЯРАНСКОГО  РАЙОНА  КИРОВСКОЙ ОБЛАСТИ</w:t>
      </w:r>
    </w:p>
    <w:p w:rsidR="003067E8" w:rsidRPr="001941E7" w:rsidRDefault="003067E8" w:rsidP="0030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7E8" w:rsidRPr="001941E7" w:rsidRDefault="003067E8" w:rsidP="0030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E7">
        <w:rPr>
          <w:rFonts w:ascii="Times New Roman" w:hAnsi="Times New Roman"/>
          <w:b/>
          <w:sz w:val="24"/>
          <w:szCs w:val="24"/>
        </w:rPr>
        <w:t>ПОСТАНОВЛЕНИЕ</w:t>
      </w:r>
    </w:p>
    <w:p w:rsidR="003067E8" w:rsidRPr="001941E7" w:rsidRDefault="003067E8" w:rsidP="0030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7E8" w:rsidRDefault="003067E8" w:rsidP="0030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 </w:t>
      </w:r>
    </w:p>
    <w:p w:rsidR="003067E8" w:rsidRDefault="0010512F" w:rsidP="0030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67E8">
        <w:rPr>
          <w:rFonts w:ascii="Times New Roman" w:hAnsi="Times New Roman"/>
          <w:sz w:val="24"/>
          <w:szCs w:val="24"/>
        </w:rPr>
        <w:t>т 24.12.2012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067E8">
        <w:rPr>
          <w:rFonts w:ascii="Times New Roman" w:hAnsi="Times New Roman"/>
          <w:sz w:val="24"/>
          <w:szCs w:val="24"/>
        </w:rPr>
        <w:t xml:space="preserve"> №90</w:t>
      </w:r>
    </w:p>
    <w:p w:rsidR="003067E8" w:rsidRPr="001941E7" w:rsidRDefault="003067E8" w:rsidP="0030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угушерга</w:t>
      </w:r>
      <w:proofErr w:type="spellEnd"/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E7">
        <w:rPr>
          <w:rFonts w:ascii="Times New Roman" w:hAnsi="Times New Roman"/>
          <w:b/>
          <w:sz w:val="24"/>
          <w:szCs w:val="24"/>
        </w:rPr>
        <w:t>О проведении</w:t>
      </w:r>
      <w:r>
        <w:rPr>
          <w:rFonts w:ascii="Times New Roman" w:hAnsi="Times New Roman"/>
          <w:b/>
          <w:sz w:val="24"/>
          <w:szCs w:val="24"/>
        </w:rPr>
        <w:t xml:space="preserve"> эвакуационных мероприятий </w:t>
      </w: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чрезвычайных ситуациях природного и техногенного характера.</w:t>
      </w:r>
      <w:r w:rsidRPr="001941E7">
        <w:rPr>
          <w:rFonts w:ascii="Times New Roman" w:hAnsi="Times New Roman"/>
          <w:b/>
          <w:sz w:val="24"/>
          <w:szCs w:val="24"/>
        </w:rPr>
        <w:t xml:space="preserve"> </w:t>
      </w: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7E8" w:rsidRPr="001941E7" w:rsidRDefault="003067E8" w:rsidP="004D1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1E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12.02.98 </w:t>
      </w:r>
      <w:hyperlink r:id="rId4" w:history="1">
        <w:r w:rsidRPr="001941E7">
          <w:rPr>
            <w:rFonts w:ascii="Times New Roman" w:hAnsi="Times New Roman"/>
            <w:color w:val="0000FF"/>
            <w:sz w:val="24"/>
            <w:szCs w:val="24"/>
          </w:rPr>
          <w:t>№ 28-ФЗ</w:t>
        </w:r>
      </w:hyperlink>
      <w:r w:rsidRPr="001941E7">
        <w:rPr>
          <w:rFonts w:ascii="Times New Roman" w:hAnsi="Times New Roman"/>
          <w:sz w:val="24"/>
          <w:szCs w:val="24"/>
        </w:rPr>
        <w:t xml:space="preserve"> «О гражданской обороне», от 21.12.94 </w:t>
      </w:r>
      <w:hyperlink r:id="rId5" w:history="1">
        <w:r w:rsidRPr="001941E7">
          <w:rPr>
            <w:rFonts w:ascii="Times New Roman" w:hAnsi="Times New Roman"/>
            <w:color w:val="0000FF"/>
            <w:sz w:val="24"/>
            <w:szCs w:val="24"/>
          </w:rPr>
          <w:t>№ 68-ФЗ</w:t>
        </w:r>
      </w:hyperlink>
      <w:r w:rsidRPr="001941E7">
        <w:rPr>
          <w:rFonts w:ascii="Times New Roman" w:hAnsi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«Положением о порядке проведения эвакуационных мероприятий в Кировской области при возникновении чрезвычайных ситуаций в мирное время», утвержденным постановлением Губернатора Кировской области от 17.05.96 N 82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</w:t>
      </w:r>
      <w:r w:rsidRPr="001941E7">
        <w:rPr>
          <w:rFonts w:ascii="Times New Roman" w:hAnsi="Times New Roman"/>
          <w:sz w:val="24"/>
          <w:szCs w:val="24"/>
        </w:rPr>
        <w:t>:</w:t>
      </w:r>
      <w:proofErr w:type="gramEnd"/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1941E7">
        <w:rPr>
          <w:rFonts w:ascii="Times New Roman" w:hAnsi="Times New Roman"/>
          <w:sz w:val="24"/>
          <w:szCs w:val="24"/>
        </w:rPr>
        <w:t xml:space="preserve"> сельского поселения. Прилагается.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941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41E7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941E7">
        <w:rPr>
          <w:rFonts w:ascii="Times New Roman" w:hAnsi="Times New Roman"/>
          <w:sz w:val="24"/>
          <w:szCs w:val="24"/>
        </w:rPr>
        <w:tab/>
      </w:r>
      <w:r w:rsidRPr="001941E7">
        <w:rPr>
          <w:rFonts w:ascii="Times New Roman" w:hAnsi="Times New Roman"/>
          <w:sz w:val="24"/>
          <w:szCs w:val="24"/>
        </w:rPr>
        <w:tab/>
      </w:r>
      <w:r w:rsidRPr="00194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Л.П.Кислицын</w:t>
      </w:r>
      <w:proofErr w:type="spellEnd"/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0512F" w:rsidRDefault="0010512F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0512F" w:rsidRDefault="0010512F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067E8" w:rsidRPr="001941E7" w:rsidRDefault="003067E8" w:rsidP="003067E8">
      <w:pPr>
        <w:shd w:val="clear" w:color="auto" w:fill="FFFFFF"/>
        <w:autoSpaceDE w:val="0"/>
        <w:spacing w:after="0" w:line="240" w:lineRule="auto"/>
        <w:ind w:left="6096" w:firstLine="1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 w:rsidRPr="001941E7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УТВЕРЖДЕНО</w:t>
      </w:r>
    </w:p>
    <w:p w:rsidR="003067E8" w:rsidRDefault="003067E8" w:rsidP="003067E8">
      <w:pPr>
        <w:shd w:val="clear" w:color="auto" w:fill="FFFFFF"/>
        <w:autoSpaceDE w:val="0"/>
        <w:spacing w:after="0" w:line="240" w:lineRule="auto"/>
        <w:ind w:left="6096" w:firstLine="1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1941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Кугушергского</w:t>
      </w:r>
      <w:proofErr w:type="spellEnd"/>
      <w:r w:rsidRPr="001941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от 24.12.2012 №90</w:t>
      </w:r>
    </w:p>
    <w:p w:rsidR="003067E8" w:rsidRPr="00647662" w:rsidRDefault="003067E8" w:rsidP="003067E8">
      <w:pPr>
        <w:shd w:val="clear" w:color="auto" w:fill="FFFFFF"/>
        <w:autoSpaceDE w:val="0"/>
        <w:spacing w:after="0" w:line="240" w:lineRule="auto"/>
        <w:ind w:left="6096" w:firstLine="1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</w:p>
    <w:p w:rsidR="003067E8" w:rsidRPr="001941E7" w:rsidRDefault="003067E8" w:rsidP="003067E8">
      <w:pPr>
        <w:pStyle w:val="ConsPlusTitle"/>
        <w:jc w:val="center"/>
      </w:pPr>
      <w:bookmarkStart w:id="0" w:name="Par30"/>
      <w:bookmarkEnd w:id="0"/>
      <w:r w:rsidRPr="001941E7">
        <w:t>ПОЛОЖЕНИЕ</w:t>
      </w:r>
    </w:p>
    <w:p w:rsidR="003067E8" w:rsidRPr="001941E7" w:rsidRDefault="003067E8" w:rsidP="003067E8">
      <w:pPr>
        <w:pStyle w:val="ConsPlusTitle"/>
        <w:jc w:val="center"/>
      </w:pPr>
      <w:r w:rsidRPr="001941E7">
        <w:t>о проведении эвакуационных мероприятий</w:t>
      </w:r>
    </w:p>
    <w:p w:rsidR="003067E8" w:rsidRPr="001941E7" w:rsidRDefault="003067E8" w:rsidP="003067E8">
      <w:pPr>
        <w:pStyle w:val="ConsPlusTitle"/>
        <w:jc w:val="center"/>
      </w:pPr>
      <w:r w:rsidRPr="001941E7">
        <w:t xml:space="preserve">в  чрезвычайных ситуациях </w:t>
      </w:r>
    </w:p>
    <w:p w:rsidR="003067E8" w:rsidRPr="001941E7" w:rsidRDefault="003067E8" w:rsidP="003067E8">
      <w:pPr>
        <w:pStyle w:val="ConsPlusTitle"/>
        <w:jc w:val="center"/>
      </w:pPr>
      <w:r w:rsidRPr="001941E7">
        <w:t xml:space="preserve">природного и техногенного характера </w:t>
      </w:r>
    </w:p>
    <w:p w:rsidR="003067E8" w:rsidRPr="001941E7" w:rsidRDefault="003067E8" w:rsidP="003067E8">
      <w:pPr>
        <w:pStyle w:val="ConsPlusTitle"/>
        <w:jc w:val="center"/>
      </w:pPr>
      <w:r w:rsidRPr="001941E7">
        <w:t xml:space="preserve">на территории </w:t>
      </w:r>
      <w:proofErr w:type="spellStart"/>
      <w:r>
        <w:t>Кугушергского</w:t>
      </w:r>
      <w:proofErr w:type="spellEnd"/>
      <w:r w:rsidRPr="001941E7">
        <w:t xml:space="preserve"> сельского поселения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1. Общие положения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1.1. Настоящее Положение о проведении эвакуационных мероприятий в чрезвычайных ситуациях природного и техногенного характера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1941E7">
        <w:rPr>
          <w:rFonts w:ascii="Times New Roman" w:hAnsi="Times New Roman"/>
          <w:sz w:val="24"/>
          <w:szCs w:val="24"/>
        </w:rPr>
        <w:t xml:space="preserve"> сельского поселения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1941E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1.2. Эвакуационные мероприятия включают в себя следующие понятия: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1E7">
        <w:rPr>
          <w:rFonts w:ascii="Times New Roman" w:hAnsi="Times New Roman"/>
          <w:sz w:val="24"/>
          <w:szCs w:val="24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</w:t>
      </w:r>
      <w:proofErr w:type="gramEnd"/>
      <w:r w:rsidRPr="001941E7">
        <w:rPr>
          <w:rFonts w:ascii="Times New Roman" w:hAnsi="Times New Roman"/>
          <w:sz w:val="24"/>
          <w:szCs w:val="24"/>
        </w:rPr>
        <w:t xml:space="preserve"> ситуациям, разработанным и утвержденным в установленном порядке.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2. Планирование эвакуации населения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1941E7">
        <w:rPr>
          <w:rFonts w:ascii="Times New Roman" w:hAnsi="Times New Roman"/>
          <w:sz w:val="24"/>
          <w:szCs w:val="24"/>
        </w:rPr>
        <w:t>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региональном и муниципальном уровнях, а также в организациях, попадающих в зону действия поражающих факторов возможных чрезвычайных ситуаций.</w:t>
      </w:r>
      <w:proofErr w:type="gramEnd"/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2.4. План эвакуации сельского поселения  разрабатывает сотрудник администрации   сельского поселения, в полномочия которого входят обязанности по защите населения и территорий от чрезвычайных ситуаций.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2.5. Порядок разработки и содержание планов эвакуации, приема, размещения и жизнеобеспечения населения определяется соответствующими нормативными правовыми </w:t>
      </w:r>
      <w:r w:rsidRPr="001941E7">
        <w:rPr>
          <w:rFonts w:ascii="Times New Roman" w:hAnsi="Times New Roman"/>
          <w:sz w:val="24"/>
          <w:szCs w:val="24"/>
        </w:rPr>
        <w:lastRenderedPageBreak/>
        <w:t>документами, устанавливающими требования по организации, планированию, обеспечению и проведению эвакуации населения из зон чрезвычайных ситуаций.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 Организация и проведение эвакуации населения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Экстренная (безотлагательная) эвакуация населения проводится при возникновении чрезвычайной ситуации.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Общая эвакуация предполагает вывоз (вывод) всех категорий населения из зоны чрезвычайной ситуации.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3.4. Эвакуация, как правило, проводится в два этапа.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Первый этап - эвакуация населения из зон чрезвычайных ситуаций в пункты временного размещения, расположенные вне этих зон. Под пункты временного размещения используются кинотеатры, клубы, дома культуры, спортивные сооружения, учебные заведения и другие общественные помещения.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Второй этап - при затяжном характере чрезвычайной ситуации или невозможности возвращения населения в места постоянного проживания проводится перемещение населения из пунктов временного размещения в пункты длительного проживания. Под пункты длительного проживания используются санатории, профилактории, дома отдыха, гостиницы, турбазы, оздоровительные лагеря и другие соответствующие помещения.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 отдельных случаях в зависимости от обстановки эвакуация населения может проводиться в один этап - из зоны чрезвычайной ситуации непосредственно в пункты длительного проживания.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3.5. Решение на проведение эвакуации населения в соответствии с действующим законодательством принимает  глава   сельского поселения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3.6.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органом, принявшим решение на эвакуацию населения, в зависимости от условий возникновения 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3.7. Возвращение эвакуируемого населения в места постоянного проживания проводится по распоряжению органа, принявшего решение на проведение эвакуации.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3.8. Основными мероприятиями по организации эвакуации населения, проводимыми в сельском поселении,  являются: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3.8.1. В режиме повседневной деятельности: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разработка планов эвакуации, приема, размещения и жизнеобеспечения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учет населения, попадающего в опасные зоны при возникновении чрезвычайных ситуаций, определение пунктов временного размещения и длительного проживания, определение маршрутов эвакуации;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lastRenderedPageBreak/>
        <w:t>планирование вопросов обеспечения эвакуационных мероприятий;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планирование вопросов транспортного обеспечения эвакуации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подготовка эвакуационных органов к выполнению задач по предназначению;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3.8.2. В режиме повышенной готовности (при угрозе возникновения чрезвычайных ситуаций):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уточнение категорий и численности населения, а также порядка и способов проведения эвакуации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подготовка к развертыванию пунктов временного размещения и длительного проживания эвакуируемого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уточнение численности и подготовка транспортных сре</w:t>
      </w:r>
      <w:proofErr w:type="gramStart"/>
      <w:r w:rsidRPr="001941E7">
        <w:rPr>
          <w:rFonts w:ascii="Times New Roman" w:hAnsi="Times New Roman"/>
          <w:sz w:val="24"/>
          <w:szCs w:val="24"/>
        </w:rPr>
        <w:t>дств к п</w:t>
      </w:r>
      <w:proofErr w:type="gramEnd"/>
      <w:r w:rsidRPr="001941E7">
        <w:rPr>
          <w:rFonts w:ascii="Times New Roman" w:hAnsi="Times New Roman"/>
          <w:sz w:val="24"/>
          <w:szCs w:val="24"/>
        </w:rPr>
        <w:t>еревозкам людей;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при необходимости проведение эвакуационных мероприятий.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3.8.3. В режиме чрезвычайной ситуации (при возникновении и ликвидации чрезвычайной ситуации):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оповещение населения о начале и способах проведения эвакуации;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приведение в готовность пунктов временного размещения и длительного проживания эвакуируемого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подача транспортных средств на пункты посадки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сбор и отправка в безопасные районы населения, подлежащего эвакуации;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регистрация эвакуируемого населения;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прием и размещение эвакуируемого населения в безопасных районах;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организация работы по жизнеобеспечению эвакуируемого населения в районах размещения.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4. Обеспечение эвакуации населения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вывоз населения первоначально на промежуточные пункты эвакуации, расположенные в безопасных районах, а затем на конечные пункты эвакуации к местам размещения;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вывоз населения на промежуточные пункты эвакуации, расположенные в безопасных районах, с последующим выводом пешим порядком на конечные пункты эвакуации к местам размещения;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 xml:space="preserve"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</w:t>
      </w:r>
      <w:r w:rsidRPr="001941E7">
        <w:rPr>
          <w:rFonts w:ascii="Times New Roman" w:hAnsi="Times New Roman"/>
          <w:sz w:val="24"/>
          <w:szCs w:val="24"/>
        </w:rPr>
        <w:lastRenderedPageBreak/>
        <w:t>также предупреждение возникновения и распространения массовых инфекционных заболеваний.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E7">
        <w:rPr>
          <w:rFonts w:ascii="Times New Roman" w:hAnsi="Times New Roman"/>
          <w:sz w:val="24"/>
          <w:szCs w:val="24"/>
        </w:rPr>
        <w:t>4.6.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 и Кировской области.</w:t>
      </w:r>
    </w:p>
    <w:p w:rsidR="003067E8" w:rsidRPr="001941E7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67E8" w:rsidRPr="008E5AE0" w:rsidRDefault="003067E8" w:rsidP="0030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7E8" w:rsidRDefault="003067E8" w:rsidP="003067E8"/>
    <w:p w:rsidR="003067E8" w:rsidRDefault="003067E8" w:rsidP="003067E8"/>
    <w:p w:rsidR="003067E8" w:rsidRDefault="003067E8" w:rsidP="003067E8"/>
    <w:p w:rsidR="00FE1F7F" w:rsidRDefault="00FE1F7F"/>
    <w:sectPr w:rsidR="00FE1F7F" w:rsidSect="00F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7E8"/>
    <w:rsid w:val="0007112D"/>
    <w:rsid w:val="0010512F"/>
    <w:rsid w:val="00152ADA"/>
    <w:rsid w:val="003067E8"/>
    <w:rsid w:val="00481A91"/>
    <w:rsid w:val="004D1C0D"/>
    <w:rsid w:val="0059305E"/>
    <w:rsid w:val="00636D16"/>
    <w:rsid w:val="00747AC3"/>
    <w:rsid w:val="007B5F3B"/>
    <w:rsid w:val="00825968"/>
    <w:rsid w:val="00A8792A"/>
    <w:rsid w:val="00CC6832"/>
    <w:rsid w:val="00FC3ADE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5E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0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EB6979B418FF9B08B7D425C50454D9AD3CB03ECB7C16A065E0DF4A2BMCu3J" TargetMode="External"/><Relationship Id="rId4" Type="http://schemas.openxmlformats.org/officeDocument/2006/relationships/hyperlink" Target="consultantplus://offline/ref=CAEB6979B418FF9B08B7D425C50454D9AD38BA3AC97816A065E0DF4A2BMC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1652</Words>
  <Characters>9418</Characters>
  <Application>Microsoft Office Word</Application>
  <DocSecurity>0</DocSecurity>
  <Lines>78</Lines>
  <Paragraphs>22</Paragraphs>
  <ScaleCrop>false</ScaleCrop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2013-02-05T16:09:00Z</cp:lastPrinted>
  <dcterms:created xsi:type="dcterms:W3CDTF">2013-02-05T16:09:00Z</dcterms:created>
  <dcterms:modified xsi:type="dcterms:W3CDTF">2014-01-16T11:26:00Z</dcterms:modified>
</cp:coreProperties>
</file>