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39" w:rsidRDefault="00C87539" w:rsidP="00C87539">
      <w:pPr>
        <w:jc w:val="center"/>
      </w:pPr>
      <w:r>
        <w:rPr>
          <w:rFonts w:ascii="Times New Roman" w:hAnsi="Times New Roman" w:cs="Times New Roman"/>
          <w:b/>
          <w:sz w:val="26"/>
          <w:szCs w:val="26"/>
        </w:rPr>
        <w:t>АДМИНИСТРАЦИЯ ОПЫТНОПОЛЬСКОГО СЕЛЬСКОГО ПОСЕЛЕНИЯ ЯРАНСКОГО РАЙОНА КИРОВСКОЙ ОБЛАСТИ</w:t>
      </w:r>
    </w:p>
    <w:p w:rsidR="00C87539" w:rsidRDefault="00C87539" w:rsidP="00C87539">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Е Н И Е</w:t>
      </w:r>
    </w:p>
    <w:p w:rsidR="00C87539" w:rsidRDefault="00C87539" w:rsidP="00C87539">
      <w:pPr>
        <w:jc w:val="center"/>
        <w:rPr>
          <w:rFonts w:ascii="Times New Roman" w:hAnsi="Times New Roman" w:cs="Times New Roman"/>
          <w:sz w:val="26"/>
          <w:szCs w:val="26"/>
        </w:rPr>
      </w:pPr>
      <w:r>
        <w:rPr>
          <w:rFonts w:ascii="Times New Roman" w:hAnsi="Times New Roman" w:cs="Times New Roman"/>
          <w:sz w:val="26"/>
          <w:szCs w:val="26"/>
        </w:rPr>
        <w:t>от 22.12.2017  №  90</w:t>
      </w:r>
    </w:p>
    <w:p w:rsidR="00C87539" w:rsidRDefault="00C87539" w:rsidP="00C87539">
      <w:pPr>
        <w:jc w:val="center"/>
        <w:rPr>
          <w:rFonts w:ascii="Times New Roman" w:hAnsi="Times New Roman" w:cs="Times New Roman"/>
          <w:sz w:val="26"/>
          <w:szCs w:val="26"/>
        </w:rPr>
      </w:pPr>
      <w:r>
        <w:rPr>
          <w:rFonts w:ascii="Times New Roman" w:hAnsi="Times New Roman" w:cs="Times New Roman"/>
          <w:sz w:val="26"/>
          <w:szCs w:val="26"/>
        </w:rPr>
        <w:t>м. Опытное Поле</w:t>
      </w:r>
    </w:p>
    <w:tbl>
      <w:tblPr>
        <w:tblW w:w="0" w:type="auto"/>
        <w:tblInd w:w="128" w:type="dxa"/>
        <w:tblBorders>
          <w:bottom w:val="single" w:sz="4" w:space="0" w:color="auto"/>
          <w:insideH w:val="single" w:sz="4" w:space="0" w:color="auto"/>
          <w:insideV w:val="single" w:sz="4" w:space="0" w:color="auto"/>
        </w:tblBorders>
        <w:tblLayout w:type="fixed"/>
        <w:tblLook w:val="0000"/>
      </w:tblPr>
      <w:tblGrid>
        <w:gridCol w:w="1114"/>
        <w:gridCol w:w="7088"/>
        <w:gridCol w:w="1141"/>
      </w:tblGrid>
      <w:tr w:rsidR="00280DC8" w:rsidRPr="00280DC8" w:rsidTr="005A6781">
        <w:trPr>
          <w:cantSplit/>
          <w:trHeight w:val="371"/>
        </w:trPr>
        <w:tc>
          <w:tcPr>
            <w:tcW w:w="1114" w:type="dxa"/>
            <w:tcBorders>
              <w:top w:val="nil"/>
              <w:left w:val="nil"/>
              <w:bottom w:val="nil"/>
              <w:right w:val="nil"/>
            </w:tcBorders>
          </w:tcPr>
          <w:p w:rsidR="00280DC8" w:rsidRPr="00280DC8" w:rsidRDefault="00280DC8" w:rsidP="00280DC8">
            <w:pPr>
              <w:spacing w:line="240" w:lineRule="auto"/>
              <w:rPr>
                <w:rFonts w:ascii="Times New Roman" w:hAnsi="Times New Roman" w:cs="Times New Roman"/>
              </w:rPr>
            </w:pPr>
          </w:p>
        </w:tc>
        <w:tc>
          <w:tcPr>
            <w:tcW w:w="7088" w:type="dxa"/>
            <w:tcBorders>
              <w:top w:val="nil"/>
              <w:left w:val="nil"/>
              <w:bottom w:val="nil"/>
              <w:right w:val="nil"/>
            </w:tcBorders>
          </w:tcPr>
          <w:p w:rsidR="00280DC8" w:rsidRPr="00280DC8" w:rsidRDefault="00280DC8" w:rsidP="00280DC8">
            <w:pPr>
              <w:pStyle w:val="ConsPlusTitle"/>
              <w:jc w:val="center"/>
              <w:rPr>
                <w:rFonts w:ascii="Times New Roman" w:hAnsi="Times New Roman" w:cs="Times New Roman"/>
                <w:sz w:val="24"/>
                <w:szCs w:val="24"/>
              </w:rPr>
            </w:pPr>
            <w:r w:rsidRPr="00280DC8">
              <w:rPr>
                <w:rFonts w:ascii="Times New Roman" w:hAnsi="Times New Roman" w:cs="Times New Roman"/>
                <w:sz w:val="24"/>
                <w:szCs w:val="24"/>
              </w:rPr>
              <w:t xml:space="preserve">О проверке достоверности и полноты сведений, </w:t>
            </w:r>
          </w:p>
          <w:p w:rsidR="00280DC8" w:rsidRPr="00C87539" w:rsidRDefault="00280DC8" w:rsidP="00C87539">
            <w:pPr>
              <w:pStyle w:val="ConsPlusTitle"/>
              <w:jc w:val="center"/>
              <w:rPr>
                <w:rFonts w:ascii="Times New Roman" w:hAnsi="Times New Roman" w:cs="Times New Roman"/>
                <w:sz w:val="24"/>
                <w:szCs w:val="24"/>
              </w:rPr>
            </w:pPr>
            <w:r w:rsidRPr="00280DC8">
              <w:rPr>
                <w:rFonts w:ascii="Times New Roman" w:hAnsi="Times New Roman" w:cs="Times New Roman"/>
                <w:sz w:val="24"/>
                <w:szCs w:val="24"/>
              </w:rPr>
              <w:t xml:space="preserve">представляемых гражданами, претендующими на  замещение должностей муниципальной службы, и муниципальными служащими, и соблюдения </w:t>
            </w:r>
            <w:r w:rsidRPr="00C87539">
              <w:rPr>
                <w:rFonts w:ascii="Times New Roman" w:hAnsi="Times New Roman" w:cs="Times New Roman"/>
                <w:sz w:val="24"/>
                <w:szCs w:val="24"/>
              </w:rPr>
              <w:t xml:space="preserve">муниципальными служащими требований </w:t>
            </w:r>
            <w:r w:rsidR="00C87539" w:rsidRPr="00C87539">
              <w:rPr>
                <w:rFonts w:ascii="Times New Roman" w:hAnsi="Times New Roman" w:cs="Times New Roman"/>
                <w:sz w:val="24"/>
                <w:szCs w:val="24"/>
              </w:rPr>
              <w:t xml:space="preserve"> </w:t>
            </w:r>
            <w:r w:rsidRPr="00C87539">
              <w:rPr>
                <w:rFonts w:ascii="Times New Roman" w:hAnsi="Times New Roman" w:cs="Times New Roman"/>
                <w:sz w:val="24"/>
                <w:szCs w:val="24"/>
              </w:rPr>
              <w:t>к служебному поведению</w:t>
            </w:r>
          </w:p>
        </w:tc>
        <w:tc>
          <w:tcPr>
            <w:tcW w:w="1141" w:type="dxa"/>
            <w:tcBorders>
              <w:top w:val="nil"/>
              <w:left w:val="nil"/>
              <w:bottom w:val="nil"/>
              <w:right w:val="nil"/>
            </w:tcBorders>
          </w:tcPr>
          <w:p w:rsidR="00280DC8" w:rsidRPr="00280DC8" w:rsidRDefault="00280DC8" w:rsidP="00280DC8">
            <w:pPr>
              <w:spacing w:line="240" w:lineRule="auto"/>
              <w:rPr>
                <w:rFonts w:ascii="Times New Roman" w:hAnsi="Times New Roman" w:cs="Times New Roman"/>
              </w:rPr>
            </w:pPr>
          </w:p>
        </w:tc>
      </w:tr>
      <w:tr w:rsidR="00280DC8" w:rsidRPr="00280DC8" w:rsidTr="005A6781">
        <w:trPr>
          <w:cantSplit/>
          <w:trHeight w:val="473"/>
        </w:trPr>
        <w:tc>
          <w:tcPr>
            <w:tcW w:w="9343" w:type="dxa"/>
            <w:gridSpan w:val="3"/>
            <w:tcBorders>
              <w:top w:val="nil"/>
              <w:left w:val="nil"/>
              <w:bottom w:val="nil"/>
              <w:right w:val="nil"/>
            </w:tcBorders>
          </w:tcPr>
          <w:p w:rsidR="00280DC8" w:rsidRPr="00280DC8" w:rsidRDefault="00280DC8" w:rsidP="00280DC8">
            <w:pPr>
              <w:pStyle w:val="a4"/>
              <w:rPr>
                <w:sz w:val="24"/>
                <w:szCs w:val="24"/>
              </w:rPr>
            </w:pPr>
          </w:p>
        </w:tc>
      </w:tr>
    </w:tbl>
    <w:p w:rsidR="00280DC8" w:rsidRPr="00C87539" w:rsidRDefault="00280DC8" w:rsidP="00280DC8">
      <w:pPr>
        <w:autoSpaceDE w:val="0"/>
        <w:autoSpaceDN w:val="0"/>
        <w:adjustRightInd w:val="0"/>
        <w:spacing w:line="240" w:lineRule="auto"/>
        <w:ind w:firstLine="708"/>
        <w:jc w:val="both"/>
        <w:rPr>
          <w:rFonts w:ascii="Times New Roman" w:hAnsi="Times New Roman" w:cs="Times New Roman"/>
          <w:sz w:val="24"/>
          <w:szCs w:val="24"/>
        </w:rPr>
      </w:pPr>
      <w:r w:rsidRPr="00280DC8">
        <w:rPr>
          <w:rFonts w:ascii="Times New Roman" w:hAnsi="Times New Roman" w:cs="Times New Roman"/>
        </w:rPr>
        <w:tab/>
      </w:r>
      <w:proofErr w:type="gramStart"/>
      <w:r w:rsidRPr="00C87539">
        <w:rPr>
          <w:rFonts w:ascii="Times New Roman" w:hAnsi="Times New Roman" w:cs="Times New Roman"/>
          <w:sz w:val="24"/>
          <w:szCs w:val="24"/>
        </w:rPr>
        <w:t>В соответствии с Федеральным законом от 25.12.2008 № 273-ФЗ «О противодействии коррупции»,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Законом Кировской области от 08.10.2007 N 171-ЗО "О муниципальной службе в Кировской области</w:t>
      </w:r>
      <w:proofErr w:type="gramEnd"/>
      <w:r w:rsidRPr="00C87539">
        <w:rPr>
          <w:rFonts w:ascii="Times New Roman" w:hAnsi="Times New Roman" w:cs="Times New Roman"/>
          <w:sz w:val="24"/>
          <w:szCs w:val="24"/>
        </w:rPr>
        <w:t xml:space="preserve">", администрация </w:t>
      </w:r>
      <w:r w:rsidR="00C87539">
        <w:rPr>
          <w:rFonts w:ascii="Times New Roman" w:hAnsi="Times New Roman" w:cs="Times New Roman"/>
          <w:sz w:val="24"/>
          <w:szCs w:val="24"/>
        </w:rPr>
        <w:t>Опытнополь</w:t>
      </w:r>
      <w:r w:rsidRPr="00C87539">
        <w:rPr>
          <w:rFonts w:ascii="Times New Roman" w:hAnsi="Times New Roman" w:cs="Times New Roman"/>
          <w:sz w:val="24"/>
          <w:szCs w:val="24"/>
        </w:rPr>
        <w:t>ского сельского поселения ПОСТАНОВЛЯЕТ:</w:t>
      </w:r>
    </w:p>
    <w:p w:rsidR="00280DC8" w:rsidRPr="00C87539" w:rsidRDefault="00280DC8" w:rsidP="00280DC8">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 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согласно приложению.</w:t>
      </w:r>
    </w:p>
    <w:p w:rsidR="00280DC8" w:rsidRPr="00C87539" w:rsidRDefault="00280DC8" w:rsidP="00280DC8">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2. Специалисту администрации поселения ознакомить с настоящим постановлением муниципальных служащих администрации поселения.</w:t>
      </w:r>
    </w:p>
    <w:p w:rsidR="00280DC8" w:rsidRPr="00C87539" w:rsidRDefault="00280DC8" w:rsidP="00280DC8">
      <w:pPr>
        <w:snapToGri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 xml:space="preserve"> 3. </w:t>
      </w:r>
      <w:proofErr w:type="gramStart"/>
      <w:r w:rsidRPr="00C87539">
        <w:rPr>
          <w:rFonts w:ascii="Times New Roman" w:hAnsi="Times New Roman" w:cs="Times New Roman"/>
          <w:sz w:val="24"/>
          <w:szCs w:val="24"/>
        </w:rPr>
        <w:t>Контроль за</w:t>
      </w:r>
      <w:proofErr w:type="gramEnd"/>
      <w:r w:rsidRPr="00C87539">
        <w:rPr>
          <w:rFonts w:ascii="Times New Roman" w:hAnsi="Times New Roman" w:cs="Times New Roman"/>
          <w:sz w:val="24"/>
          <w:szCs w:val="24"/>
        </w:rPr>
        <w:t xml:space="preserve"> выполнением настоящего постановления оставляю за собой.</w:t>
      </w:r>
    </w:p>
    <w:p w:rsidR="00280DC8" w:rsidRPr="00280DC8" w:rsidRDefault="00280DC8" w:rsidP="00280DC8">
      <w:pPr>
        <w:snapToGrid w:val="0"/>
        <w:spacing w:line="240" w:lineRule="auto"/>
        <w:ind w:firstLine="540"/>
        <w:jc w:val="both"/>
        <w:rPr>
          <w:rFonts w:ascii="Times New Roman" w:hAnsi="Times New Roman" w:cs="Times New Roman"/>
        </w:rPr>
      </w:pPr>
      <w:r w:rsidRPr="00C87539">
        <w:rPr>
          <w:rFonts w:ascii="Times New Roman" w:hAnsi="Times New Roman" w:cs="Times New Roman"/>
          <w:sz w:val="24"/>
          <w:szCs w:val="24"/>
        </w:rPr>
        <w:t>4. Настоящее постановление вступает в силу со дня его официального опубликования</w:t>
      </w:r>
      <w:r w:rsidRPr="00280DC8">
        <w:rPr>
          <w:rFonts w:ascii="Times New Roman" w:hAnsi="Times New Roman" w:cs="Times New Roman"/>
        </w:rPr>
        <w:t>.</w:t>
      </w:r>
    </w:p>
    <w:p w:rsidR="00280DC8" w:rsidRPr="00280DC8" w:rsidRDefault="00280DC8" w:rsidP="00280DC8">
      <w:pPr>
        <w:spacing w:line="240" w:lineRule="auto"/>
        <w:ind w:firstLine="540"/>
        <w:jc w:val="both"/>
        <w:rPr>
          <w:rFonts w:ascii="Times New Roman" w:hAnsi="Times New Roman" w:cs="Times New Roman"/>
        </w:rPr>
      </w:pPr>
    </w:p>
    <w:p w:rsidR="00280DC8" w:rsidRPr="00280DC8" w:rsidRDefault="00280DC8" w:rsidP="00280DC8">
      <w:pPr>
        <w:spacing w:line="240" w:lineRule="auto"/>
        <w:ind w:firstLine="540"/>
        <w:jc w:val="both"/>
        <w:rPr>
          <w:rFonts w:ascii="Times New Roman" w:hAnsi="Times New Roman" w:cs="Times New Roman"/>
        </w:rPr>
      </w:pPr>
    </w:p>
    <w:p w:rsidR="00280DC8" w:rsidRPr="00C87539" w:rsidRDefault="00280DC8" w:rsidP="00280DC8">
      <w:pPr>
        <w:spacing w:line="240" w:lineRule="auto"/>
        <w:ind w:firstLine="540"/>
        <w:jc w:val="both"/>
        <w:rPr>
          <w:rFonts w:ascii="Times New Roman" w:hAnsi="Times New Roman" w:cs="Times New Roman"/>
          <w:sz w:val="24"/>
          <w:szCs w:val="24"/>
        </w:rPr>
      </w:pPr>
    </w:p>
    <w:p w:rsidR="00C87539" w:rsidRPr="00C87539" w:rsidRDefault="00280DC8" w:rsidP="00C87539">
      <w:pPr>
        <w:spacing w:line="240" w:lineRule="auto"/>
        <w:rPr>
          <w:rFonts w:ascii="Times New Roman" w:hAnsi="Times New Roman" w:cs="Times New Roman"/>
          <w:sz w:val="24"/>
          <w:szCs w:val="24"/>
        </w:rPr>
      </w:pPr>
      <w:r w:rsidRPr="00C87539">
        <w:rPr>
          <w:rFonts w:ascii="Times New Roman" w:hAnsi="Times New Roman" w:cs="Times New Roman"/>
          <w:sz w:val="24"/>
          <w:szCs w:val="24"/>
        </w:rPr>
        <w:t xml:space="preserve">Глава </w:t>
      </w:r>
      <w:r w:rsidR="00C87539" w:rsidRPr="00C87539">
        <w:rPr>
          <w:rFonts w:ascii="Times New Roman" w:hAnsi="Times New Roman" w:cs="Times New Roman"/>
          <w:sz w:val="24"/>
          <w:szCs w:val="24"/>
        </w:rPr>
        <w:t xml:space="preserve"> Опытнопольского </w:t>
      </w:r>
      <w:r w:rsidR="00C87539">
        <w:rPr>
          <w:rFonts w:ascii="Times New Roman" w:hAnsi="Times New Roman" w:cs="Times New Roman"/>
          <w:sz w:val="24"/>
          <w:szCs w:val="24"/>
        </w:rPr>
        <w:t xml:space="preserve">                                                                                                          </w:t>
      </w:r>
      <w:r w:rsidR="00C87539" w:rsidRPr="00C87539">
        <w:rPr>
          <w:rFonts w:ascii="Times New Roman" w:hAnsi="Times New Roman" w:cs="Times New Roman"/>
          <w:sz w:val="24"/>
          <w:szCs w:val="24"/>
        </w:rPr>
        <w:t>сельского поселения</w:t>
      </w:r>
      <w:r w:rsidR="00C87539">
        <w:rPr>
          <w:rFonts w:ascii="Times New Roman" w:hAnsi="Times New Roman" w:cs="Times New Roman"/>
          <w:sz w:val="24"/>
          <w:szCs w:val="24"/>
        </w:rPr>
        <w:t xml:space="preserve">                                                                                     И.А. Бусыгина</w:t>
      </w:r>
    </w:p>
    <w:p w:rsidR="00280DC8" w:rsidRPr="00280DC8" w:rsidRDefault="00280DC8" w:rsidP="00280DC8">
      <w:pPr>
        <w:suppressAutoHyphens/>
        <w:spacing w:line="240" w:lineRule="auto"/>
        <w:ind w:firstLine="708"/>
        <w:rPr>
          <w:rFonts w:ascii="Times New Roman" w:hAnsi="Times New Roman" w:cs="Times New Roman"/>
        </w:rPr>
      </w:pPr>
      <w:r w:rsidRPr="00280DC8">
        <w:rPr>
          <w:rFonts w:ascii="Times New Roman" w:hAnsi="Times New Roman" w:cs="Times New Roman"/>
        </w:rPr>
        <w:t xml:space="preserve"> </w:t>
      </w:r>
    </w:p>
    <w:p w:rsidR="00280DC8" w:rsidRPr="00280DC8" w:rsidRDefault="00280DC8" w:rsidP="00280DC8">
      <w:pPr>
        <w:pStyle w:val="ConsPlusNormal"/>
        <w:rPr>
          <w:rFonts w:ascii="Times New Roman" w:hAnsi="Times New Roman" w:cs="Times New Roman"/>
          <w:sz w:val="24"/>
          <w:szCs w:val="24"/>
        </w:rPr>
      </w:pPr>
    </w:p>
    <w:p w:rsidR="00280DC8" w:rsidRPr="00280DC8" w:rsidRDefault="00280DC8" w:rsidP="00280DC8">
      <w:pPr>
        <w:pStyle w:val="ConsPlusNormal"/>
        <w:rPr>
          <w:rFonts w:ascii="Times New Roman" w:hAnsi="Times New Roman" w:cs="Times New Roman"/>
          <w:sz w:val="24"/>
          <w:szCs w:val="24"/>
        </w:rPr>
      </w:pPr>
    </w:p>
    <w:p w:rsidR="00280DC8" w:rsidRDefault="00280DC8" w:rsidP="00280DC8">
      <w:pPr>
        <w:pStyle w:val="ConsPlusNormal"/>
        <w:rPr>
          <w:rFonts w:ascii="Times New Roman" w:hAnsi="Times New Roman" w:cs="Times New Roman"/>
          <w:sz w:val="24"/>
          <w:szCs w:val="24"/>
        </w:rPr>
      </w:pPr>
    </w:p>
    <w:p w:rsidR="00C87539" w:rsidRPr="00280DC8" w:rsidRDefault="00C87539" w:rsidP="00280DC8">
      <w:pPr>
        <w:pStyle w:val="ConsPlusNormal"/>
        <w:rPr>
          <w:rFonts w:ascii="Times New Roman" w:hAnsi="Times New Roman" w:cs="Times New Roman"/>
          <w:sz w:val="24"/>
          <w:szCs w:val="24"/>
        </w:rPr>
      </w:pPr>
    </w:p>
    <w:p w:rsidR="00280DC8" w:rsidRPr="00280DC8" w:rsidRDefault="00280DC8" w:rsidP="00280DC8">
      <w:pPr>
        <w:pStyle w:val="ConsPlusNormal"/>
        <w:rPr>
          <w:rFonts w:ascii="Times New Roman" w:hAnsi="Times New Roman" w:cs="Times New Roman"/>
          <w:sz w:val="24"/>
          <w:szCs w:val="24"/>
        </w:rPr>
      </w:pPr>
    </w:p>
    <w:p w:rsidR="00280DC8" w:rsidRPr="00280DC8" w:rsidRDefault="00280DC8" w:rsidP="00280DC8">
      <w:pPr>
        <w:pStyle w:val="ConsPlusNormal"/>
        <w:jc w:val="right"/>
        <w:rPr>
          <w:rFonts w:ascii="Times New Roman" w:hAnsi="Times New Roman" w:cs="Times New Roman"/>
          <w:sz w:val="24"/>
          <w:szCs w:val="24"/>
        </w:rPr>
      </w:pPr>
    </w:p>
    <w:p w:rsidR="00280DC8" w:rsidRPr="00280DC8" w:rsidRDefault="00280DC8" w:rsidP="00280DC8">
      <w:pPr>
        <w:pStyle w:val="ConsPlusNormal"/>
        <w:jc w:val="right"/>
        <w:rPr>
          <w:rFonts w:ascii="Times New Roman" w:hAnsi="Times New Roman" w:cs="Times New Roman"/>
          <w:sz w:val="24"/>
          <w:szCs w:val="24"/>
        </w:rPr>
      </w:pPr>
      <w:r w:rsidRPr="00280DC8">
        <w:rPr>
          <w:rFonts w:ascii="Times New Roman" w:hAnsi="Times New Roman" w:cs="Times New Roman"/>
          <w:sz w:val="24"/>
          <w:szCs w:val="24"/>
        </w:rPr>
        <w:lastRenderedPageBreak/>
        <w:t>Приложение</w:t>
      </w:r>
    </w:p>
    <w:p w:rsidR="00280DC8" w:rsidRPr="00280DC8" w:rsidRDefault="00280DC8" w:rsidP="00280DC8">
      <w:pPr>
        <w:pStyle w:val="ConsPlusNormal"/>
        <w:jc w:val="right"/>
        <w:rPr>
          <w:rFonts w:ascii="Times New Roman" w:hAnsi="Times New Roman" w:cs="Times New Roman"/>
          <w:sz w:val="24"/>
          <w:szCs w:val="24"/>
        </w:rPr>
      </w:pPr>
    </w:p>
    <w:p w:rsidR="00280DC8" w:rsidRPr="00280DC8" w:rsidRDefault="00280DC8" w:rsidP="00280DC8">
      <w:pPr>
        <w:pStyle w:val="ConsPlusNormal"/>
        <w:jc w:val="right"/>
        <w:rPr>
          <w:rFonts w:ascii="Times New Roman" w:hAnsi="Times New Roman" w:cs="Times New Roman"/>
          <w:sz w:val="24"/>
          <w:szCs w:val="24"/>
        </w:rPr>
      </w:pPr>
      <w:r w:rsidRPr="00280DC8">
        <w:rPr>
          <w:rFonts w:ascii="Times New Roman" w:hAnsi="Times New Roman" w:cs="Times New Roman"/>
          <w:sz w:val="24"/>
          <w:szCs w:val="24"/>
        </w:rPr>
        <w:t>УТВЕРЖДЕНО</w:t>
      </w:r>
    </w:p>
    <w:p w:rsidR="00280DC8" w:rsidRPr="00280DC8" w:rsidRDefault="00280DC8" w:rsidP="00280DC8">
      <w:pPr>
        <w:pStyle w:val="ConsPlusNormal"/>
        <w:jc w:val="right"/>
        <w:rPr>
          <w:rFonts w:ascii="Times New Roman" w:hAnsi="Times New Roman" w:cs="Times New Roman"/>
          <w:sz w:val="24"/>
          <w:szCs w:val="24"/>
        </w:rPr>
      </w:pPr>
    </w:p>
    <w:p w:rsidR="00280DC8" w:rsidRPr="00280DC8" w:rsidRDefault="00280DC8" w:rsidP="00280DC8">
      <w:pPr>
        <w:pStyle w:val="ConsPlusNormal"/>
        <w:jc w:val="right"/>
        <w:rPr>
          <w:rFonts w:ascii="Times New Roman" w:hAnsi="Times New Roman" w:cs="Times New Roman"/>
          <w:sz w:val="24"/>
          <w:szCs w:val="24"/>
        </w:rPr>
      </w:pPr>
      <w:r w:rsidRPr="00280DC8">
        <w:rPr>
          <w:rFonts w:ascii="Times New Roman" w:hAnsi="Times New Roman" w:cs="Times New Roman"/>
          <w:sz w:val="24"/>
          <w:szCs w:val="24"/>
        </w:rPr>
        <w:t xml:space="preserve">Постановлением администрации </w:t>
      </w:r>
    </w:p>
    <w:p w:rsidR="00280DC8" w:rsidRPr="00280DC8" w:rsidRDefault="00C87539" w:rsidP="00280DC8">
      <w:pPr>
        <w:pStyle w:val="ConsPlusNormal"/>
        <w:jc w:val="right"/>
        <w:rPr>
          <w:rFonts w:ascii="Times New Roman" w:hAnsi="Times New Roman" w:cs="Times New Roman"/>
          <w:sz w:val="24"/>
          <w:szCs w:val="24"/>
        </w:rPr>
      </w:pPr>
      <w:r>
        <w:rPr>
          <w:rFonts w:ascii="Times New Roman" w:hAnsi="Times New Roman" w:cs="Times New Roman"/>
          <w:sz w:val="24"/>
          <w:szCs w:val="24"/>
        </w:rPr>
        <w:t>Опытнополь</w:t>
      </w:r>
      <w:r w:rsidR="00280DC8" w:rsidRPr="00280DC8">
        <w:rPr>
          <w:rFonts w:ascii="Times New Roman" w:hAnsi="Times New Roman" w:cs="Times New Roman"/>
          <w:sz w:val="24"/>
          <w:szCs w:val="24"/>
        </w:rPr>
        <w:t>ского</w:t>
      </w:r>
      <w:r>
        <w:rPr>
          <w:rFonts w:ascii="Times New Roman" w:hAnsi="Times New Roman" w:cs="Times New Roman"/>
          <w:sz w:val="24"/>
          <w:szCs w:val="24"/>
        </w:rPr>
        <w:t xml:space="preserve">                                                                                                                                      </w:t>
      </w:r>
      <w:r w:rsidR="00280DC8" w:rsidRPr="00280DC8">
        <w:rPr>
          <w:rFonts w:ascii="Times New Roman" w:hAnsi="Times New Roman" w:cs="Times New Roman"/>
          <w:sz w:val="24"/>
          <w:szCs w:val="24"/>
        </w:rPr>
        <w:t xml:space="preserve"> сельского поселения</w:t>
      </w:r>
    </w:p>
    <w:p w:rsidR="00280DC8" w:rsidRPr="00280DC8" w:rsidRDefault="00280DC8" w:rsidP="00280DC8">
      <w:pPr>
        <w:pStyle w:val="ConsPlusNormal"/>
        <w:jc w:val="right"/>
        <w:rPr>
          <w:rFonts w:ascii="Times New Roman" w:hAnsi="Times New Roman" w:cs="Times New Roman"/>
          <w:sz w:val="24"/>
          <w:szCs w:val="24"/>
        </w:rPr>
      </w:pPr>
      <w:r w:rsidRPr="00280DC8">
        <w:rPr>
          <w:rFonts w:ascii="Times New Roman" w:hAnsi="Times New Roman" w:cs="Times New Roman"/>
          <w:sz w:val="24"/>
          <w:szCs w:val="24"/>
        </w:rPr>
        <w:t xml:space="preserve">от </w:t>
      </w:r>
      <w:r w:rsidR="00C87539">
        <w:rPr>
          <w:rFonts w:ascii="Times New Roman" w:hAnsi="Times New Roman" w:cs="Times New Roman"/>
          <w:sz w:val="24"/>
          <w:szCs w:val="24"/>
        </w:rPr>
        <w:t>22.12.2017</w:t>
      </w:r>
      <w:r w:rsidRPr="00280DC8">
        <w:rPr>
          <w:rFonts w:ascii="Times New Roman" w:hAnsi="Times New Roman" w:cs="Times New Roman"/>
          <w:sz w:val="24"/>
          <w:szCs w:val="24"/>
        </w:rPr>
        <w:t xml:space="preserve">   №  </w:t>
      </w:r>
      <w:r w:rsidR="00C87539">
        <w:rPr>
          <w:rFonts w:ascii="Times New Roman" w:hAnsi="Times New Roman" w:cs="Times New Roman"/>
          <w:sz w:val="24"/>
          <w:szCs w:val="24"/>
        </w:rPr>
        <w:t>90</w:t>
      </w:r>
    </w:p>
    <w:p w:rsidR="00280DC8" w:rsidRPr="00280DC8" w:rsidRDefault="00280DC8" w:rsidP="00280DC8">
      <w:pPr>
        <w:autoSpaceDE w:val="0"/>
        <w:autoSpaceDN w:val="0"/>
        <w:adjustRightInd w:val="0"/>
        <w:spacing w:line="240" w:lineRule="auto"/>
        <w:jc w:val="right"/>
        <w:rPr>
          <w:rFonts w:ascii="Times New Roman" w:hAnsi="Times New Roman" w:cs="Times New Roman"/>
        </w:rPr>
      </w:pPr>
    </w:p>
    <w:p w:rsidR="00280DC8" w:rsidRPr="00280DC8" w:rsidRDefault="00280DC8" w:rsidP="00280DC8">
      <w:pPr>
        <w:autoSpaceDE w:val="0"/>
        <w:autoSpaceDN w:val="0"/>
        <w:adjustRightInd w:val="0"/>
        <w:spacing w:line="240" w:lineRule="auto"/>
        <w:ind w:firstLine="540"/>
        <w:jc w:val="center"/>
        <w:rPr>
          <w:rFonts w:ascii="Times New Roman" w:hAnsi="Times New Roman" w:cs="Times New Roman"/>
        </w:rPr>
      </w:pPr>
    </w:p>
    <w:p w:rsidR="00280DC8" w:rsidRPr="00C87539" w:rsidRDefault="00280DC8" w:rsidP="00280DC8">
      <w:pPr>
        <w:pStyle w:val="ConsPlusTitle"/>
        <w:jc w:val="center"/>
        <w:rPr>
          <w:rFonts w:ascii="Times New Roman" w:hAnsi="Times New Roman" w:cs="Times New Roman"/>
          <w:b w:val="0"/>
        </w:rPr>
      </w:pPr>
      <w:r w:rsidRPr="00C87539">
        <w:rPr>
          <w:rFonts w:ascii="Times New Roman" w:hAnsi="Times New Roman" w:cs="Times New Roman"/>
          <w:b w:val="0"/>
        </w:rPr>
        <w:t xml:space="preserve">ПОЛОЖЕНИЕ </w:t>
      </w:r>
    </w:p>
    <w:p w:rsidR="00280DC8" w:rsidRPr="00C87539" w:rsidRDefault="00280DC8" w:rsidP="00280DC8">
      <w:pPr>
        <w:pStyle w:val="ConsPlusTitle"/>
        <w:jc w:val="center"/>
        <w:rPr>
          <w:rFonts w:ascii="Times New Roman" w:hAnsi="Times New Roman" w:cs="Times New Roman"/>
          <w:b w:val="0"/>
        </w:rPr>
      </w:pPr>
      <w:r w:rsidRPr="00C87539">
        <w:rPr>
          <w:rFonts w:ascii="Times New Roman" w:hAnsi="Times New Roman" w:cs="Times New Roman"/>
          <w:b w:val="0"/>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280DC8" w:rsidRPr="00C87539" w:rsidRDefault="00280DC8" w:rsidP="00280DC8">
      <w:pPr>
        <w:autoSpaceDE w:val="0"/>
        <w:autoSpaceDN w:val="0"/>
        <w:adjustRightInd w:val="0"/>
        <w:spacing w:line="240" w:lineRule="auto"/>
        <w:jc w:val="center"/>
        <w:rPr>
          <w:rFonts w:ascii="Times New Roman" w:hAnsi="Times New Roman" w:cs="Times New Roman"/>
        </w:rPr>
      </w:pP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1. </w:t>
      </w:r>
      <w:proofErr w:type="gramStart"/>
      <w:r w:rsidRPr="00C87539">
        <w:rPr>
          <w:rFonts w:ascii="Times New Roman" w:hAnsi="Times New Roman" w:cs="Times New Roman"/>
          <w:sz w:val="24"/>
          <w:szCs w:val="24"/>
        </w:rPr>
        <w:t>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w:t>
      </w:r>
      <w:proofErr w:type="gramEnd"/>
      <w:r w:rsidRPr="00C87539">
        <w:rPr>
          <w:rFonts w:ascii="Times New Roman" w:hAnsi="Times New Roman" w:cs="Times New Roman"/>
          <w:sz w:val="24"/>
          <w:szCs w:val="24"/>
        </w:rPr>
        <w:t xml:space="preserve"> </w:t>
      </w:r>
      <w:proofErr w:type="gramStart"/>
      <w:r w:rsidRPr="00C87539">
        <w:rPr>
          <w:rFonts w:ascii="Times New Roman" w:hAnsi="Times New Roman" w:cs="Times New Roman"/>
          <w:sz w:val="24"/>
          <w:szCs w:val="24"/>
        </w:rPr>
        <w:t xml:space="preserve">и запретов, требований о предотвращении или об урегулировании конфликта интересов, исполнения ими обязанностей, установленных Федеральным </w:t>
      </w:r>
      <w:hyperlink r:id="rId4" w:history="1">
        <w:r w:rsidRPr="00C87539">
          <w:rPr>
            <w:rFonts w:ascii="Times New Roman" w:hAnsi="Times New Roman" w:cs="Times New Roman"/>
            <w:sz w:val="24"/>
            <w:szCs w:val="24"/>
          </w:rPr>
          <w:t>законом</w:t>
        </w:r>
      </w:hyperlink>
      <w:r w:rsidRPr="00C87539">
        <w:rPr>
          <w:rFonts w:ascii="Times New Roman" w:hAnsi="Times New Roman" w:cs="Times New Roman"/>
          <w:sz w:val="24"/>
          <w:szCs w:val="24"/>
        </w:rPr>
        <w:t xml:space="preserve"> от 25.12.2008 N 273-ФЗ «О противодействии коррупции» (далее - Федеральный закон «О противодействии коррупции») и другими нормативными правовыми актами Российской Федерации, Кировской области и администрации </w:t>
      </w:r>
      <w:r w:rsidR="00C87539" w:rsidRPr="00C87539">
        <w:rPr>
          <w:rFonts w:ascii="Times New Roman" w:hAnsi="Times New Roman" w:cs="Times New Roman"/>
          <w:sz w:val="24"/>
          <w:szCs w:val="24"/>
        </w:rPr>
        <w:t>Опытнополь</w:t>
      </w:r>
      <w:r w:rsidRPr="00C87539">
        <w:rPr>
          <w:rFonts w:ascii="Times New Roman" w:hAnsi="Times New Roman" w:cs="Times New Roman"/>
          <w:sz w:val="24"/>
          <w:szCs w:val="24"/>
        </w:rPr>
        <w:t>ского сельского поселения Яранского района Кировской области (далее - проверка), проводится в отношении:</w:t>
      </w:r>
      <w:proofErr w:type="gramEnd"/>
    </w:p>
    <w:p w:rsidR="00280DC8" w:rsidRPr="00C87539" w:rsidRDefault="00280DC8" w:rsidP="00C87539">
      <w:pPr>
        <w:pStyle w:val="ConsPlusNormal"/>
        <w:ind w:firstLine="540"/>
        <w:jc w:val="both"/>
        <w:rPr>
          <w:rFonts w:ascii="Times New Roman" w:hAnsi="Times New Roman" w:cs="Times New Roman"/>
          <w:sz w:val="24"/>
          <w:szCs w:val="24"/>
        </w:rPr>
      </w:pPr>
      <w:bookmarkStart w:id="0" w:name="P6"/>
      <w:bookmarkEnd w:id="0"/>
      <w:r w:rsidRPr="00C87539">
        <w:rPr>
          <w:rFonts w:ascii="Times New Roman" w:hAnsi="Times New Roman" w:cs="Times New Roman"/>
          <w:sz w:val="24"/>
          <w:szCs w:val="24"/>
        </w:rPr>
        <w:tab/>
        <w:t>1.1. достоверности и полноты сведений о доходах, об имуществе и обязательствах имущественного характера, представленных:</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sz w:val="24"/>
          <w:szCs w:val="24"/>
        </w:rPr>
        <w:tab/>
      </w:r>
      <w:proofErr w:type="gramStart"/>
      <w:r w:rsidRPr="00C87539">
        <w:rPr>
          <w:rFonts w:ascii="Times New Roman" w:hAnsi="Times New Roman" w:cs="Times New Roman"/>
          <w:sz w:val="24"/>
          <w:szCs w:val="24"/>
        </w:rP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280DC8" w:rsidRPr="00C87539" w:rsidRDefault="00280DC8" w:rsidP="00C87539">
      <w:pPr>
        <w:pStyle w:val="ConsPlusNormal"/>
        <w:ind w:firstLine="540"/>
        <w:jc w:val="both"/>
        <w:rPr>
          <w:rFonts w:ascii="Times New Roman" w:hAnsi="Times New Roman" w:cs="Times New Roman"/>
          <w:sz w:val="24"/>
          <w:szCs w:val="24"/>
        </w:rPr>
      </w:pPr>
      <w:bookmarkStart w:id="1" w:name="P9"/>
      <w:bookmarkEnd w:id="1"/>
      <w:r w:rsidRPr="00C87539">
        <w:rPr>
          <w:rFonts w:ascii="Times New Roman" w:hAnsi="Times New Roman" w:cs="Times New Roman"/>
          <w:sz w:val="24"/>
          <w:szCs w:val="24"/>
        </w:rPr>
        <w:tab/>
      </w:r>
      <w:proofErr w:type="gramStart"/>
      <w:r w:rsidRPr="00C87539">
        <w:rPr>
          <w:rFonts w:ascii="Times New Roman" w:hAnsi="Times New Roman" w:cs="Times New Roman"/>
          <w:sz w:val="24"/>
          <w:szCs w:val="24"/>
        </w:rP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w:t>
      </w:r>
      <w:proofErr w:type="gramEnd"/>
      <w:r w:rsidRPr="00C87539">
        <w:rPr>
          <w:rFonts w:ascii="Times New Roman" w:hAnsi="Times New Roman" w:cs="Times New Roman"/>
          <w:sz w:val="24"/>
          <w:szCs w:val="24"/>
        </w:rPr>
        <w:t xml:space="preserve">, </w:t>
      </w:r>
      <w:proofErr w:type="gramStart"/>
      <w:r w:rsidRPr="00C87539">
        <w:rPr>
          <w:rFonts w:ascii="Times New Roman" w:hAnsi="Times New Roman" w:cs="Times New Roman"/>
          <w:sz w:val="24"/>
          <w:szCs w:val="24"/>
        </w:rPr>
        <w:t>предшествующие</w:t>
      </w:r>
      <w:proofErr w:type="gramEnd"/>
      <w:r w:rsidRPr="00C87539">
        <w:rPr>
          <w:rFonts w:ascii="Times New Roman" w:hAnsi="Times New Roman" w:cs="Times New Roman"/>
          <w:sz w:val="24"/>
          <w:szCs w:val="24"/>
        </w:rPr>
        <w:t xml:space="preserve"> отчетному периоду;</w:t>
      </w:r>
    </w:p>
    <w:p w:rsidR="00280DC8" w:rsidRPr="00C87539" w:rsidRDefault="00280DC8" w:rsidP="00C87539">
      <w:pPr>
        <w:pStyle w:val="ConsPlusNormal"/>
        <w:ind w:firstLine="540"/>
        <w:jc w:val="both"/>
        <w:rPr>
          <w:rFonts w:ascii="Times New Roman" w:hAnsi="Times New Roman" w:cs="Times New Roman"/>
          <w:sz w:val="24"/>
          <w:szCs w:val="24"/>
        </w:rPr>
      </w:pPr>
      <w:bookmarkStart w:id="2" w:name="P11"/>
      <w:bookmarkEnd w:id="2"/>
      <w:r w:rsidRPr="00C87539">
        <w:rPr>
          <w:rFonts w:ascii="Times New Roman" w:hAnsi="Times New Roman" w:cs="Times New Roman"/>
          <w:sz w:val="24"/>
          <w:szCs w:val="24"/>
        </w:rPr>
        <w:tab/>
        <w:t xml:space="preserve">1.2. </w:t>
      </w:r>
      <w:r w:rsidRPr="00C87539">
        <w:rPr>
          <w:rFonts w:ascii="Times New Roman" w:hAnsi="Times New Roman" w:cs="Times New Roman"/>
          <w:bCs/>
          <w:sz w:val="24"/>
          <w:szCs w:val="24"/>
        </w:rPr>
        <w:t xml:space="preserve">достоверности и полноты сведений </w:t>
      </w:r>
      <w:r w:rsidRPr="00C87539">
        <w:rPr>
          <w:rFonts w:ascii="Times New Roman" w:hAnsi="Times New Roman" w:cs="Times New Roman"/>
          <w:b/>
          <w:sz w:val="24"/>
          <w:szCs w:val="24"/>
        </w:rPr>
        <w:t>(в части, касающейся профилактики коррупционных правонарушений)</w:t>
      </w:r>
      <w:r w:rsidRPr="00C87539">
        <w:rPr>
          <w:rFonts w:ascii="Times New Roman" w:hAnsi="Times New Roman" w:cs="Times New Roman"/>
          <w:sz w:val="24"/>
          <w:szCs w:val="24"/>
        </w:rPr>
        <w:t xml:space="preserve">, представленных гражданами при поступлении на муниципальную  службу в соответствии с нормативными правовыми актами Российской </w:t>
      </w:r>
      <w:r w:rsidRPr="00C87539">
        <w:rPr>
          <w:rFonts w:ascii="Times New Roman" w:hAnsi="Times New Roman" w:cs="Times New Roman"/>
          <w:sz w:val="24"/>
          <w:szCs w:val="24"/>
        </w:rPr>
        <w:lastRenderedPageBreak/>
        <w:t>Федерации и Кировской области (далее - сведения, представляемые гражданами в соответствии с нормативными правовыми актами);</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sz w:val="24"/>
          <w:szCs w:val="24"/>
        </w:rPr>
        <w:tab/>
      </w:r>
      <w:proofErr w:type="gramStart"/>
      <w:r w:rsidRPr="00C87539">
        <w:rPr>
          <w:rFonts w:ascii="Times New Roman" w:hAnsi="Times New Roman" w:cs="Times New Roman"/>
          <w:sz w:val="24"/>
          <w:szCs w:val="24"/>
        </w:rPr>
        <w:t xml:space="preserve">1.3.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 w:history="1">
        <w:r w:rsidRPr="00C87539">
          <w:rPr>
            <w:rFonts w:ascii="Times New Roman" w:hAnsi="Times New Roman" w:cs="Times New Roman"/>
            <w:sz w:val="24"/>
            <w:szCs w:val="24"/>
          </w:rPr>
          <w:t>законом</w:t>
        </w:r>
      </w:hyperlink>
      <w:r w:rsidRPr="00C87539">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Кировской области и администрации </w:t>
      </w:r>
      <w:r w:rsidR="00C87539">
        <w:rPr>
          <w:rFonts w:ascii="Times New Roman" w:hAnsi="Times New Roman" w:cs="Times New Roman"/>
          <w:sz w:val="24"/>
          <w:szCs w:val="24"/>
        </w:rPr>
        <w:t>Опытнополь</w:t>
      </w:r>
      <w:r w:rsidRPr="00C87539">
        <w:rPr>
          <w:rFonts w:ascii="Times New Roman" w:hAnsi="Times New Roman" w:cs="Times New Roman"/>
          <w:sz w:val="24"/>
          <w:szCs w:val="24"/>
        </w:rPr>
        <w:t>ского сельского поселения Яранского  района Кировской</w:t>
      </w:r>
      <w:proofErr w:type="gramEnd"/>
      <w:r w:rsidRPr="00C87539">
        <w:rPr>
          <w:rFonts w:ascii="Times New Roman" w:hAnsi="Times New Roman" w:cs="Times New Roman"/>
          <w:sz w:val="24"/>
          <w:szCs w:val="24"/>
        </w:rPr>
        <w:t xml:space="preserve"> области (далее - требования к служебному поведению).</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2. Проверка, предусмотренная подпунктами 1.2 и 1.3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администрации</w:t>
      </w:r>
      <w:r w:rsidR="00C87539">
        <w:rPr>
          <w:rFonts w:ascii="Times New Roman" w:hAnsi="Times New Roman" w:cs="Times New Roman"/>
          <w:sz w:val="24"/>
          <w:szCs w:val="24"/>
        </w:rPr>
        <w:t xml:space="preserve"> Опытнопольского </w:t>
      </w:r>
      <w:r w:rsidRPr="00C87539">
        <w:rPr>
          <w:rFonts w:ascii="Times New Roman" w:hAnsi="Times New Roman" w:cs="Times New Roman"/>
          <w:sz w:val="24"/>
          <w:szCs w:val="24"/>
        </w:rPr>
        <w:t xml:space="preserve"> сельского поселения.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3. Проверка, предусмотренная пунктом 1 настоящего Положения, осуществляется по решению руководителя органа местного самоуправления (работодателя) принимаемого в течение пяти рабочих дней со дня появления оснований для ее проведения и оформляется правовым актом руководителя органа местного самоуправления (работодателя).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Решение принимается отдельно в отношении каждого гражданина или муниципального служащего и оформляется в письменной форме.</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4. </w:t>
      </w:r>
      <w:r w:rsidRPr="00C87539">
        <w:rPr>
          <w:rFonts w:ascii="Times New Roman" w:hAnsi="Times New Roman" w:cs="Times New Roman"/>
          <w:bCs/>
          <w:sz w:val="24"/>
          <w:szCs w:val="24"/>
        </w:rPr>
        <w:t>Проверку непосредственно осуществляет специалист администрации поселения</w:t>
      </w:r>
      <w:r w:rsidRPr="00C87539">
        <w:rPr>
          <w:rFonts w:ascii="Times New Roman" w:hAnsi="Times New Roman" w:cs="Times New Roman"/>
          <w:sz w:val="24"/>
          <w:szCs w:val="24"/>
        </w:rPr>
        <w:t xml:space="preserve"> ответственный за  работу по профилактике коррупционных и иных правонарушени</w:t>
      </w:r>
      <w:proofErr w:type="gramStart"/>
      <w:r w:rsidRPr="00C87539">
        <w:rPr>
          <w:rFonts w:ascii="Times New Roman" w:hAnsi="Times New Roman" w:cs="Times New Roman"/>
          <w:sz w:val="24"/>
          <w:szCs w:val="24"/>
        </w:rPr>
        <w:t>й(</w:t>
      </w:r>
      <w:proofErr w:type="gramEnd"/>
      <w:r w:rsidRPr="00C87539">
        <w:rPr>
          <w:rFonts w:ascii="Times New Roman" w:hAnsi="Times New Roman" w:cs="Times New Roman"/>
          <w:sz w:val="24"/>
          <w:szCs w:val="24"/>
        </w:rPr>
        <w:t>далее – специалист поселения).</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 xml:space="preserve">5. Основанием для осуществления проверки, предусмотренной </w:t>
      </w:r>
      <w:hyperlink r:id="rId6" w:history="1">
        <w:r w:rsidRPr="00C87539">
          <w:rPr>
            <w:rFonts w:ascii="Times New Roman" w:hAnsi="Times New Roman" w:cs="Times New Roman"/>
            <w:sz w:val="24"/>
            <w:szCs w:val="24"/>
          </w:rPr>
          <w:t>пунктом 1</w:t>
        </w:r>
      </w:hyperlink>
      <w:r w:rsidRPr="00C87539">
        <w:rPr>
          <w:rFonts w:ascii="Times New Roman" w:hAnsi="Times New Roman" w:cs="Times New Roman"/>
          <w:sz w:val="24"/>
          <w:szCs w:val="24"/>
        </w:rPr>
        <w:t xml:space="preserve"> настоящего Положения, является </w:t>
      </w:r>
      <w:proofErr w:type="gramStart"/>
      <w:r w:rsidRPr="00C87539">
        <w:rPr>
          <w:rFonts w:ascii="Times New Roman" w:hAnsi="Times New Roman" w:cs="Times New Roman"/>
          <w:sz w:val="24"/>
          <w:szCs w:val="24"/>
        </w:rPr>
        <w:t>представленная</w:t>
      </w:r>
      <w:proofErr w:type="gramEnd"/>
      <w:r w:rsidRPr="00C87539">
        <w:rPr>
          <w:rFonts w:ascii="Times New Roman" w:hAnsi="Times New Roman" w:cs="Times New Roman"/>
          <w:sz w:val="24"/>
          <w:szCs w:val="24"/>
        </w:rPr>
        <w:t xml:space="preserve"> в письменном виде в установленном порядке:</w:t>
      </w:r>
    </w:p>
    <w:p w:rsidR="00280DC8" w:rsidRPr="00C87539" w:rsidRDefault="00280DC8" w:rsidP="00C87539">
      <w:pPr>
        <w:pStyle w:val="2"/>
        <w:spacing w:line="240" w:lineRule="auto"/>
        <w:jc w:val="both"/>
        <w:rPr>
          <w:bCs/>
        </w:rPr>
      </w:pPr>
      <w:r w:rsidRPr="00C87539">
        <w:t xml:space="preserve">        </w:t>
      </w:r>
      <w:r w:rsidRPr="00C87539">
        <w:rPr>
          <w:bCs/>
        </w:rPr>
        <w:t>5.1. информация специалиста, ответственного за сбор сведений о доходах, расходах, имуществе и обязательствах имущественного характера, о непредставлении муниципальным служащим, обязанным подавать данные сведения, сведений  о доходах, расходах, имуществе и обязательствах имущественного характера на себя, супруга (супругу), несовершеннолетних детей;</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bCs/>
          <w:sz w:val="24"/>
          <w:szCs w:val="24"/>
        </w:rPr>
        <w:t>5.2. Информация, свидетельствующая о недостоверности и (или) неполноте сведений, указанных  в подпунктах 1.1 и 1.2 пункта 1 настоящего Положения, и (или) о несоблюдении  муниципальным служащим требований к служебному поведению,  представленная  специалистом поселения,</w:t>
      </w:r>
      <w:r w:rsidRPr="00C87539">
        <w:rPr>
          <w:rFonts w:ascii="Times New Roman" w:hAnsi="Times New Roman" w:cs="Times New Roman"/>
          <w:sz w:val="24"/>
          <w:szCs w:val="24"/>
        </w:rPr>
        <w:t xml:space="preserve"> ответственным за  работу по профилактике коррупционных и иных правонарушений</w:t>
      </w:r>
      <w:proofErr w:type="gramStart"/>
      <w:r w:rsidRPr="00C87539">
        <w:rPr>
          <w:rFonts w:ascii="Times New Roman" w:hAnsi="Times New Roman" w:cs="Times New Roman"/>
          <w:sz w:val="24"/>
          <w:szCs w:val="24"/>
        </w:rPr>
        <w:t xml:space="preserve"> ;</w:t>
      </w:r>
      <w:proofErr w:type="gramEnd"/>
    </w:p>
    <w:p w:rsidR="00280DC8" w:rsidRPr="00C87539" w:rsidRDefault="00280DC8" w:rsidP="00C87539">
      <w:pPr>
        <w:pStyle w:val="ConsPlusNormal"/>
        <w:ind w:firstLine="540"/>
        <w:jc w:val="both"/>
        <w:rPr>
          <w:rFonts w:ascii="Times New Roman" w:hAnsi="Times New Roman" w:cs="Times New Roman"/>
          <w:sz w:val="24"/>
          <w:szCs w:val="24"/>
        </w:rPr>
      </w:pPr>
      <w:bookmarkStart w:id="3" w:name="P21"/>
      <w:bookmarkEnd w:id="3"/>
      <w:r w:rsidRPr="00C87539">
        <w:rPr>
          <w:rFonts w:ascii="Times New Roman" w:hAnsi="Times New Roman" w:cs="Times New Roman"/>
          <w:sz w:val="24"/>
          <w:szCs w:val="24"/>
        </w:rPr>
        <w:tab/>
        <w:t>5.3. информация, свидетельствующая о недостоверности и (или) неполноте сведений, указанных в подпунктах 1.1 и 1.2 пункта 1 настоящего Положения,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sz w:val="24"/>
          <w:szCs w:val="24"/>
        </w:rPr>
        <w:tab/>
        <w:t>а) правоохранительными и другими государственными органами, органами местного самоуправления и их должностными лицами;</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w:t>
      </w:r>
      <w:r w:rsidRPr="00C87539">
        <w:rPr>
          <w:rFonts w:ascii="Times New Roman" w:hAnsi="Times New Roman" w:cs="Times New Roman"/>
          <w:sz w:val="24"/>
          <w:szCs w:val="24"/>
        </w:rPr>
        <w:lastRenderedPageBreak/>
        <w:t>отделений политических партий, межрегиональных, региональных и местных общественных объединений;</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sz w:val="24"/>
          <w:szCs w:val="24"/>
        </w:rPr>
        <w:tab/>
        <w:t>в) Общественной палатой Российской Федерации, Общественной палатой Кировской области;</w:t>
      </w:r>
    </w:p>
    <w:p w:rsidR="00280DC8" w:rsidRPr="00C87539" w:rsidRDefault="00280DC8" w:rsidP="00C87539">
      <w:pPr>
        <w:pStyle w:val="ConsPlusNormal"/>
        <w:ind w:firstLine="540"/>
        <w:jc w:val="both"/>
        <w:rPr>
          <w:rFonts w:ascii="Times New Roman" w:hAnsi="Times New Roman" w:cs="Times New Roman"/>
          <w:sz w:val="24"/>
          <w:szCs w:val="24"/>
        </w:rPr>
      </w:pPr>
      <w:r w:rsidRPr="00C87539">
        <w:rPr>
          <w:rFonts w:ascii="Times New Roman" w:hAnsi="Times New Roman" w:cs="Times New Roman"/>
          <w:sz w:val="24"/>
          <w:szCs w:val="24"/>
        </w:rPr>
        <w:tab/>
        <w:t>г) редакциями общероссийских, региональных и местных средств массовой информации.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6. Информация анонимного характера не может служить основанием для проверки.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7. Проверка осуществляется в срок, не превышающий 60 дней со дня принятия решения о ее проведении.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Срок проверки может быть продлен до 90 дней решением руководителя органа местного самоуправления (работодателя).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8. Специалист поселения осуществляет проверку:</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8.1. Самостоятельно.</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8.2.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3 статьи 7 Федерального закона от 12.08.1995 N 144-ФЗ "Об оперативно-розыскной деятельности" (далее - Федеральный закон "Об оперативно-розыскной деятельности").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9. </w:t>
      </w:r>
      <w:r w:rsidRPr="00C87539">
        <w:rPr>
          <w:rFonts w:ascii="Times New Roman" w:hAnsi="Times New Roman" w:cs="Times New Roman"/>
          <w:bCs/>
          <w:sz w:val="24"/>
          <w:szCs w:val="24"/>
        </w:rPr>
        <w:t>При осуществлении проверки, предусмотренной подпунктом 8.1. пункта 8 настоящего Положения, специалисты, участвующие в проверке вправе:</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9.1. Проводить беседу с гражданином или муниципальным служащим.</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9.2.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9.3. Получать от гражданина или муниципального служащего пояснения по представленным им сведения о доходах, об имуществе и обязательствах имущественного характера и материалам.</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9.4. </w:t>
      </w:r>
      <w:proofErr w:type="gramStart"/>
      <w:r w:rsidRPr="00C87539">
        <w:rPr>
          <w:rFonts w:ascii="Times New Roman" w:hAnsi="Times New Roman" w:cs="Times New Roman"/>
          <w:sz w:val="24"/>
          <w:szCs w:val="24"/>
        </w:rPr>
        <w:t>Направлять за подписью главы администрации поселения в установленном порядке запрос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w:t>
      </w:r>
      <w:proofErr w:type="gramEnd"/>
      <w:r w:rsidRPr="00C87539">
        <w:rPr>
          <w:rFonts w:ascii="Times New Roman" w:hAnsi="Times New Roman" w:cs="Times New Roman"/>
          <w:sz w:val="24"/>
          <w:szCs w:val="24"/>
        </w:rPr>
        <w:t xml:space="preserve">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9.5. Наводить справки у физических лиц и получать от них информацию с их согласия.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9.6. Осуществлять анализ сведений, представленных гражданином или муниципальным служащим в соответствии с </w:t>
      </w:r>
      <w:hyperlink r:id="rId7" w:history="1">
        <w:r w:rsidRPr="00C87539">
          <w:rPr>
            <w:rFonts w:ascii="Times New Roman" w:hAnsi="Times New Roman" w:cs="Times New Roman"/>
            <w:sz w:val="24"/>
            <w:szCs w:val="24"/>
          </w:rPr>
          <w:t>законодательством</w:t>
        </w:r>
      </w:hyperlink>
      <w:r w:rsidRPr="00C87539">
        <w:rPr>
          <w:rFonts w:ascii="Times New Roman" w:hAnsi="Times New Roman" w:cs="Times New Roman"/>
          <w:sz w:val="24"/>
          <w:szCs w:val="24"/>
        </w:rPr>
        <w:t xml:space="preserve"> Российской Федерации о противодействии коррупции.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lastRenderedPageBreak/>
        <w:tab/>
        <w:t>10. В запросе, предусмотренном подпунктом 8.2 пункта 8 настоящего Положения, указываются: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10.1. Фамилия, имя, отчество руководителя государственного органа или организации, в которые направляется запрос.</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10.2. Нормативный правовой акт, на основании которого направляется запрос.</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10.3. </w:t>
      </w:r>
      <w:proofErr w:type="gramStart"/>
      <w:r w:rsidRPr="00C87539">
        <w:rPr>
          <w:rFonts w:ascii="Times New Roman" w:hAnsi="Times New Roman" w:cs="Times New Roman"/>
          <w:sz w:val="24"/>
          <w:szCs w:val="24"/>
        </w:rPr>
        <w:t>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roofErr w:type="gramEnd"/>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10.4. Содержание и объем сведений, подлежащих проверке.</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10.5. Срок представления запрашиваемых сведений.</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10.6. Фамилия, инициалы и номер телефона подготовившего запрос.</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10.7. Другие необходимые сведения.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11. В запросе о проведении оперативно-розыскных мероприятий,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12. Специалист  поселения обеспечивает:</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12.1.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решения;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r>
      <w:proofErr w:type="gramStart"/>
      <w:r w:rsidRPr="00C87539">
        <w:rPr>
          <w:rFonts w:ascii="Times New Roman" w:hAnsi="Times New Roman" w:cs="Times New Roman"/>
          <w:sz w:val="24"/>
          <w:szCs w:val="24"/>
        </w:rPr>
        <w:t>12.2.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C87539">
        <w:rPr>
          <w:rFonts w:ascii="Times New Roman" w:hAnsi="Times New Roman" w:cs="Times New Roman"/>
          <w:sz w:val="24"/>
          <w:szCs w:val="24"/>
        </w:rPr>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13. Специалист поселения по окончании проверки обязан ознакомить муниципального служащего, гражданина с результатами проверки в течение пяти рабочих дней.</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14. Муниципальный служащий вправе:</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lastRenderedPageBreak/>
        <w:tab/>
        <w:t>14.1. Давать пояснения в письменной форме в ходе проверки и по результатам проверки.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14.2. Представлять дополнительные материалы и давать по ним пояснения в письменной форме.</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14.3. Обращаться </w:t>
      </w:r>
      <w:proofErr w:type="gramStart"/>
      <w:r w:rsidRPr="00C87539">
        <w:rPr>
          <w:rFonts w:ascii="Times New Roman" w:hAnsi="Times New Roman" w:cs="Times New Roman"/>
          <w:sz w:val="24"/>
          <w:szCs w:val="24"/>
        </w:rPr>
        <w:t>к специалисту поселения с подлежащим удовлетворению ходатайством о проведении с ним беседы по вопросам</w:t>
      </w:r>
      <w:proofErr w:type="gramEnd"/>
      <w:r w:rsidRPr="00C87539">
        <w:rPr>
          <w:rFonts w:ascii="Times New Roman" w:hAnsi="Times New Roman" w:cs="Times New Roman"/>
          <w:sz w:val="24"/>
          <w:szCs w:val="24"/>
        </w:rPr>
        <w:t>, указанным в подпункте 12.2 пункта 12 настоящего Положения.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15. Пояснения, указанные в пункте 14.1 настоящего Положения, приобщаются к материалам проверки.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на ее проведение. Указанный срок может быть продлен до 90 дней решением главы администрации поселения.</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17.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а) о назначении гражданина на должность муниципальной службы;</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б) об отказе гражданину в назначении на должность муниципальной службы;</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в)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г) о привлечении муниципального служащего к ответственности, предусмотренной законодательством Российской Федерации;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r>
      <w:proofErr w:type="spellStart"/>
      <w:r w:rsidRPr="00C87539">
        <w:rPr>
          <w:rFonts w:ascii="Times New Roman" w:hAnsi="Times New Roman" w:cs="Times New Roman"/>
          <w:sz w:val="24"/>
          <w:szCs w:val="24"/>
        </w:rPr>
        <w:t>д</w:t>
      </w:r>
      <w:proofErr w:type="spellEnd"/>
      <w:r w:rsidRPr="00C87539">
        <w:rPr>
          <w:rFonts w:ascii="Times New Roman" w:hAnsi="Times New Roman" w:cs="Times New Roman"/>
          <w:sz w:val="24"/>
          <w:szCs w:val="24"/>
        </w:rPr>
        <w:t>)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 xml:space="preserve">18. </w:t>
      </w:r>
      <w:proofErr w:type="gramStart"/>
      <w:r w:rsidRPr="00C87539">
        <w:rPr>
          <w:rFonts w:ascii="Times New Roman" w:hAnsi="Times New Roman" w:cs="Times New Roman"/>
          <w:sz w:val="24"/>
          <w:szCs w:val="24"/>
        </w:rPr>
        <w:t>Сведения о результатах проверки с письменного согласия руководителя органа местного самоуправления (работодателя) предоставляется специалистом поселения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иным органам и организациям, гражданам, предоставившим информацию</w:t>
      </w:r>
      <w:proofErr w:type="gramEnd"/>
      <w:r w:rsidRPr="00C87539">
        <w:rPr>
          <w:rFonts w:ascii="Times New Roman" w:hAnsi="Times New Roman" w:cs="Times New Roman"/>
          <w:sz w:val="24"/>
          <w:szCs w:val="24"/>
        </w:rPr>
        <w:t xml:space="preserve">, </w:t>
      </w:r>
      <w:proofErr w:type="gramStart"/>
      <w:r w:rsidRPr="00C87539">
        <w:rPr>
          <w:rFonts w:ascii="Times New Roman" w:hAnsi="Times New Roman" w:cs="Times New Roman"/>
          <w:sz w:val="24"/>
          <w:szCs w:val="24"/>
        </w:rPr>
        <w:t>явившуюся</w:t>
      </w:r>
      <w:proofErr w:type="gramEnd"/>
      <w:r w:rsidRPr="00C87539">
        <w:rPr>
          <w:rFonts w:ascii="Times New Roman" w:hAnsi="Times New Roman" w:cs="Times New Roman"/>
          <w:sz w:val="24"/>
          <w:szCs w:val="24"/>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lastRenderedPageBreak/>
        <w:tab/>
        <w:t>20.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1</w:t>
      </w:r>
      <w:hyperlink r:id="rId8" w:history="1">
        <w:r w:rsidRPr="00C87539">
          <w:rPr>
            <w:rFonts w:ascii="Times New Roman" w:hAnsi="Times New Roman" w:cs="Times New Roman"/>
            <w:sz w:val="24"/>
            <w:szCs w:val="24"/>
          </w:rPr>
          <w:t>7</w:t>
        </w:r>
      </w:hyperlink>
      <w:r w:rsidRPr="00C87539">
        <w:rPr>
          <w:rFonts w:ascii="Times New Roman" w:hAnsi="Times New Roman" w:cs="Times New Roman"/>
          <w:sz w:val="24"/>
          <w:szCs w:val="24"/>
        </w:rPr>
        <w:t xml:space="preserve"> настоящего Положения, принимает одно из следующих решений:</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а) назначить гражданина на должность муниципальной службы;</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б) отказать гражданину в назначении на должность муниципальной службы;</w:t>
      </w:r>
    </w:p>
    <w:p w:rsidR="00280DC8" w:rsidRPr="00C87539" w:rsidRDefault="00280DC8" w:rsidP="00C87539">
      <w:pPr>
        <w:autoSpaceDE w:val="0"/>
        <w:autoSpaceDN w:val="0"/>
        <w:adjustRightInd w:val="0"/>
        <w:spacing w:line="240" w:lineRule="auto"/>
        <w:ind w:firstLine="540"/>
        <w:jc w:val="both"/>
        <w:outlineLvl w:val="0"/>
        <w:rPr>
          <w:rFonts w:ascii="Times New Roman" w:hAnsi="Times New Roman" w:cs="Times New Roman"/>
          <w:sz w:val="24"/>
          <w:szCs w:val="24"/>
        </w:rPr>
      </w:pPr>
      <w:r w:rsidRPr="00C87539">
        <w:rPr>
          <w:rFonts w:ascii="Times New Roman" w:hAnsi="Times New Roman" w:cs="Times New Roman"/>
          <w:sz w:val="24"/>
          <w:szCs w:val="24"/>
        </w:rPr>
        <w:tab/>
        <w:t>в) привлечь муниципального служащего к ответственности, предусмотренной законодательством Российской Федерации;</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г)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w:t>
      </w:r>
    </w:p>
    <w:p w:rsidR="00280DC8" w:rsidRPr="00C87539" w:rsidRDefault="00280DC8" w:rsidP="00C87539">
      <w:pPr>
        <w:autoSpaceDE w:val="0"/>
        <w:autoSpaceDN w:val="0"/>
        <w:adjustRightInd w:val="0"/>
        <w:spacing w:line="240" w:lineRule="auto"/>
        <w:ind w:firstLine="540"/>
        <w:jc w:val="both"/>
        <w:rPr>
          <w:rFonts w:ascii="Times New Roman" w:hAnsi="Times New Roman" w:cs="Times New Roman"/>
          <w:sz w:val="24"/>
          <w:szCs w:val="24"/>
        </w:rPr>
      </w:pPr>
      <w:r w:rsidRPr="00C87539">
        <w:rPr>
          <w:rFonts w:ascii="Times New Roman" w:hAnsi="Times New Roman" w:cs="Times New Roman"/>
          <w:sz w:val="24"/>
          <w:szCs w:val="24"/>
        </w:rPr>
        <w:tab/>
        <w:t>21. Материалы проверки хранятся в администрации поселения в течение трех лет со дня ее окончания, после чего передаются в архив.</w:t>
      </w:r>
    </w:p>
    <w:p w:rsidR="00280DC8" w:rsidRPr="00C87539" w:rsidRDefault="00280DC8" w:rsidP="00C87539">
      <w:pPr>
        <w:tabs>
          <w:tab w:val="left" w:pos="540"/>
        </w:tabs>
        <w:spacing w:line="240" w:lineRule="auto"/>
        <w:jc w:val="center"/>
        <w:rPr>
          <w:sz w:val="24"/>
          <w:szCs w:val="24"/>
        </w:rPr>
      </w:pPr>
    </w:p>
    <w:p w:rsidR="00280DC8" w:rsidRPr="00C87539" w:rsidRDefault="00280DC8" w:rsidP="00C87539">
      <w:pPr>
        <w:tabs>
          <w:tab w:val="left" w:pos="540"/>
        </w:tabs>
        <w:spacing w:line="240" w:lineRule="auto"/>
        <w:jc w:val="center"/>
        <w:rPr>
          <w:sz w:val="24"/>
          <w:szCs w:val="24"/>
        </w:rPr>
      </w:pPr>
    </w:p>
    <w:p w:rsidR="00280DC8" w:rsidRPr="00C87539" w:rsidRDefault="00280DC8" w:rsidP="00C87539">
      <w:pPr>
        <w:tabs>
          <w:tab w:val="left" w:pos="540"/>
        </w:tabs>
        <w:spacing w:line="240" w:lineRule="auto"/>
        <w:jc w:val="center"/>
        <w:rPr>
          <w:sz w:val="24"/>
          <w:szCs w:val="24"/>
        </w:rPr>
      </w:pPr>
    </w:p>
    <w:p w:rsidR="00280DC8" w:rsidRPr="00C87539" w:rsidRDefault="00280DC8" w:rsidP="00C87539">
      <w:pPr>
        <w:tabs>
          <w:tab w:val="left" w:pos="540"/>
        </w:tabs>
        <w:spacing w:line="240" w:lineRule="auto"/>
        <w:jc w:val="center"/>
        <w:rPr>
          <w:sz w:val="24"/>
          <w:szCs w:val="24"/>
        </w:rPr>
      </w:pPr>
    </w:p>
    <w:p w:rsidR="00280DC8" w:rsidRPr="00C87539" w:rsidRDefault="00280DC8" w:rsidP="00C87539">
      <w:pPr>
        <w:tabs>
          <w:tab w:val="left" w:pos="540"/>
        </w:tabs>
        <w:spacing w:line="240" w:lineRule="auto"/>
        <w:jc w:val="center"/>
        <w:rPr>
          <w:sz w:val="24"/>
          <w:szCs w:val="24"/>
        </w:rPr>
      </w:pPr>
    </w:p>
    <w:p w:rsidR="00280DC8" w:rsidRPr="00C87539" w:rsidRDefault="00280DC8" w:rsidP="00C87539">
      <w:pPr>
        <w:tabs>
          <w:tab w:val="left" w:pos="540"/>
        </w:tabs>
        <w:spacing w:line="240" w:lineRule="auto"/>
        <w:jc w:val="center"/>
        <w:rPr>
          <w:sz w:val="24"/>
          <w:szCs w:val="24"/>
        </w:rPr>
      </w:pPr>
    </w:p>
    <w:p w:rsidR="00280DC8" w:rsidRPr="00C87539" w:rsidRDefault="00280DC8" w:rsidP="00C87539">
      <w:pPr>
        <w:spacing w:line="240" w:lineRule="auto"/>
        <w:rPr>
          <w:sz w:val="24"/>
          <w:szCs w:val="24"/>
        </w:rPr>
      </w:pPr>
    </w:p>
    <w:p w:rsidR="00EB027E" w:rsidRPr="00C87539" w:rsidRDefault="00EB027E" w:rsidP="00C87539">
      <w:pPr>
        <w:spacing w:line="240" w:lineRule="auto"/>
        <w:rPr>
          <w:sz w:val="24"/>
          <w:szCs w:val="24"/>
        </w:rPr>
      </w:pPr>
    </w:p>
    <w:sectPr w:rsidR="00EB027E" w:rsidRPr="00C87539" w:rsidSect="00C87539">
      <w:pgSz w:w="11907" w:h="16840" w:code="9"/>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0DC8"/>
    <w:rsid w:val="00256FA1"/>
    <w:rsid w:val="00280DC8"/>
    <w:rsid w:val="00C87539"/>
    <w:rsid w:val="00EB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280DC8"/>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280DC8"/>
    <w:rPr>
      <w:rFonts w:ascii="Arial" w:eastAsia="Times New Roman" w:hAnsi="Arial" w:cs="Arial"/>
      <w:sz w:val="20"/>
      <w:szCs w:val="20"/>
    </w:rPr>
  </w:style>
  <w:style w:type="paragraph" w:customStyle="1" w:styleId="ConsPlusTitle">
    <w:name w:val="ConsPlusTitle"/>
    <w:qFormat/>
    <w:rsid w:val="00280DC8"/>
    <w:pPr>
      <w:autoSpaceDE w:val="0"/>
      <w:autoSpaceDN w:val="0"/>
      <w:adjustRightInd w:val="0"/>
      <w:spacing w:after="0" w:line="240" w:lineRule="auto"/>
    </w:pPr>
    <w:rPr>
      <w:rFonts w:ascii="Arial" w:eastAsia="Times New Roman" w:hAnsi="Arial" w:cs="Arial"/>
      <w:b/>
      <w:bCs/>
      <w:sz w:val="20"/>
      <w:szCs w:val="20"/>
    </w:rPr>
  </w:style>
  <w:style w:type="character" w:customStyle="1" w:styleId="a3">
    <w:name w:val="Верхний колонтитул Знак"/>
    <w:basedOn w:val="a0"/>
    <w:link w:val="a4"/>
    <w:locked/>
    <w:rsid w:val="00280DC8"/>
    <w:rPr>
      <w:rFonts w:ascii="Times New Roman" w:eastAsia="Times New Roman" w:hAnsi="Times New Roman" w:cs="Times New Roman"/>
      <w:sz w:val="28"/>
    </w:rPr>
  </w:style>
  <w:style w:type="paragraph" w:styleId="a4">
    <w:name w:val="header"/>
    <w:basedOn w:val="a"/>
    <w:link w:val="a3"/>
    <w:unhideWhenUsed/>
    <w:rsid w:val="00280DC8"/>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1">
    <w:name w:val="Верхний колонтитул Знак1"/>
    <w:basedOn w:val="a0"/>
    <w:link w:val="a4"/>
    <w:uiPriority w:val="99"/>
    <w:semiHidden/>
    <w:rsid w:val="00280DC8"/>
  </w:style>
  <w:style w:type="paragraph" w:styleId="2">
    <w:name w:val="Body Text 2"/>
    <w:basedOn w:val="a"/>
    <w:link w:val="20"/>
    <w:uiPriority w:val="99"/>
    <w:semiHidden/>
    <w:unhideWhenUsed/>
    <w:rsid w:val="00280DC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280D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EB18E12D8C5385CEDE0FCE4E9E7034864BBA7499E1F77D4BA66161F9FC928C8938785CA4A8CFEAT0y9E" TargetMode="External"/><Relationship Id="rId3" Type="http://schemas.openxmlformats.org/officeDocument/2006/relationships/webSettings" Target="webSettings.xml"/><Relationship Id="rId7" Type="http://schemas.openxmlformats.org/officeDocument/2006/relationships/hyperlink" Target="consultantplus://offline/ref=708BF0301B93A3B3688B578A9EC8A48DCF1D91118C8AF82E0BECEEADEDA3F896EA620D93U3p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0B27C798E96F24382DA39F31DA04947A435685BAFD052615DF296A5AC8D4AA23B5934892E28B4Fu5z4D" TargetMode="External"/><Relationship Id="rId5" Type="http://schemas.openxmlformats.org/officeDocument/2006/relationships/hyperlink" Target="consultantplus://offline/ref=197DBB707D08B100F413CF72C833A93F0D63BF059988FE6C09C5A1C0B4ADc2J" TargetMode="External"/><Relationship Id="rId10" Type="http://schemas.openxmlformats.org/officeDocument/2006/relationships/theme" Target="theme/theme1.xml"/><Relationship Id="rId4" Type="http://schemas.openxmlformats.org/officeDocument/2006/relationships/hyperlink" Target="consultantplus://offline/ref=197DBB707D08B100F413CF72C833A93F0D63BF059988FE6C09C5A1C0B4ADc2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2589</Words>
  <Characters>14758</Characters>
  <Application>Microsoft Office Word</Application>
  <DocSecurity>0</DocSecurity>
  <Lines>122</Lines>
  <Paragraphs>34</Paragraphs>
  <ScaleCrop>false</ScaleCrop>
  <Company>Reanimator Extreme Edition</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2017-12-25T02:24:00Z</dcterms:created>
  <dcterms:modified xsi:type="dcterms:W3CDTF">2017-12-25T03:34:00Z</dcterms:modified>
</cp:coreProperties>
</file>