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87" w:rsidRDefault="00741187" w:rsidP="00741187">
      <w:pPr>
        <w:ind w:firstLine="708"/>
        <w:rPr>
          <w:b/>
        </w:rPr>
      </w:pPr>
      <w:r>
        <w:rPr>
          <w:rFonts w:ascii="Arial" w:hAnsi="Arial" w:cs="Arial"/>
          <w:color w:val="000000"/>
          <w:sz w:val="20"/>
          <w:szCs w:val="20"/>
        </w:rPr>
        <w:t xml:space="preserve">                            </w:t>
      </w:r>
      <w:r>
        <w:rPr>
          <w:b/>
        </w:rPr>
        <w:t>ОПЫТНОПОЛЬСКАЯ  СЕЛЬСКАЯ  ДУМА</w:t>
      </w:r>
    </w:p>
    <w:p w:rsidR="00741187" w:rsidRDefault="00741187" w:rsidP="00741187">
      <w:pPr>
        <w:jc w:val="center"/>
      </w:pPr>
      <w:r>
        <w:rPr>
          <w:b/>
        </w:rPr>
        <w:t>ЯРАНСКОГО  РАЙОНА  КИРОВСКОЙ  ОБЛАСТИ</w:t>
      </w:r>
    </w:p>
    <w:p w:rsidR="00741187" w:rsidRDefault="00741187" w:rsidP="00741187">
      <w:pPr>
        <w:jc w:val="center"/>
        <w:rPr>
          <w:b/>
        </w:rPr>
      </w:pPr>
      <w:r>
        <w:rPr>
          <w:b/>
        </w:rPr>
        <w:t>второго созыва</w:t>
      </w:r>
    </w:p>
    <w:p w:rsidR="00741187" w:rsidRDefault="00741187" w:rsidP="00741187">
      <w:pPr>
        <w:jc w:val="center"/>
      </w:pPr>
    </w:p>
    <w:p w:rsidR="00741187" w:rsidRDefault="00741187" w:rsidP="00741187">
      <w:pPr>
        <w:jc w:val="center"/>
        <w:rPr>
          <w:b/>
        </w:rPr>
      </w:pPr>
      <w:r>
        <w:rPr>
          <w:b/>
        </w:rPr>
        <w:t xml:space="preserve">РЕШЕНИЕ </w:t>
      </w:r>
    </w:p>
    <w:p w:rsidR="00741187" w:rsidRDefault="00741187" w:rsidP="00741187">
      <w:pPr>
        <w:rPr>
          <w:b/>
        </w:rPr>
      </w:pPr>
    </w:p>
    <w:p w:rsidR="00741187" w:rsidRPr="00E25FC9" w:rsidRDefault="00741187" w:rsidP="00741187">
      <w:pPr>
        <w:pStyle w:val="ConsPlusTitle"/>
        <w:ind w:left="772" w:right="-108"/>
        <w:jc w:val="center"/>
        <w:rPr>
          <w:bCs w:val="0"/>
        </w:rPr>
      </w:pPr>
      <w:r>
        <w:rPr>
          <w:bCs w:val="0"/>
        </w:rPr>
        <w:t>О внесении изменений в решение Опытнопольской сельской Думы от 21.09.2010 № 110 «</w:t>
      </w:r>
      <w:r w:rsidRPr="00E25FC9">
        <w:rPr>
          <w:bCs w:val="0"/>
        </w:rPr>
        <w:t xml:space="preserve">Об утверждении административного Регламента по осуществлению муниципального земельного </w:t>
      </w:r>
      <w:proofErr w:type="gramStart"/>
      <w:r w:rsidRPr="00E25FC9">
        <w:rPr>
          <w:bCs w:val="0"/>
        </w:rPr>
        <w:t>контроля за</w:t>
      </w:r>
      <w:proofErr w:type="gramEnd"/>
      <w:r w:rsidRPr="00E25FC9">
        <w:rPr>
          <w:bCs w:val="0"/>
        </w:rPr>
        <w:t xml:space="preserve"> использованием земель на территории </w:t>
      </w:r>
      <w:r>
        <w:rPr>
          <w:bCs w:val="0"/>
        </w:rPr>
        <w:t>Опытнополь</w:t>
      </w:r>
      <w:r w:rsidRPr="00E25FC9">
        <w:rPr>
          <w:bCs w:val="0"/>
        </w:rPr>
        <w:t>ского сельского поселения Яранского района</w:t>
      </w:r>
      <w:r>
        <w:rPr>
          <w:bCs w:val="0"/>
        </w:rPr>
        <w:t xml:space="preserve"> </w:t>
      </w:r>
      <w:r w:rsidRPr="00E25FC9">
        <w:rPr>
          <w:bCs w:val="0"/>
        </w:rPr>
        <w:t>Кировской области</w:t>
      </w:r>
      <w:r>
        <w:rPr>
          <w:bCs w:val="0"/>
        </w:rPr>
        <w:t>»</w:t>
      </w:r>
    </w:p>
    <w:p w:rsidR="00741187" w:rsidRDefault="00741187" w:rsidP="00741187"/>
    <w:p w:rsidR="00741187" w:rsidRDefault="00741187" w:rsidP="00741187">
      <w:pPr>
        <w:jc w:val="center"/>
      </w:pPr>
      <w:r>
        <w:t>от 14.11.2011 № 156</w:t>
      </w:r>
    </w:p>
    <w:p w:rsidR="00741187" w:rsidRDefault="00741187" w:rsidP="00741187">
      <w:pPr>
        <w:jc w:val="center"/>
      </w:pPr>
      <w:r>
        <w:t>м. Опытное Поле</w:t>
      </w:r>
    </w:p>
    <w:p w:rsidR="00741187" w:rsidRPr="00256006" w:rsidRDefault="00741187" w:rsidP="00741187">
      <w:pPr>
        <w:pStyle w:val="ConsPlusTitle"/>
        <w:widowControl/>
        <w:ind w:left="1080" w:right="720"/>
      </w:pPr>
    </w:p>
    <w:tbl>
      <w:tblPr>
        <w:tblW w:w="10491" w:type="dxa"/>
        <w:tblInd w:w="108" w:type="dxa"/>
        <w:tblLayout w:type="fixed"/>
        <w:tblLook w:val="0000"/>
      </w:tblPr>
      <w:tblGrid>
        <w:gridCol w:w="10491"/>
      </w:tblGrid>
      <w:tr w:rsidR="00741187" w:rsidTr="00617752">
        <w:trPr>
          <w:cantSplit/>
          <w:trHeight w:val="637"/>
        </w:trPr>
        <w:tc>
          <w:tcPr>
            <w:tcW w:w="10491" w:type="dxa"/>
          </w:tcPr>
          <w:p w:rsidR="00741187" w:rsidRDefault="00741187" w:rsidP="00617752">
            <w:pPr>
              <w:rPr>
                <w:szCs w:val="16"/>
              </w:rPr>
            </w:pPr>
          </w:p>
        </w:tc>
      </w:tr>
    </w:tbl>
    <w:p w:rsidR="00741187" w:rsidRDefault="00741187" w:rsidP="00741187">
      <w:pPr>
        <w:tabs>
          <w:tab w:val="left" w:pos="900"/>
        </w:tabs>
        <w:autoSpaceDE w:val="0"/>
        <w:autoSpaceDN w:val="0"/>
        <w:adjustRightInd w:val="0"/>
        <w:jc w:val="both"/>
      </w:pPr>
      <w:r>
        <w:t xml:space="preserve">       В связи с принятием Федерального закона от 18.07.2011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Опытнопольская сельская  Дума РЕШИЛА:</w:t>
      </w:r>
    </w:p>
    <w:p w:rsidR="00741187" w:rsidRDefault="00741187" w:rsidP="00741187">
      <w:pPr>
        <w:autoSpaceDE w:val="0"/>
        <w:autoSpaceDN w:val="0"/>
        <w:adjustRightInd w:val="0"/>
        <w:ind w:left="1134"/>
        <w:jc w:val="both"/>
      </w:pPr>
    </w:p>
    <w:p w:rsidR="00741187" w:rsidRDefault="00741187" w:rsidP="00741187">
      <w:pPr>
        <w:pStyle w:val="ConsPlusTitle"/>
        <w:numPr>
          <w:ilvl w:val="0"/>
          <w:numId w:val="1"/>
        </w:numPr>
        <w:jc w:val="both"/>
        <w:rPr>
          <w:b w:val="0"/>
          <w:bCs w:val="0"/>
        </w:rPr>
      </w:pPr>
      <w:r w:rsidRPr="00395F2A">
        <w:rPr>
          <w:b w:val="0"/>
        </w:rPr>
        <w:t xml:space="preserve">Внести изменения </w:t>
      </w:r>
      <w:r>
        <w:rPr>
          <w:b w:val="0"/>
          <w:bCs w:val="0"/>
        </w:rPr>
        <w:t>в решение Опытнопольской сельской Думы от 21.09</w:t>
      </w:r>
      <w:r w:rsidRPr="00395F2A">
        <w:rPr>
          <w:b w:val="0"/>
          <w:bCs w:val="0"/>
        </w:rPr>
        <w:t>.201</w:t>
      </w:r>
      <w:r>
        <w:rPr>
          <w:b w:val="0"/>
          <w:bCs w:val="0"/>
        </w:rPr>
        <w:t>0 №110</w:t>
      </w:r>
    </w:p>
    <w:p w:rsidR="00741187" w:rsidRDefault="00741187" w:rsidP="00741187">
      <w:pPr>
        <w:pStyle w:val="ConsPlusTitle"/>
        <w:jc w:val="both"/>
        <w:rPr>
          <w:b w:val="0"/>
          <w:bCs w:val="0"/>
        </w:rPr>
      </w:pPr>
      <w:r w:rsidRPr="00395F2A">
        <w:rPr>
          <w:b w:val="0"/>
          <w:bCs w:val="0"/>
        </w:rPr>
        <w:t xml:space="preserve"> «О</w:t>
      </w:r>
      <w:r>
        <w:rPr>
          <w:b w:val="0"/>
          <w:bCs w:val="0"/>
        </w:rPr>
        <w:t xml:space="preserve">б </w:t>
      </w:r>
      <w:r w:rsidRPr="00395F2A">
        <w:rPr>
          <w:b w:val="0"/>
          <w:bCs w:val="0"/>
        </w:rPr>
        <w:t xml:space="preserve">утверждении административного Регламента по осуществлению муниципального земельного </w:t>
      </w:r>
      <w:proofErr w:type="gramStart"/>
      <w:r w:rsidRPr="00395F2A">
        <w:rPr>
          <w:b w:val="0"/>
          <w:bCs w:val="0"/>
        </w:rPr>
        <w:t>контроля за</w:t>
      </w:r>
      <w:proofErr w:type="gramEnd"/>
      <w:r w:rsidRPr="00395F2A">
        <w:rPr>
          <w:b w:val="0"/>
          <w:bCs w:val="0"/>
        </w:rPr>
        <w:t xml:space="preserve"> использовани</w:t>
      </w:r>
      <w:r>
        <w:rPr>
          <w:b w:val="0"/>
          <w:bCs w:val="0"/>
        </w:rPr>
        <w:t>ем земель на территории Опытнополь</w:t>
      </w:r>
      <w:r w:rsidRPr="00395F2A">
        <w:rPr>
          <w:b w:val="0"/>
          <w:bCs w:val="0"/>
        </w:rPr>
        <w:t>ского</w:t>
      </w:r>
      <w:r>
        <w:rPr>
          <w:b w:val="0"/>
          <w:bCs w:val="0"/>
        </w:rPr>
        <w:t xml:space="preserve"> сельского </w:t>
      </w:r>
      <w:r w:rsidRPr="00395F2A">
        <w:rPr>
          <w:b w:val="0"/>
          <w:bCs w:val="0"/>
        </w:rPr>
        <w:t>поселения Яранского района Кировской области»</w:t>
      </w:r>
      <w:r>
        <w:rPr>
          <w:b w:val="0"/>
          <w:bCs w:val="0"/>
        </w:rPr>
        <w:t>:</w:t>
      </w:r>
    </w:p>
    <w:p w:rsidR="00741187" w:rsidRDefault="00741187" w:rsidP="00741187">
      <w:pPr>
        <w:pStyle w:val="ConsPlusTitle"/>
        <w:jc w:val="both"/>
        <w:rPr>
          <w:b w:val="0"/>
          <w:bCs w:val="0"/>
        </w:rPr>
      </w:pPr>
      <w:r>
        <w:rPr>
          <w:b w:val="0"/>
          <w:bCs w:val="0"/>
        </w:rPr>
        <w:t xml:space="preserve">      1.1.</w:t>
      </w:r>
      <w:r w:rsidRPr="00E53731">
        <w:rPr>
          <w:bCs w:val="0"/>
        </w:rPr>
        <w:t>Статью 3.1.1.</w:t>
      </w:r>
      <w:r>
        <w:rPr>
          <w:b w:val="0"/>
          <w:bCs w:val="0"/>
        </w:rPr>
        <w:t xml:space="preserve"> изложить в следующей редакции:</w:t>
      </w:r>
    </w:p>
    <w:p w:rsidR="00741187" w:rsidRDefault="00741187" w:rsidP="00741187">
      <w:pPr>
        <w:pStyle w:val="ConsPlusTitle"/>
        <w:jc w:val="both"/>
        <w:rPr>
          <w:b w:val="0"/>
          <w:bCs w:val="0"/>
        </w:rPr>
      </w:pPr>
      <w:r>
        <w:rPr>
          <w:b w:val="0"/>
          <w:bCs w:val="0"/>
        </w:rPr>
        <w:t xml:space="preserve">       «3.1.1. В распоряжении указываются:</w:t>
      </w:r>
    </w:p>
    <w:p w:rsidR="00741187" w:rsidRDefault="00741187" w:rsidP="00741187">
      <w:pPr>
        <w:pStyle w:val="ConsPlusTitle"/>
        <w:jc w:val="both"/>
        <w:rPr>
          <w:b w:val="0"/>
          <w:bCs w:val="0"/>
        </w:rPr>
      </w:pPr>
      <w:r>
        <w:rPr>
          <w:b w:val="0"/>
          <w:bCs w:val="0"/>
        </w:rPr>
        <w:t xml:space="preserve">        3.1.1.1. наименование органа муниципального контроля;</w:t>
      </w:r>
    </w:p>
    <w:p w:rsidR="00741187" w:rsidRDefault="00741187" w:rsidP="00741187">
      <w:pPr>
        <w:pStyle w:val="ConsPlusTitle"/>
        <w:jc w:val="both"/>
        <w:rPr>
          <w:b w:val="0"/>
          <w:bCs w:val="0"/>
        </w:rPr>
      </w:pPr>
      <w:r>
        <w:rPr>
          <w:b w:val="0"/>
          <w:bCs w:val="0"/>
        </w:rPr>
        <w:t xml:space="preserve">        3.1.1.2. фамилия, имя, отчество, должность  должностного лица, уполномоченного на проведение проверки, а также привлекаемых к проведению проверки экспертов, представителей экспертных организаций;</w:t>
      </w:r>
    </w:p>
    <w:p w:rsidR="00741187" w:rsidRDefault="00741187" w:rsidP="00741187">
      <w:pPr>
        <w:pStyle w:val="ConsPlusTitle"/>
        <w:jc w:val="both"/>
        <w:rPr>
          <w:b w:val="0"/>
          <w:bCs w:val="0"/>
        </w:rPr>
      </w:pPr>
      <w:r>
        <w:rPr>
          <w:b w:val="0"/>
          <w:bCs w:val="0"/>
        </w:rPr>
        <w:t xml:space="preserve">        3.1.1.3.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41187" w:rsidRDefault="00741187" w:rsidP="00741187">
      <w:pPr>
        <w:pStyle w:val="ConsPlusTitle"/>
        <w:jc w:val="both"/>
        <w:rPr>
          <w:b w:val="0"/>
          <w:bCs w:val="0"/>
        </w:rPr>
      </w:pPr>
      <w:r>
        <w:rPr>
          <w:b w:val="0"/>
          <w:bCs w:val="0"/>
        </w:rPr>
        <w:t xml:space="preserve">        3.1.1.4. цели, задачи, предмет проверки и срок ее проведения;</w:t>
      </w:r>
    </w:p>
    <w:p w:rsidR="00741187" w:rsidRDefault="00741187" w:rsidP="00741187">
      <w:pPr>
        <w:pStyle w:val="ConsPlusTitle"/>
        <w:jc w:val="both"/>
        <w:rPr>
          <w:b w:val="0"/>
          <w:bCs w:val="0"/>
        </w:rPr>
      </w:pPr>
      <w:r>
        <w:rPr>
          <w:b w:val="0"/>
          <w:bCs w:val="0"/>
        </w:rPr>
        <w:t xml:space="preserve">        3.1.1.5.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41187" w:rsidRDefault="00741187" w:rsidP="00741187">
      <w:pPr>
        <w:pStyle w:val="ConsPlusTitle"/>
        <w:jc w:val="both"/>
        <w:rPr>
          <w:b w:val="0"/>
          <w:bCs w:val="0"/>
        </w:rPr>
      </w:pPr>
      <w:r>
        <w:rPr>
          <w:b w:val="0"/>
          <w:bCs w:val="0"/>
        </w:rPr>
        <w:t xml:space="preserve">        3.1.1.6. сроки проведения и печень мероприятий по контролю, необходимых для достижения целей и задач проведения проверки;</w:t>
      </w:r>
    </w:p>
    <w:p w:rsidR="00741187" w:rsidRDefault="00741187" w:rsidP="00741187">
      <w:pPr>
        <w:pStyle w:val="ConsPlusTitle"/>
        <w:jc w:val="both"/>
        <w:rPr>
          <w:b w:val="0"/>
          <w:bCs w:val="0"/>
        </w:rPr>
      </w:pPr>
      <w:r>
        <w:rPr>
          <w:b w:val="0"/>
          <w:bCs w:val="0"/>
        </w:rPr>
        <w:t xml:space="preserve">        3.1.1.7. перечень административных регламентов по осуществлению муниципального контроля;</w:t>
      </w:r>
    </w:p>
    <w:p w:rsidR="00741187" w:rsidRDefault="00741187" w:rsidP="00741187">
      <w:pPr>
        <w:pStyle w:val="ConsPlusTitle"/>
        <w:jc w:val="both"/>
        <w:rPr>
          <w:b w:val="0"/>
          <w:bCs w:val="0"/>
        </w:rPr>
      </w:pPr>
      <w:r>
        <w:rPr>
          <w:b w:val="0"/>
          <w:bCs w:val="0"/>
        </w:rPr>
        <w:t xml:space="preserve">        3.1.1.8.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41187" w:rsidRDefault="00741187" w:rsidP="00741187">
      <w:pPr>
        <w:pStyle w:val="ConsPlusTitle"/>
        <w:jc w:val="both"/>
        <w:rPr>
          <w:b w:val="0"/>
          <w:bCs w:val="0"/>
        </w:rPr>
      </w:pPr>
      <w:r>
        <w:rPr>
          <w:b w:val="0"/>
          <w:bCs w:val="0"/>
        </w:rPr>
        <w:t xml:space="preserve">        3.1.1.9. даты начала и окончания проведения проверки</w:t>
      </w:r>
      <w:proofErr w:type="gramStart"/>
      <w:r>
        <w:rPr>
          <w:b w:val="0"/>
          <w:bCs w:val="0"/>
        </w:rPr>
        <w:t>.».</w:t>
      </w:r>
      <w:proofErr w:type="gramEnd"/>
    </w:p>
    <w:p w:rsidR="00741187" w:rsidRDefault="00741187" w:rsidP="00741187">
      <w:pPr>
        <w:pStyle w:val="ConsPlusTitle"/>
        <w:jc w:val="both"/>
        <w:rPr>
          <w:b w:val="0"/>
          <w:bCs w:val="0"/>
        </w:rPr>
      </w:pPr>
    </w:p>
    <w:p w:rsidR="00741187" w:rsidRDefault="00741187" w:rsidP="00741187">
      <w:pPr>
        <w:pStyle w:val="ConsPlusTitle"/>
        <w:jc w:val="both"/>
        <w:rPr>
          <w:b w:val="0"/>
          <w:bCs w:val="0"/>
        </w:rPr>
      </w:pPr>
      <w:r>
        <w:rPr>
          <w:b w:val="0"/>
          <w:bCs w:val="0"/>
        </w:rPr>
        <w:t xml:space="preserve">        1.2. </w:t>
      </w:r>
      <w:r w:rsidRPr="00E53731">
        <w:rPr>
          <w:bCs w:val="0"/>
        </w:rPr>
        <w:t>Статью 3.4.1.</w:t>
      </w:r>
      <w:r>
        <w:rPr>
          <w:b w:val="0"/>
          <w:bCs w:val="0"/>
        </w:rPr>
        <w:t xml:space="preserve"> изложить в следующей редакции:</w:t>
      </w:r>
    </w:p>
    <w:p w:rsidR="00741187" w:rsidRDefault="00741187" w:rsidP="00741187">
      <w:pPr>
        <w:pStyle w:val="ConsPlusTitle"/>
        <w:jc w:val="both"/>
        <w:rPr>
          <w:b w:val="0"/>
          <w:bCs w:val="0"/>
        </w:rPr>
      </w:pPr>
      <w:r>
        <w:rPr>
          <w:b w:val="0"/>
          <w:bCs w:val="0"/>
        </w:rPr>
        <w:t xml:space="preserve">       «3.4.1.В ежегодных планах проведения плановых проверок указываются следующие </w:t>
      </w:r>
      <w:r>
        <w:rPr>
          <w:b w:val="0"/>
          <w:bCs w:val="0"/>
        </w:rPr>
        <w:lastRenderedPageBreak/>
        <w:t>сведения:</w:t>
      </w:r>
    </w:p>
    <w:p w:rsidR="00741187" w:rsidRDefault="00741187" w:rsidP="00741187">
      <w:pPr>
        <w:pStyle w:val="ConsPlusTitle"/>
        <w:jc w:val="both"/>
        <w:rPr>
          <w:b w:val="0"/>
          <w:bCs w:val="0"/>
        </w:rPr>
      </w:pPr>
      <w:r>
        <w:rPr>
          <w:b w:val="0"/>
          <w:bCs w:val="0"/>
        </w:rPr>
        <w:t xml:space="preserve">         3.4.1.1.наименования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w:t>
      </w:r>
      <w:r w:rsidRPr="00A81F35">
        <w:rPr>
          <w:b w:val="0"/>
          <w:bCs w:val="0"/>
        </w:rPr>
        <w:t xml:space="preserve"> </w:t>
      </w:r>
      <w:r>
        <w:rPr>
          <w:b w:val="0"/>
          <w:bCs w:val="0"/>
        </w:rPr>
        <w:t>предпринимателей и места фактического осуществления ими своей деятельности;</w:t>
      </w:r>
    </w:p>
    <w:p w:rsidR="00741187" w:rsidRDefault="00741187" w:rsidP="00741187">
      <w:pPr>
        <w:pStyle w:val="ConsPlusTitle"/>
        <w:jc w:val="both"/>
        <w:rPr>
          <w:b w:val="0"/>
          <w:bCs w:val="0"/>
        </w:rPr>
      </w:pPr>
      <w:r>
        <w:rPr>
          <w:b w:val="0"/>
          <w:bCs w:val="0"/>
        </w:rPr>
        <w:t xml:space="preserve">        3.4.1.2.цель и основание проведения каждой плановой проверки;</w:t>
      </w:r>
    </w:p>
    <w:p w:rsidR="00741187" w:rsidRDefault="00741187" w:rsidP="00741187">
      <w:pPr>
        <w:pStyle w:val="ConsPlusTitle"/>
        <w:jc w:val="both"/>
        <w:rPr>
          <w:b w:val="0"/>
          <w:bCs w:val="0"/>
        </w:rPr>
      </w:pPr>
      <w:r>
        <w:rPr>
          <w:b w:val="0"/>
          <w:bCs w:val="0"/>
        </w:rPr>
        <w:t xml:space="preserve">        3.4.1.3.дата начала и сроки проведения каждой плановой проверки;</w:t>
      </w:r>
    </w:p>
    <w:p w:rsidR="00741187" w:rsidRDefault="00741187" w:rsidP="00741187">
      <w:pPr>
        <w:pStyle w:val="ConsPlusTitle"/>
        <w:jc w:val="both"/>
        <w:rPr>
          <w:b w:val="0"/>
          <w:bCs w:val="0"/>
        </w:rPr>
      </w:pPr>
      <w:r>
        <w:rPr>
          <w:b w:val="0"/>
          <w:bCs w:val="0"/>
        </w:rPr>
        <w:t xml:space="preserve">        3.4.1.4.наименование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41187" w:rsidRDefault="00741187" w:rsidP="00741187">
      <w:pPr>
        <w:pStyle w:val="ConsPlusTitle"/>
        <w:jc w:val="both"/>
        <w:rPr>
          <w:b w:val="0"/>
          <w:bCs w:val="0"/>
        </w:rPr>
      </w:pPr>
      <w:r>
        <w:rPr>
          <w:b w:val="0"/>
          <w:bCs w:val="0"/>
        </w:rPr>
        <w:t xml:space="preserve">        3.4.1.5.Утвержденный главой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 либо иным доступным способом</w:t>
      </w:r>
      <w:proofErr w:type="gramStart"/>
      <w:r>
        <w:rPr>
          <w:b w:val="0"/>
          <w:bCs w:val="0"/>
        </w:rPr>
        <w:t>.».</w:t>
      </w:r>
      <w:proofErr w:type="gramEnd"/>
    </w:p>
    <w:p w:rsidR="00741187" w:rsidRDefault="00741187" w:rsidP="00741187">
      <w:pPr>
        <w:pStyle w:val="ConsPlusTitle"/>
        <w:jc w:val="both"/>
        <w:rPr>
          <w:b w:val="0"/>
          <w:bCs w:val="0"/>
        </w:rPr>
      </w:pPr>
    </w:p>
    <w:p w:rsidR="00741187" w:rsidRDefault="00741187" w:rsidP="00741187">
      <w:pPr>
        <w:pStyle w:val="ConsPlusTitle"/>
        <w:jc w:val="both"/>
        <w:rPr>
          <w:b w:val="0"/>
          <w:bCs w:val="0"/>
        </w:rPr>
      </w:pPr>
      <w:r>
        <w:rPr>
          <w:b w:val="0"/>
          <w:bCs w:val="0"/>
        </w:rPr>
        <w:t xml:space="preserve">        1.3. </w:t>
      </w:r>
      <w:r w:rsidRPr="00E53731">
        <w:rPr>
          <w:bCs w:val="0"/>
        </w:rPr>
        <w:t>Статью 3.13.</w:t>
      </w:r>
      <w:r>
        <w:rPr>
          <w:b w:val="0"/>
          <w:bCs w:val="0"/>
        </w:rPr>
        <w:t xml:space="preserve"> дополнить пунктом 3.13.3. следующего содержания:</w:t>
      </w:r>
    </w:p>
    <w:p w:rsidR="00741187" w:rsidRDefault="00741187" w:rsidP="00741187">
      <w:pPr>
        <w:pStyle w:val="ConsPlusTitle"/>
        <w:jc w:val="both"/>
        <w:rPr>
          <w:b w:val="0"/>
          <w:bCs w:val="0"/>
        </w:rPr>
      </w:pPr>
      <w:r>
        <w:rPr>
          <w:b w:val="0"/>
          <w:bCs w:val="0"/>
        </w:rPr>
        <w:t xml:space="preserve">       </w:t>
      </w:r>
      <w:proofErr w:type="gramStart"/>
      <w:r>
        <w:rPr>
          <w:b w:val="0"/>
          <w:bCs w:val="0"/>
        </w:rPr>
        <w:t>«3.13.3.Приказ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материалами и обращениями.».</w:t>
      </w:r>
      <w:proofErr w:type="gramEnd"/>
    </w:p>
    <w:p w:rsidR="00741187" w:rsidRPr="00395F2A" w:rsidRDefault="00741187" w:rsidP="00741187">
      <w:pPr>
        <w:pStyle w:val="ConsPlusTitle"/>
        <w:jc w:val="both"/>
        <w:rPr>
          <w:b w:val="0"/>
          <w:bCs w:val="0"/>
        </w:rPr>
      </w:pPr>
    </w:p>
    <w:p w:rsidR="00741187" w:rsidRDefault="00741187" w:rsidP="00741187">
      <w:pPr>
        <w:autoSpaceDE w:val="0"/>
        <w:autoSpaceDN w:val="0"/>
        <w:adjustRightInd w:val="0"/>
        <w:jc w:val="both"/>
      </w:pPr>
      <w:r>
        <w:t xml:space="preserve">         2. Настоящее решение вступает в силу с момента опубликования.</w:t>
      </w:r>
    </w:p>
    <w:p w:rsidR="00741187" w:rsidRDefault="00741187" w:rsidP="00741187">
      <w:pPr>
        <w:autoSpaceDE w:val="0"/>
        <w:autoSpaceDN w:val="0"/>
        <w:adjustRightInd w:val="0"/>
        <w:jc w:val="both"/>
      </w:pPr>
      <w:r>
        <w:t xml:space="preserve">         3. Опубликовать настоящее решение в информационном бюллетене органов местного самоуправления.</w:t>
      </w:r>
    </w:p>
    <w:p w:rsidR="00741187" w:rsidRDefault="00741187" w:rsidP="00741187">
      <w:pPr>
        <w:autoSpaceDE w:val="0"/>
        <w:autoSpaceDN w:val="0"/>
        <w:adjustRightInd w:val="0"/>
        <w:ind w:left="1080"/>
        <w:jc w:val="both"/>
      </w:pPr>
    </w:p>
    <w:p w:rsidR="00741187" w:rsidRDefault="00741187" w:rsidP="00741187">
      <w:pPr>
        <w:autoSpaceDE w:val="0"/>
        <w:autoSpaceDN w:val="0"/>
        <w:adjustRightInd w:val="0"/>
        <w:ind w:left="1080"/>
        <w:jc w:val="both"/>
      </w:pPr>
    </w:p>
    <w:p w:rsidR="00741187" w:rsidRDefault="00741187" w:rsidP="00741187">
      <w:pPr>
        <w:autoSpaceDE w:val="0"/>
        <w:autoSpaceDN w:val="0"/>
        <w:adjustRightInd w:val="0"/>
        <w:ind w:left="1080"/>
        <w:jc w:val="both"/>
      </w:pPr>
    </w:p>
    <w:p w:rsidR="00741187" w:rsidRDefault="00741187" w:rsidP="00741187">
      <w:pPr>
        <w:autoSpaceDE w:val="0"/>
        <w:autoSpaceDN w:val="0"/>
        <w:adjustRightInd w:val="0"/>
        <w:ind w:left="1080"/>
        <w:jc w:val="both"/>
      </w:pPr>
    </w:p>
    <w:p w:rsidR="00741187" w:rsidRDefault="00741187" w:rsidP="00741187">
      <w:pPr>
        <w:autoSpaceDE w:val="0"/>
        <w:autoSpaceDN w:val="0"/>
        <w:adjustRightInd w:val="0"/>
        <w:ind w:left="1080"/>
        <w:jc w:val="both"/>
      </w:pPr>
    </w:p>
    <w:p w:rsidR="00741187" w:rsidRDefault="00741187" w:rsidP="00741187">
      <w:pPr>
        <w:autoSpaceDE w:val="0"/>
        <w:autoSpaceDN w:val="0"/>
        <w:adjustRightInd w:val="0"/>
        <w:ind w:left="1080"/>
        <w:jc w:val="both"/>
      </w:pPr>
    </w:p>
    <w:p w:rsidR="00741187" w:rsidRDefault="00741187" w:rsidP="00741187">
      <w:pPr>
        <w:autoSpaceDE w:val="0"/>
        <w:autoSpaceDN w:val="0"/>
        <w:adjustRightInd w:val="0"/>
        <w:ind w:left="1080"/>
        <w:jc w:val="both"/>
      </w:pPr>
    </w:p>
    <w:p w:rsidR="00741187" w:rsidRDefault="00741187" w:rsidP="00741187">
      <w:pPr>
        <w:autoSpaceDE w:val="0"/>
        <w:autoSpaceDN w:val="0"/>
        <w:adjustRightInd w:val="0"/>
        <w:jc w:val="both"/>
      </w:pPr>
      <w:r>
        <w:t xml:space="preserve">Глава администрации </w:t>
      </w:r>
    </w:p>
    <w:p w:rsidR="00741187" w:rsidRDefault="00741187" w:rsidP="00741187">
      <w:pPr>
        <w:autoSpaceDE w:val="0"/>
        <w:autoSpaceDN w:val="0"/>
        <w:adjustRightInd w:val="0"/>
      </w:pPr>
      <w:r>
        <w:t>Опытнопольского  сельского поселения                                                     А.И.Лапшин</w:t>
      </w:r>
    </w:p>
    <w:p w:rsidR="00741187" w:rsidRDefault="00741187" w:rsidP="00741187">
      <w:pPr>
        <w:autoSpaceDE w:val="0"/>
        <w:autoSpaceDN w:val="0"/>
        <w:adjustRightInd w:val="0"/>
        <w:ind w:right="720"/>
      </w:pPr>
    </w:p>
    <w:p w:rsidR="00741187" w:rsidRDefault="00741187" w:rsidP="00741187">
      <w:pPr>
        <w:autoSpaceDE w:val="0"/>
        <w:autoSpaceDN w:val="0"/>
        <w:adjustRightInd w:val="0"/>
      </w:pPr>
      <w:r>
        <w:t xml:space="preserve"> </w:t>
      </w:r>
    </w:p>
    <w:p w:rsidR="00741187" w:rsidRDefault="00741187" w:rsidP="00741187">
      <w:pPr>
        <w:autoSpaceDE w:val="0"/>
        <w:autoSpaceDN w:val="0"/>
        <w:adjustRightInd w:val="0"/>
        <w:ind w:firstLine="540"/>
        <w:jc w:val="both"/>
        <w:rPr>
          <w:rFonts w:ascii="Arial" w:hAnsi="Arial" w:cs="Arial"/>
          <w:sz w:val="18"/>
        </w:rPr>
      </w:pPr>
    </w:p>
    <w:p w:rsidR="00741187" w:rsidRPr="00DC06ED" w:rsidRDefault="00741187" w:rsidP="00741187"/>
    <w:p w:rsidR="006A4C34" w:rsidRDefault="006A4C34"/>
    <w:sectPr w:rsidR="006A4C34" w:rsidSect="00640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514C4"/>
    <w:multiLevelType w:val="multilevel"/>
    <w:tmpl w:val="C6F67E4A"/>
    <w:lvl w:ilvl="0">
      <w:start w:val="1"/>
      <w:numFmt w:val="decimal"/>
      <w:lvlText w:val="%1."/>
      <w:lvlJc w:val="left"/>
      <w:pPr>
        <w:ind w:left="825" w:hanging="360"/>
      </w:pPr>
      <w:rPr>
        <w:rFonts w:hint="default"/>
      </w:rPr>
    </w:lvl>
    <w:lvl w:ilvl="1">
      <w:start w:val="1"/>
      <w:numFmt w:val="decimal"/>
      <w:isLgl/>
      <w:lvlText w:val="%1.%2."/>
      <w:lvlJc w:val="left"/>
      <w:pPr>
        <w:ind w:left="88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6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45"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41187"/>
    <w:rsid w:val="006A4C34"/>
    <w:rsid w:val="00741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1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411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3757</Characters>
  <Application>Microsoft Office Word</Application>
  <DocSecurity>0</DocSecurity>
  <Lines>31</Lines>
  <Paragraphs>8</Paragraphs>
  <ScaleCrop>false</ScaleCrop>
  <Company>Reanimator Extreme Edition</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2015-08-11T01:18:00Z</dcterms:created>
  <dcterms:modified xsi:type="dcterms:W3CDTF">2015-08-11T01:20:00Z</dcterms:modified>
</cp:coreProperties>
</file>