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4" w:rsidRDefault="006272A4" w:rsidP="006272A4">
      <w:pPr>
        <w:ind w:left="1440"/>
        <w:rPr>
          <w:b/>
          <w:sz w:val="28"/>
        </w:rPr>
      </w:pPr>
      <w:r>
        <w:rPr>
          <w:b/>
          <w:sz w:val="28"/>
        </w:rPr>
        <w:t xml:space="preserve">                           </w:t>
      </w:r>
    </w:p>
    <w:p w:rsidR="0021664C" w:rsidRPr="002B4BB5" w:rsidRDefault="0021664C" w:rsidP="0021664C">
      <w:pPr>
        <w:jc w:val="center"/>
        <w:rPr>
          <w:b/>
          <w:sz w:val="24"/>
          <w:szCs w:val="24"/>
        </w:rPr>
      </w:pPr>
      <w:r w:rsidRPr="002B4BB5">
        <w:rPr>
          <w:b/>
          <w:sz w:val="24"/>
          <w:szCs w:val="24"/>
        </w:rPr>
        <w:t>АДМИНИСТРАЦИЯ ОПЫТНОПОЛЬСКОГО СЕЛЬСКОГО ПОСЕЛЕНИЯ</w:t>
      </w:r>
    </w:p>
    <w:p w:rsidR="0021664C" w:rsidRPr="002B4BB5" w:rsidRDefault="0021664C" w:rsidP="0021664C">
      <w:pPr>
        <w:jc w:val="center"/>
        <w:rPr>
          <w:b/>
          <w:sz w:val="24"/>
          <w:szCs w:val="24"/>
        </w:rPr>
      </w:pPr>
      <w:r w:rsidRPr="002B4BB5">
        <w:rPr>
          <w:b/>
          <w:sz w:val="24"/>
          <w:szCs w:val="24"/>
        </w:rPr>
        <w:t>ЯРАНСКОГО РАЙОНА КИРОВСКОЙ ОБЛАСТИ</w:t>
      </w:r>
    </w:p>
    <w:p w:rsidR="0021664C" w:rsidRPr="002B4BB5" w:rsidRDefault="0021664C" w:rsidP="0021664C">
      <w:pPr>
        <w:jc w:val="center"/>
        <w:rPr>
          <w:b/>
          <w:sz w:val="24"/>
          <w:szCs w:val="24"/>
        </w:rPr>
      </w:pPr>
    </w:p>
    <w:p w:rsidR="0021664C" w:rsidRPr="002B4BB5" w:rsidRDefault="0021664C" w:rsidP="00B800EA">
      <w:pPr>
        <w:jc w:val="center"/>
        <w:rPr>
          <w:b/>
          <w:sz w:val="24"/>
          <w:szCs w:val="24"/>
        </w:rPr>
      </w:pPr>
      <w:proofErr w:type="gramStart"/>
      <w:r w:rsidRPr="002B4BB5">
        <w:rPr>
          <w:b/>
          <w:sz w:val="24"/>
          <w:szCs w:val="24"/>
        </w:rPr>
        <w:t>П</w:t>
      </w:r>
      <w:proofErr w:type="gramEnd"/>
      <w:r w:rsidRPr="002B4BB5">
        <w:rPr>
          <w:b/>
          <w:sz w:val="24"/>
          <w:szCs w:val="24"/>
        </w:rPr>
        <w:t xml:space="preserve"> О С Т А Н О В Л Е Н И Е</w:t>
      </w:r>
    </w:p>
    <w:p w:rsidR="0021664C" w:rsidRPr="002B4BB5" w:rsidRDefault="0021664C" w:rsidP="0021664C">
      <w:pPr>
        <w:jc w:val="center"/>
        <w:rPr>
          <w:sz w:val="24"/>
          <w:szCs w:val="24"/>
        </w:rPr>
      </w:pPr>
      <w:r w:rsidRPr="002B4BB5">
        <w:rPr>
          <w:sz w:val="24"/>
          <w:szCs w:val="24"/>
        </w:rPr>
        <w:t>От</w:t>
      </w:r>
      <w:r w:rsidR="00174328">
        <w:rPr>
          <w:sz w:val="24"/>
          <w:szCs w:val="24"/>
        </w:rPr>
        <w:t xml:space="preserve"> 30.11</w:t>
      </w:r>
      <w:r w:rsidRPr="002B4BB5">
        <w:rPr>
          <w:sz w:val="24"/>
          <w:szCs w:val="24"/>
        </w:rPr>
        <w:t xml:space="preserve"> .2015  № </w:t>
      </w:r>
      <w:r w:rsidR="00174328">
        <w:rPr>
          <w:sz w:val="24"/>
          <w:szCs w:val="24"/>
        </w:rPr>
        <w:t>104</w:t>
      </w:r>
    </w:p>
    <w:p w:rsidR="0021664C" w:rsidRPr="002B4BB5" w:rsidRDefault="0021664C" w:rsidP="0021664C">
      <w:pPr>
        <w:jc w:val="center"/>
        <w:rPr>
          <w:sz w:val="24"/>
          <w:szCs w:val="24"/>
        </w:rPr>
      </w:pPr>
      <w:r w:rsidRPr="002B4BB5">
        <w:rPr>
          <w:sz w:val="24"/>
          <w:szCs w:val="24"/>
        </w:rPr>
        <w:t>м. Опытное Поле</w:t>
      </w:r>
    </w:p>
    <w:p w:rsidR="006272A4" w:rsidRDefault="006272A4" w:rsidP="006272A4">
      <w:pPr>
        <w:jc w:val="center"/>
        <w:rPr>
          <w:b/>
          <w:sz w:val="28"/>
        </w:rPr>
      </w:pPr>
    </w:p>
    <w:p w:rsidR="006272A4" w:rsidRPr="0021664C" w:rsidRDefault="006272A4" w:rsidP="0021664C">
      <w:pPr>
        <w:jc w:val="center"/>
        <w:rPr>
          <w:b/>
          <w:sz w:val="24"/>
          <w:szCs w:val="24"/>
        </w:rPr>
      </w:pPr>
      <w:r w:rsidRPr="0021664C">
        <w:rPr>
          <w:b/>
          <w:sz w:val="24"/>
          <w:szCs w:val="24"/>
        </w:rPr>
        <w:t xml:space="preserve">О внесении изменений </w:t>
      </w:r>
      <w:r w:rsidR="004670FB">
        <w:rPr>
          <w:b/>
          <w:sz w:val="24"/>
          <w:szCs w:val="24"/>
        </w:rPr>
        <w:t>и дополнений в постановление №93  от 27.12.2012</w:t>
      </w:r>
      <w:r w:rsidR="0021664C">
        <w:rPr>
          <w:b/>
          <w:sz w:val="24"/>
          <w:szCs w:val="24"/>
        </w:rPr>
        <w:t xml:space="preserve">                   </w:t>
      </w:r>
      <w:r w:rsidRPr="0021664C">
        <w:rPr>
          <w:b/>
          <w:sz w:val="24"/>
          <w:szCs w:val="24"/>
        </w:rPr>
        <w:t xml:space="preserve">«Об утверждении административного регламента организации и </w:t>
      </w:r>
      <w:r w:rsidR="0021664C">
        <w:rPr>
          <w:b/>
          <w:sz w:val="24"/>
          <w:szCs w:val="24"/>
        </w:rPr>
        <w:t xml:space="preserve">                          </w:t>
      </w:r>
      <w:r w:rsidRPr="0021664C">
        <w:rPr>
          <w:b/>
          <w:sz w:val="24"/>
          <w:szCs w:val="24"/>
        </w:rPr>
        <w:t xml:space="preserve">осуществления муниципального </w:t>
      </w:r>
      <w:proofErr w:type="gramStart"/>
      <w:r w:rsidRPr="0021664C">
        <w:rPr>
          <w:b/>
          <w:sz w:val="24"/>
          <w:szCs w:val="24"/>
        </w:rPr>
        <w:t>контроля за</w:t>
      </w:r>
      <w:proofErr w:type="gramEnd"/>
      <w:r w:rsidRPr="0021664C">
        <w:rPr>
          <w:b/>
          <w:sz w:val="24"/>
          <w:szCs w:val="24"/>
        </w:rPr>
        <w:t xml:space="preserve"> обеспечением сохранности автомобильных дорог местного значения муни</w:t>
      </w:r>
      <w:r w:rsidR="0021664C" w:rsidRPr="0021664C">
        <w:rPr>
          <w:b/>
          <w:sz w:val="24"/>
          <w:szCs w:val="24"/>
        </w:rPr>
        <w:t>ципального образования Опытнополь</w:t>
      </w:r>
      <w:r w:rsidRPr="0021664C">
        <w:rPr>
          <w:b/>
          <w:sz w:val="24"/>
          <w:szCs w:val="24"/>
        </w:rPr>
        <w:t>ское сельское поселение»</w:t>
      </w:r>
    </w:p>
    <w:p w:rsidR="006272A4" w:rsidRDefault="006272A4" w:rsidP="006272A4">
      <w:pPr>
        <w:jc w:val="center"/>
        <w:rPr>
          <w:b/>
          <w:sz w:val="28"/>
        </w:rPr>
      </w:pPr>
    </w:p>
    <w:p w:rsidR="006272A4" w:rsidRPr="00F06CAA" w:rsidRDefault="006272A4" w:rsidP="00627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06CAA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26.12.2008 N 294-ФЗ "О защите прав юридических лиц и индивидуальных предпринимателей при осуществлении</w:t>
      </w:r>
      <w:proofErr w:type="gramEnd"/>
      <w:r w:rsidRPr="00F06CAA">
        <w:rPr>
          <w:sz w:val="24"/>
          <w:szCs w:val="24"/>
        </w:rPr>
        <w:t xml:space="preserve"> государственного контроля (надзора) и муниципального контроля", Уставом муни</w:t>
      </w:r>
      <w:r w:rsidR="0021664C">
        <w:rPr>
          <w:sz w:val="24"/>
          <w:szCs w:val="24"/>
        </w:rPr>
        <w:t>ципального образования Опытнополь</w:t>
      </w:r>
      <w:r w:rsidRPr="00F06CAA">
        <w:rPr>
          <w:sz w:val="24"/>
          <w:szCs w:val="24"/>
        </w:rPr>
        <w:t>ское сельск</w:t>
      </w:r>
      <w:r w:rsidR="0021664C">
        <w:rPr>
          <w:sz w:val="24"/>
          <w:szCs w:val="24"/>
        </w:rPr>
        <w:t>ое поселение, администрация Опытнополь</w:t>
      </w:r>
      <w:r w:rsidR="003D5B37" w:rsidRPr="00F06CAA">
        <w:rPr>
          <w:sz w:val="24"/>
          <w:szCs w:val="24"/>
        </w:rPr>
        <w:t>ского сельского поселения ПОСТАНОВЛЯЕТ</w:t>
      </w:r>
      <w:r w:rsidRPr="00F06CAA">
        <w:rPr>
          <w:sz w:val="24"/>
          <w:szCs w:val="24"/>
        </w:rPr>
        <w:t>:</w:t>
      </w:r>
    </w:p>
    <w:p w:rsidR="003D5B37" w:rsidRDefault="003D5B37" w:rsidP="003D5B37">
      <w:pPr>
        <w:rPr>
          <w:sz w:val="24"/>
          <w:szCs w:val="24"/>
        </w:rPr>
      </w:pPr>
      <w:r w:rsidRPr="00F06CAA">
        <w:rPr>
          <w:sz w:val="24"/>
          <w:szCs w:val="24"/>
        </w:rPr>
        <w:t xml:space="preserve">           1. Внести изменения </w:t>
      </w:r>
      <w:r w:rsidR="00F06CAA">
        <w:rPr>
          <w:sz w:val="24"/>
          <w:szCs w:val="24"/>
        </w:rPr>
        <w:t xml:space="preserve">и дополнения </w:t>
      </w:r>
      <w:r w:rsidRPr="00F06CAA">
        <w:rPr>
          <w:sz w:val="24"/>
          <w:szCs w:val="24"/>
        </w:rPr>
        <w:t>в «Административный регламент</w:t>
      </w:r>
      <w:r w:rsidRPr="00F06CAA">
        <w:rPr>
          <w:b/>
          <w:sz w:val="24"/>
          <w:szCs w:val="24"/>
        </w:rPr>
        <w:t xml:space="preserve"> </w:t>
      </w:r>
      <w:r w:rsidRPr="00F06CAA">
        <w:rPr>
          <w:sz w:val="24"/>
          <w:szCs w:val="24"/>
        </w:rPr>
        <w:t xml:space="preserve">организации и осуществления муниципального </w:t>
      </w:r>
      <w:proofErr w:type="gramStart"/>
      <w:r w:rsidRPr="00F06CAA">
        <w:rPr>
          <w:sz w:val="24"/>
          <w:szCs w:val="24"/>
        </w:rPr>
        <w:t>контроля за</w:t>
      </w:r>
      <w:proofErr w:type="gramEnd"/>
      <w:r w:rsidRPr="00F06CAA">
        <w:rPr>
          <w:sz w:val="24"/>
          <w:szCs w:val="24"/>
        </w:rPr>
        <w:t xml:space="preserve"> обеспечением сохранности автомобильных дорог местного значения муниципального обра</w:t>
      </w:r>
      <w:r w:rsidR="0021664C">
        <w:rPr>
          <w:sz w:val="24"/>
          <w:szCs w:val="24"/>
        </w:rPr>
        <w:t>зования Опытнополь</w:t>
      </w:r>
      <w:r w:rsidRPr="00F06CAA">
        <w:rPr>
          <w:sz w:val="24"/>
          <w:szCs w:val="24"/>
        </w:rPr>
        <w:t>ское сельское поселение» утвержденный п</w:t>
      </w:r>
      <w:r w:rsidR="0021664C">
        <w:rPr>
          <w:sz w:val="24"/>
          <w:szCs w:val="24"/>
        </w:rPr>
        <w:t>остановлением № 93 от 27.12.2012</w:t>
      </w:r>
      <w:r w:rsidR="00F06CAA">
        <w:rPr>
          <w:sz w:val="24"/>
          <w:szCs w:val="24"/>
        </w:rPr>
        <w:t>:</w:t>
      </w:r>
    </w:p>
    <w:p w:rsidR="00320DC9" w:rsidRDefault="00B800EA" w:rsidP="003D5B37">
      <w:pPr>
        <w:rPr>
          <w:sz w:val="24"/>
          <w:szCs w:val="24"/>
        </w:rPr>
      </w:pPr>
      <w:r>
        <w:rPr>
          <w:sz w:val="24"/>
          <w:szCs w:val="24"/>
        </w:rPr>
        <w:t xml:space="preserve">         1.1. Подпункт 1.3 пункта 1 Регламента дополнить абзацем следующего содержания:</w:t>
      </w:r>
    </w:p>
    <w:p w:rsidR="008A7F3A" w:rsidRPr="0021664C" w:rsidRDefault="008A7F3A" w:rsidP="008A7F3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 xml:space="preserve">«мероприятий по обеспечению безопасности дорожного движения на автомобильных дорогах местного, в т.ч. на объектах </w:t>
      </w:r>
      <w:proofErr w:type="spellStart"/>
      <w:proofErr w:type="gramStart"/>
      <w:r w:rsidRPr="0021664C">
        <w:rPr>
          <w:sz w:val="24"/>
          <w:szCs w:val="24"/>
        </w:rPr>
        <w:t>улично</w:t>
      </w:r>
      <w:proofErr w:type="spellEnd"/>
      <w:r w:rsidRPr="0021664C">
        <w:rPr>
          <w:sz w:val="24"/>
          <w:szCs w:val="24"/>
        </w:rPr>
        <w:t xml:space="preserve"> – дорожной</w:t>
      </w:r>
      <w:proofErr w:type="gramEnd"/>
      <w:r w:rsidRPr="0021664C">
        <w:rPr>
          <w:sz w:val="24"/>
          <w:szCs w:val="24"/>
        </w:rPr>
        <w:t xml:space="preserve"> сети, в границах населенных пунктов поселения при осуществлении дорожной деятельности, включая выполнение временных ограничений или прекращений движения 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движения»</w:t>
      </w:r>
    </w:p>
    <w:p w:rsidR="00320DC9" w:rsidRDefault="00FD64B3" w:rsidP="003D5B3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00EA">
        <w:rPr>
          <w:sz w:val="24"/>
          <w:szCs w:val="24"/>
        </w:rPr>
        <w:t>1.2.П</w:t>
      </w:r>
      <w:r>
        <w:rPr>
          <w:sz w:val="24"/>
          <w:szCs w:val="24"/>
        </w:rPr>
        <w:t xml:space="preserve">ункт 1 Регламента </w:t>
      </w:r>
      <w:r w:rsidR="00B800EA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подпунктом 1.10.</w:t>
      </w:r>
      <w:r w:rsidR="00B800EA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</w:p>
    <w:p w:rsidR="00FD64B3" w:rsidRPr="0021664C" w:rsidRDefault="00FD64B3" w:rsidP="00FD64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1664C">
        <w:rPr>
          <w:sz w:val="22"/>
          <w:szCs w:val="22"/>
        </w:rPr>
        <w:t>«1.10.Плата с юридических лиц и индивидуальных предпринимателей  за проведение мероприятий по контролю не взимается».</w:t>
      </w:r>
    </w:p>
    <w:p w:rsidR="003D5B37" w:rsidRPr="00F06CAA" w:rsidRDefault="00B800EA" w:rsidP="00B800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1.3.П</w:t>
      </w:r>
      <w:r w:rsidR="0032054C" w:rsidRPr="00F06CAA">
        <w:rPr>
          <w:sz w:val="24"/>
          <w:szCs w:val="24"/>
        </w:rPr>
        <w:t>одпункты</w:t>
      </w:r>
      <w:r w:rsidR="003D5B37" w:rsidRPr="00F06CAA">
        <w:rPr>
          <w:sz w:val="24"/>
          <w:szCs w:val="24"/>
        </w:rPr>
        <w:t xml:space="preserve"> 2.3. и 2.4. </w:t>
      </w:r>
      <w:r w:rsidR="0032054C" w:rsidRPr="00F06CAA">
        <w:rPr>
          <w:sz w:val="24"/>
          <w:szCs w:val="24"/>
        </w:rPr>
        <w:t xml:space="preserve"> пункта</w:t>
      </w:r>
      <w:r>
        <w:rPr>
          <w:sz w:val="24"/>
          <w:szCs w:val="24"/>
        </w:rPr>
        <w:t xml:space="preserve"> 2 Регламента изложить </w:t>
      </w:r>
      <w:r w:rsidR="003D5B37" w:rsidRPr="00F06CAA">
        <w:rPr>
          <w:sz w:val="24"/>
          <w:szCs w:val="24"/>
        </w:rPr>
        <w:t>в новой редакции</w:t>
      </w:r>
      <w:r w:rsidR="0032054C" w:rsidRPr="00F06CAA">
        <w:rPr>
          <w:sz w:val="24"/>
          <w:szCs w:val="24"/>
        </w:rPr>
        <w:t>:</w:t>
      </w:r>
    </w:p>
    <w:p w:rsidR="003D5B37" w:rsidRPr="00F06CAA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sz w:val="24"/>
          <w:szCs w:val="24"/>
        </w:rPr>
        <w:t xml:space="preserve"> </w:t>
      </w:r>
      <w:r w:rsidR="00B800EA">
        <w:rPr>
          <w:sz w:val="24"/>
          <w:szCs w:val="24"/>
        </w:rPr>
        <w:t>«</w:t>
      </w:r>
      <w:r w:rsidRPr="00F06CAA">
        <w:rPr>
          <w:sz w:val="24"/>
          <w:szCs w:val="24"/>
        </w:rPr>
        <w:t xml:space="preserve">2.3. </w:t>
      </w:r>
      <w:proofErr w:type="gramStart"/>
      <w:r w:rsidRPr="00F06CAA">
        <w:rPr>
          <w:sz w:val="24"/>
          <w:szCs w:val="24"/>
        </w:rPr>
        <w:t>Плановые проверки проводятся на основании разрабатываемого администрацией муни</w:t>
      </w:r>
      <w:r w:rsidR="0021664C">
        <w:rPr>
          <w:sz w:val="24"/>
          <w:szCs w:val="24"/>
        </w:rPr>
        <w:t>ципального образования Опытнополь</w:t>
      </w:r>
      <w:r w:rsidRPr="00F06CAA">
        <w:rPr>
          <w:sz w:val="24"/>
          <w:szCs w:val="24"/>
        </w:rPr>
        <w:t>ское сельское поселение в соответствии с ее полномочиями и утвержденного Главой администрации муни</w:t>
      </w:r>
      <w:r w:rsidR="0021664C">
        <w:rPr>
          <w:sz w:val="24"/>
          <w:szCs w:val="24"/>
        </w:rPr>
        <w:t>ципального образования  Опытнополь</w:t>
      </w:r>
      <w:r w:rsidRPr="00F06CAA">
        <w:rPr>
          <w:sz w:val="24"/>
          <w:szCs w:val="24"/>
        </w:rPr>
        <w:t>ское сельское поселение ежегодного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план) по установленной настоящим Порядком форме (приложение 1).</w:t>
      </w:r>
      <w:proofErr w:type="gramEnd"/>
    </w:p>
    <w:p w:rsidR="003D5B37" w:rsidRPr="0021664C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3D5B37" w:rsidRPr="0021664C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</w:t>
      </w:r>
      <w:r w:rsidRPr="0021664C">
        <w:rPr>
          <w:sz w:val="24"/>
          <w:szCs w:val="24"/>
        </w:rPr>
        <w:lastRenderedPageBreak/>
        <w:t>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3D5B37" w:rsidRPr="0021664C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>2) цель и основание проведения каждой плановой проверки;</w:t>
      </w:r>
    </w:p>
    <w:p w:rsidR="003D5B37" w:rsidRPr="0021664C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>3) дата начала и сроки проведения каждой плановой проверки;</w:t>
      </w:r>
    </w:p>
    <w:p w:rsidR="003D5B37" w:rsidRPr="0021664C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 xml:space="preserve">4) наименование органа государственного контроля (надзора) или органа муниципального контроля, </w:t>
      </w:r>
      <w:proofErr w:type="gramStart"/>
      <w:r w:rsidRPr="0021664C">
        <w:rPr>
          <w:sz w:val="24"/>
          <w:szCs w:val="24"/>
        </w:rPr>
        <w:t>осуществляющих</w:t>
      </w:r>
      <w:proofErr w:type="gramEnd"/>
      <w:r w:rsidRPr="0021664C">
        <w:rPr>
          <w:sz w:val="24"/>
          <w:szCs w:val="24"/>
        </w:rPr>
        <w:t xml:space="preserve">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3D5B37" w:rsidRPr="00F06CAA" w:rsidRDefault="003D5B37" w:rsidP="003D5B3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sz w:val="24"/>
          <w:szCs w:val="24"/>
        </w:rPr>
        <w:t>2.4. Утвержденный  Главой администрации муни</w:t>
      </w:r>
      <w:r w:rsidR="0021664C">
        <w:rPr>
          <w:sz w:val="24"/>
          <w:szCs w:val="24"/>
        </w:rPr>
        <w:t>ципального образования Опытнополь</w:t>
      </w:r>
      <w:r w:rsidRPr="00F06CAA">
        <w:rPr>
          <w:sz w:val="24"/>
          <w:szCs w:val="24"/>
        </w:rPr>
        <w:t>ское сельское поселение Ежегодный план доводится до сведения заинтересованных лиц посредством его размещения на информационных стендах в общедоступных местах поселения или иным доступным способом.</w:t>
      </w:r>
    </w:p>
    <w:p w:rsidR="003D5B37" w:rsidRPr="0021664C" w:rsidRDefault="003D5B37" w:rsidP="003D5B37">
      <w:pPr>
        <w:ind w:firstLine="555"/>
        <w:jc w:val="both"/>
        <w:rPr>
          <w:sz w:val="24"/>
          <w:szCs w:val="24"/>
        </w:rPr>
      </w:pPr>
      <w:r w:rsidRPr="0021664C">
        <w:rPr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D5B37" w:rsidRPr="0021664C" w:rsidRDefault="003D5B37" w:rsidP="003D5B37">
      <w:pPr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3D5B37" w:rsidRPr="0021664C" w:rsidRDefault="003D5B37" w:rsidP="003D5B37">
      <w:pPr>
        <w:ind w:firstLine="585"/>
        <w:jc w:val="both"/>
        <w:rPr>
          <w:sz w:val="24"/>
          <w:szCs w:val="24"/>
        </w:rPr>
      </w:pPr>
      <w:r w:rsidRPr="0021664C">
        <w:rPr>
          <w:sz w:val="24"/>
          <w:szCs w:val="24"/>
        </w:rPr>
        <w:t>- окончания проведения последней плановой проверк</w:t>
      </w:r>
      <w:r w:rsidR="00320DC9" w:rsidRPr="0021664C">
        <w:rPr>
          <w:sz w:val="24"/>
          <w:szCs w:val="24"/>
        </w:rPr>
        <w:t>и юридического</w:t>
      </w:r>
      <w:r w:rsidRPr="0021664C">
        <w:rPr>
          <w:sz w:val="24"/>
          <w:szCs w:val="24"/>
        </w:rPr>
        <w:t xml:space="preserve"> лица, индивидуального предпринимателя.</w:t>
      </w:r>
    </w:p>
    <w:p w:rsidR="00FC1118" w:rsidRPr="00F06CAA" w:rsidRDefault="003D5B37" w:rsidP="00B800EA">
      <w:pPr>
        <w:ind w:firstLine="585"/>
        <w:jc w:val="both"/>
        <w:rPr>
          <w:sz w:val="24"/>
          <w:szCs w:val="24"/>
        </w:rPr>
      </w:pPr>
      <w:proofErr w:type="gramStart"/>
      <w:r w:rsidRPr="0021664C">
        <w:rPr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B800EA">
        <w:rPr>
          <w:sz w:val="24"/>
          <w:szCs w:val="24"/>
        </w:rPr>
        <w:t>»</w:t>
      </w:r>
      <w:proofErr w:type="gramEnd"/>
    </w:p>
    <w:p w:rsidR="003D5B37" w:rsidRPr="00F06CAA" w:rsidRDefault="00B800EA" w:rsidP="003D5B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1.4.</w:t>
      </w:r>
      <w:r w:rsidR="0032054C" w:rsidRPr="00F06CAA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3.2. пункта 3 Регламента изложить</w:t>
      </w:r>
      <w:r w:rsidR="0032054C" w:rsidRPr="00F06CAA">
        <w:rPr>
          <w:sz w:val="24"/>
          <w:szCs w:val="24"/>
        </w:rPr>
        <w:t xml:space="preserve"> в новой редакции:</w:t>
      </w:r>
    </w:p>
    <w:p w:rsidR="0032054C" w:rsidRPr="00F06CAA" w:rsidRDefault="00B800EA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2054C" w:rsidRPr="00F06CAA">
        <w:rPr>
          <w:sz w:val="24"/>
          <w:szCs w:val="24"/>
        </w:rPr>
        <w:t>3.2. Основаниями для проведения внеплановой проверки являются:</w:t>
      </w:r>
    </w:p>
    <w:p w:rsidR="0032054C" w:rsidRPr="00F06CAA" w:rsidRDefault="0032054C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32054C" w:rsidRPr="00F06CAA" w:rsidRDefault="00F06CAA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69"/>
      <w:bookmarkEnd w:id="0"/>
      <w:r>
        <w:rPr>
          <w:sz w:val="24"/>
          <w:szCs w:val="24"/>
        </w:rPr>
        <w:t>2) поступление в а</w:t>
      </w:r>
      <w:r w:rsidR="0032054C" w:rsidRPr="00F06CAA">
        <w:rPr>
          <w:sz w:val="24"/>
          <w:szCs w:val="24"/>
        </w:rPr>
        <w:t>дминистрацию муни</w:t>
      </w:r>
      <w:r w:rsidR="0021664C">
        <w:rPr>
          <w:sz w:val="24"/>
          <w:szCs w:val="24"/>
        </w:rPr>
        <w:t>ципального образования Опытнополь</w:t>
      </w:r>
      <w:r w:rsidR="0032054C" w:rsidRPr="00F06CAA">
        <w:rPr>
          <w:sz w:val="24"/>
          <w:szCs w:val="24"/>
        </w:rPr>
        <w:t>ское сельское поселение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2054C" w:rsidRPr="00F06CAA" w:rsidRDefault="0032054C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sz w:val="24"/>
          <w:szCs w:val="24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32054C" w:rsidRPr="00F06CAA" w:rsidRDefault="0032054C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sz w:val="24"/>
          <w:szCs w:val="24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возникновения чрезвычайных ситуаций природного и техногенного характера;</w:t>
      </w:r>
    </w:p>
    <w:p w:rsidR="0032054C" w:rsidRPr="00F06CAA" w:rsidRDefault="0032054C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sz w:val="24"/>
          <w:szCs w:val="24"/>
        </w:rPr>
        <w:t>нарушения прав потребителей (в случае обращения граждан, права которых нарушены);</w:t>
      </w:r>
    </w:p>
    <w:p w:rsidR="00F06CAA" w:rsidRPr="0021664C" w:rsidRDefault="0032054C" w:rsidP="00B800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664C">
        <w:rPr>
          <w:sz w:val="24"/>
          <w:szCs w:val="24"/>
        </w:rPr>
        <w:t xml:space="preserve"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</w:t>
      </w:r>
      <w:r w:rsidR="00335F2F" w:rsidRPr="0021664C">
        <w:rPr>
          <w:sz w:val="24"/>
          <w:szCs w:val="24"/>
        </w:rPr>
        <w:t>поступившим в органы</w:t>
      </w:r>
      <w:r w:rsidRPr="0021664C">
        <w:rPr>
          <w:sz w:val="24"/>
          <w:szCs w:val="24"/>
        </w:rPr>
        <w:t xml:space="preserve"> прокур</w:t>
      </w:r>
      <w:r w:rsidR="00335F2F" w:rsidRPr="0021664C">
        <w:rPr>
          <w:sz w:val="24"/>
          <w:szCs w:val="24"/>
        </w:rPr>
        <w:t>атуры материалам</w:t>
      </w:r>
      <w:r w:rsidRPr="0021664C">
        <w:rPr>
          <w:sz w:val="24"/>
          <w:szCs w:val="24"/>
        </w:rPr>
        <w:t xml:space="preserve"> и обращениям</w:t>
      </w:r>
      <w:proofErr w:type="gramStart"/>
      <w:r w:rsidRPr="0021664C">
        <w:rPr>
          <w:sz w:val="24"/>
          <w:szCs w:val="24"/>
        </w:rPr>
        <w:t>.</w:t>
      </w:r>
      <w:r w:rsidR="00B800EA">
        <w:rPr>
          <w:sz w:val="24"/>
          <w:szCs w:val="24"/>
        </w:rPr>
        <w:t>»</w:t>
      </w:r>
      <w:proofErr w:type="gramEnd"/>
    </w:p>
    <w:p w:rsidR="004B1FE5" w:rsidRPr="00FD64B3" w:rsidRDefault="00FC1118" w:rsidP="003205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6CAA">
        <w:rPr>
          <w:color w:val="FF0000"/>
          <w:sz w:val="24"/>
          <w:szCs w:val="24"/>
        </w:rPr>
        <w:t xml:space="preserve"> </w:t>
      </w:r>
      <w:r w:rsidR="00B800EA">
        <w:rPr>
          <w:sz w:val="24"/>
          <w:szCs w:val="24"/>
        </w:rPr>
        <w:t>1.5.П</w:t>
      </w:r>
      <w:r w:rsidR="004B1FE5" w:rsidRPr="00FD64B3">
        <w:rPr>
          <w:sz w:val="24"/>
          <w:szCs w:val="24"/>
        </w:rPr>
        <w:t>ункт 3</w:t>
      </w:r>
      <w:r w:rsidR="00FD64B3">
        <w:rPr>
          <w:sz w:val="24"/>
          <w:szCs w:val="24"/>
        </w:rPr>
        <w:t xml:space="preserve"> Регламента </w:t>
      </w:r>
      <w:r w:rsidR="00B800EA">
        <w:rPr>
          <w:sz w:val="24"/>
          <w:szCs w:val="24"/>
        </w:rPr>
        <w:t xml:space="preserve"> дополнить  подпунктом 3.6. следующего содержания:</w:t>
      </w:r>
    </w:p>
    <w:p w:rsidR="004B1FE5" w:rsidRPr="00B800EA" w:rsidRDefault="00B800EA" w:rsidP="004B1F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4B1FE5" w:rsidRPr="00B800EA">
        <w:rPr>
          <w:sz w:val="24"/>
          <w:szCs w:val="24"/>
        </w:rPr>
        <w:t>3.6</w:t>
      </w:r>
      <w:r w:rsidR="00EA1366" w:rsidRPr="00B800EA">
        <w:rPr>
          <w:sz w:val="24"/>
          <w:szCs w:val="24"/>
        </w:rPr>
        <w:t>.</w:t>
      </w:r>
      <w:r w:rsidR="004B1FE5" w:rsidRPr="00B800EA">
        <w:rPr>
          <w:sz w:val="24"/>
          <w:szCs w:val="24"/>
        </w:rPr>
        <w:t xml:space="preserve"> </w:t>
      </w:r>
      <w:r w:rsidR="00EA1366" w:rsidRPr="00B800EA">
        <w:rPr>
          <w:sz w:val="24"/>
          <w:szCs w:val="24"/>
        </w:rPr>
        <w:t xml:space="preserve"> </w:t>
      </w:r>
      <w:proofErr w:type="gramStart"/>
      <w:r w:rsidR="004B1FE5" w:rsidRPr="00B800EA">
        <w:rPr>
          <w:sz w:val="24"/>
          <w:szCs w:val="24"/>
        </w:rPr>
        <w:t>В день подписания распоряжения главой администрации сельского поселения о проведении внеплановой выездной проверки юридического лица,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подписанный электронной цифровой подписью, в прокуратуру по месту осуществления деятельности юридического лица, индивидуального предпринимателя заявление о согласовании проведения внеплановой выездной</w:t>
      </w:r>
      <w:proofErr w:type="gramEnd"/>
      <w:r w:rsidR="004B1FE5" w:rsidRPr="00B800EA">
        <w:rPr>
          <w:sz w:val="24"/>
          <w:szCs w:val="24"/>
        </w:rPr>
        <w:t xml:space="preserve"> проверки (приложение № 4). К этому заявлению прилагаются копия распо</w:t>
      </w:r>
      <w:r w:rsidR="00F06CAA" w:rsidRPr="00B800EA">
        <w:rPr>
          <w:sz w:val="24"/>
          <w:szCs w:val="24"/>
        </w:rPr>
        <w:t>ряжения администрации сельского</w:t>
      </w:r>
      <w:r w:rsidR="004B1FE5" w:rsidRPr="00B800EA">
        <w:rPr>
          <w:sz w:val="24"/>
          <w:szCs w:val="24"/>
        </w:rPr>
        <w:t xml:space="preserve"> поселения о проведении внеплановой выездной проверки и документы, которые содержат сведения, послужившие основанием её проведения.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Основаниями для отказа в согласовании проведения внеплановой выездной проверки являются: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2) отсутствие оснований для проведения внеплановой выездной проверки;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 xml:space="preserve"> 3) несоблюдение требований, установленных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4B1FE5" w:rsidRPr="00B800EA" w:rsidRDefault="004B1FE5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F06CAA" w:rsidRPr="00B800EA" w:rsidRDefault="004B1FE5" w:rsidP="00B800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00EA">
        <w:rPr>
          <w:sz w:val="24"/>
          <w:szCs w:val="24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</w:r>
      <w:proofErr w:type="gramStart"/>
      <w:r w:rsidRPr="00B800EA">
        <w:rPr>
          <w:sz w:val="24"/>
          <w:szCs w:val="24"/>
        </w:rPr>
        <w:t>.</w:t>
      </w:r>
      <w:r w:rsidR="00B800EA">
        <w:rPr>
          <w:sz w:val="24"/>
          <w:szCs w:val="24"/>
        </w:rPr>
        <w:t>»</w:t>
      </w:r>
      <w:proofErr w:type="gramEnd"/>
    </w:p>
    <w:p w:rsidR="004B1FE5" w:rsidRPr="00FD64B3" w:rsidRDefault="00B800EA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1.6.П</w:t>
      </w:r>
      <w:r w:rsidR="004B1FE5" w:rsidRPr="00FD64B3">
        <w:rPr>
          <w:sz w:val="24"/>
          <w:szCs w:val="24"/>
        </w:rPr>
        <w:t xml:space="preserve">ункт 6 </w:t>
      </w:r>
      <w:r w:rsidR="00FD64B3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дополнить </w:t>
      </w:r>
      <w:r w:rsidR="00FD64B3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подпунктом 6.3.следующего содержания:</w:t>
      </w:r>
    </w:p>
    <w:p w:rsidR="004B1FE5" w:rsidRPr="00B800EA" w:rsidRDefault="004B1FE5" w:rsidP="00B800EA">
      <w:pPr>
        <w:jc w:val="both"/>
        <w:rPr>
          <w:sz w:val="24"/>
          <w:szCs w:val="24"/>
        </w:rPr>
      </w:pPr>
      <w:r w:rsidRPr="00F06CAA">
        <w:rPr>
          <w:color w:val="FF0000"/>
          <w:sz w:val="24"/>
          <w:szCs w:val="24"/>
        </w:rPr>
        <w:t xml:space="preserve">         </w:t>
      </w:r>
      <w:r w:rsidR="00B800EA">
        <w:rPr>
          <w:color w:val="FF0000"/>
          <w:sz w:val="24"/>
          <w:szCs w:val="24"/>
        </w:rPr>
        <w:t xml:space="preserve"> </w:t>
      </w:r>
      <w:r w:rsidR="00B800EA" w:rsidRPr="00B800EA">
        <w:rPr>
          <w:sz w:val="24"/>
          <w:szCs w:val="24"/>
        </w:rPr>
        <w:t>«6</w:t>
      </w:r>
      <w:r w:rsidR="00B800EA">
        <w:rPr>
          <w:sz w:val="24"/>
          <w:szCs w:val="24"/>
        </w:rPr>
        <w:t>.</w:t>
      </w:r>
      <w:r w:rsidRPr="0021664C">
        <w:rPr>
          <w:sz w:val="24"/>
          <w:szCs w:val="24"/>
        </w:rPr>
        <w:t xml:space="preserve">3. </w:t>
      </w:r>
      <w:proofErr w:type="gramStart"/>
      <w:r w:rsidRPr="0021664C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должнос</w:t>
      </w:r>
      <w:r w:rsidR="0021664C" w:rsidRPr="0021664C">
        <w:rPr>
          <w:sz w:val="24"/>
          <w:szCs w:val="24"/>
        </w:rPr>
        <w:t>тных лиц администрации Опытнополь</w:t>
      </w:r>
      <w:r w:rsidRPr="0021664C">
        <w:rPr>
          <w:sz w:val="24"/>
          <w:szCs w:val="24"/>
        </w:rPr>
        <w:t>ского  сельского поселения, проводящих выездную плановую проверку, срок проведения выездной плановой проверки может быть продле</w:t>
      </w:r>
      <w:r w:rsidR="0021664C" w:rsidRPr="0021664C">
        <w:rPr>
          <w:sz w:val="24"/>
          <w:szCs w:val="24"/>
        </w:rPr>
        <w:t>н главой администрации Опытнополь</w:t>
      </w:r>
      <w:r w:rsidRPr="0021664C">
        <w:rPr>
          <w:sz w:val="24"/>
          <w:szCs w:val="24"/>
        </w:rPr>
        <w:t>ского сельского поселения, но не более чем на двадцать рабочих дней, в отношении малых предприятий не более чем на пятьдесят</w:t>
      </w:r>
      <w:proofErr w:type="gramEnd"/>
      <w:r w:rsidRPr="0021664C">
        <w:rPr>
          <w:sz w:val="24"/>
          <w:szCs w:val="24"/>
        </w:rPr>
        <w:t xml:space="preserve"> часов, </w:t>
      </w:r>
      <w:proofErr w:type="spellStart"/>
      <w:r w:rsidRPr="0021664C">
        <w:rPr>
          <w:sz w:val="24"/>
          <w:szCs w:val="24"/>
        </w:rPr>
        <w:t>микропредприятий</w:t>
      </w:r>
      <w:proofErr w:type="spellEnd"/>
      <w:r w:rsidRPr="0021664C">
        <w:rPr>
          <w:sz w:val="24"/>
          <w:szCs w:val="24"/>
        </w:rPr>
        <w:t xml:space="preserve"> не более чем на пятнадцать часов</w:t>
      </w:r>
      <w:proofErr w:type="gramStart"/>
      <w:r w:rsidRPr="0021664C">
        <w:rPr>
          <w:sz w:val="24"/>
          <w:szCs w:val="24"/>
        </w:rPr>
        <w:t>.</w:t>
      </w:r>
      <w:r w:rsidR="00B800EA">
        <w:rPr>
          <w:sz w:val="24"/>
          <w:szCs w:val="24"/>
        </w:rPr>
        <w:t>»</w:t>
      </w:r>
      <w:proofErr w:type="gramEnd"/>
    </w:p>
    <w:p w:rsidR="004B1FE5" w:rsidRPr="00FD64B3" w:rsidRDefault="00B800EA" w:rsidP="004B1F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4B1FE5" w:rsidRPr="00FD64B3">
        <w:rPr>
          <w:sz w:val="24"/>
          <w:szCs w:val="24"/>
        </w:rPr>
        <w:t>Дополнить Регламент пунктом 12</w:t>
      </w:r>
      <w:r>
        <w:rPr>
          <w:sz w:val="24"/>
          <w:szCs w:val="24"/>
        </w:rPr>
        <w:t xml:space="preserve"> следующего содержания</w:t>
      </w:r>
      <w:r w:rsidR="004B1FE5" w:rsidRPr="00FD64B3">
        <w:rPr>
          <w:sz w:val="24"/>
          <w:szCs w:val="24"/>
        </w:rPr>
        <w:t>:</w:t>
      </w:r>
    </w:p>
    <w:p w:rsidR="004B1FE5" w:rsidRPr="0021664C" w:rsidRDefault="00B800EA" w:rsidP="00B8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1FE5" w:rsidRPr="0021664C">
        <w:rPr>
          <w:rFonts w:ascii="Times New Roman" w:hAnsi="Times New Roman" w:cs="Times New Roman"/>
          <w:sz w:val="24"/>
          <w:szCs w:val="24"/>
        </w:rPr>
        <w:t>12.  Досудебный (внесудебный) порядок обжалования  реше</w:t>
      </w:r>
      <w:r>
        <w:rPr>
          <w:rFonts w:ascii="Times New Roman" w:hAnsi="Times New Roman" w:cs="Times New Roman"/>
          <w:sz w:val="24"/>
          <w:szCs w:val="24"/>
        </w:rPr>
        <w:t>ний и действий (бездействия) орг</w:t>
      </w:r>
      <w:r w:rsidR="004B1FE5" w:rsidRPr="0021664C">
        <w:rPr>
          <w:rFonts w:ascii="Times New Roman" w:hAnsi="Times New Roman" w:cs="Times New Roman"/>
          <w:sz w:val="24"/>
          <w:szCs w:val="24"/>
        </w:rPr>
        <w:t>анов местного самоуправления, а также его  должностных лиц в ходе осуществления муниципального контроля.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 xml:space="preserve"> 1) Проверяемые лица вправе обжаловать решения, действия (бездействия) должностных лиц, муниципальных служащих администрации в судебном и во внесудебном порядке.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2) Предметом досудебного (внесудебного) обжалования являются результаты проверок, действия (бездействия) и решения должностных лиц, муниципальных служащих администрации, принятые в ходе исполнения муниципальной функции.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lastRenderedPageBreak/>
        <w:t>3)  Жалоба на действие (бездействие), решения должностных лиц, муниципальных служащих администрации, осуществляющих проверку (административную процедуру), направляет</w:t>
      </w:r>
      <w:r w:rsidR="0021664C" w:rsidRPr="0021664C">
        <w:rPr>
          <w:sz w:val="24"/>
          <w:szCs w:val="24"/>
        </w:rPr>
        <w:t>ся главе администрации Опытнополь</w:t>
      </w:r>
      <w:r w:rsidRPr="0021664C">
        <w:rPr>
          <w:sz w:val="24"/>
          <w:szCs w:val="24"/>
        </w:rPr>
        <w:t>ского сельского поселения.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4) Проверяемые лица вправе обратиться с жалобой в письменной форме лично, по электронной почте или направить жалобу по почте.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5) Жалоба должна содержать: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 xml:space="preserve"> - наименование органа местного самоуправления, в который направляется письменное обращение, либо фамилию, имя, отчество  соответствующего должностного лица, либо должность соответствующего лица;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- сведе</w:t>
      </w:r>
      <w:r w:rsidR="0021664C" w:rsidRPr="0021664C">
        <w:rPr>
          <w:sz w:val="24"/>
          <w:szCs w:val="24"/>
        </w:rPr>
        <w:t>ния о заявителе, почтовый адрес</w:t>
      </w:r>
      <w:r w:rsidRPr="0021664C">
        <w:rPr>
          <w:sz w:val="24"/>
          <w:szCs w:val="24"/>
        </w:rPr>
        <w:t>, по которому должен быть направлен ответ;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- существо обжалуемых действий (бездействия) и решений;</w:t>
      </w:r>
    </w:p>
    <w:p w:rsidR="004B1FE5" w:rsidRPr="0021664C" w:rsidRDefault="00B800EA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личную подпись заявителя (</w:t>
      </w:r>
      <w:r w:rsidR="004B1FE5" w:rsidRPr="0021664C">
        <w:rPr>
          <w:sz w:val="24"/>
          <w:szCs w:val="24"/>
        </w:rPr>
        <w:t>печать для юридических лиц и индивидуальных предпринимателей) и дату подписания.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6) К жалобе проверяемое лицо вправе приложить 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7) Жалоба рассматривается в течение тридцати дней со дня её</w:t>
      </w:r>
      <w:r w:rsidR="0021664C" w:rsidRPr="0021664C">
        <w:rPr>
          <w:sz w:val="24"/>
          <w:szCs w:val="24"/>
        </w:rPr>
        <w:t xml:space="preserve"> регистрации в администрации Опытнополь</w:t>
      </w:r>
      <w:r w:rsidRPr="0021664C">
        <w:rPr>
          <w:sz w:val="24"/>
          <w:szCs w:val="24"/>
        </w:rPr>
        <w:t>ского сельского поселения.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 xml:space="preserve">8) Результатом досудебного </w:t>
      </w:r>
      <w:proofErr w:type="gramStart"/>
      <w:r w:rsidRPr="0021664C">
        <w:rPr>
          <w:sz w:val="24"/>
          <w:szCs w:val="24"/>
        </w:rPr>
        <w:t xml:space="preserve">( </w:t>
      </w:r>
      <w:proofErr w:type="gramEnd"/>
      <w:r w:rsidRPr="0021664C">
        <w:rPr>
          <w:sz w:val="24"/>
          <w:szCs w:val="24"/>
        </w:rPr>
        <w:t>внесудебного) обжалования является: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 xml:space="preserve"> - полное либо частичное удовлетворение требований подателя жалобы;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 xml:space="preserve"> - отказ в удовлетворении требований подателя жалобы в полном объеме либо в части.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 xml:space="preserve">Письменный ответ, содержащий результаты рассмотрения жалобы, направляется заявителю почтовым отправлением с уведомлением о вручении либо </w:t>
      </w:r>
      <w:proofErr w:type="spellStart"/>
      <w:r w:rsidRPr="0021664C">
        <w:rPr>
          <w:sz w:val="24"/>
          <w:szCs w:val="24"/>
        </w:rPr>
        <w:t>наручно</w:t>
      </w:r>
      <w:proofErr w:type="spellEnd"/>
      <w:r w:rsidRPr="0021664C">
        <w:rPr>
          <w:sz w:val="24"/>
          <w:szCs w:val="24"/>
        </w:rPr>
        <w:t xml:space="preserve"> по его требованию.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9) Жалоба на действие (бездействие), решения должностных лиц, муниципальных служащих администрации не рассматривается в следующих случаях: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-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- если в жалобе содержатся нецензурные либо оскорбительные выражения, угрозы жизни, здоровью и имуществу должностного лица администрации, а также членов его  семьи, то она остается без ответа по существу поставленных в ней вопросов, о чем сообщается письменно заявителю;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-  если текст жалобы не поддается прочтению, то ответ на жалобу не дается, о чем письменно сообщается заявителю, если фамилия и почтовый адрес поддаются прочтению.</w:t>
      </w:r>
    </w:p>
    <w:p w:rsidR="004B1FE5" w:rsidRPr="0021664C" w:rsidRDefault="004B1FE5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10) Проверяемое лицо имеет право на судебное обжалование действий (бездействия) и решений должностных лиц, муниципальных служащих администрации, принятых в ходе выполнения настоящего административного регламента, в порядке, установленным законодательством Российской Федерации.</w:t>
      </w:r>
    </w:p>
    <w:p w:rsidR="004B1FE5" w:rsidRPr="0021664C" w:rsidRDefault="004B1FE5" w:rsidP="00B800EA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1664C">
        <w:rPr>
          <w:sz w:val="24"/>
          <w:szCs w:val="24"/>
        </w:rPr>
        <w:t>Проверяемое лицо имеет право подать заявление в суд (общей юрисдикции или арбитражный суд) в порядке, установленном действующим процессуальным законодательством  Российской Федерации, в течение 3 месяцев со дня, когда ему стало известно о нарушении его прав и законных интересов</w:t>
      </w:r>
      <w:proofErr w:type="gramStart"/>
      <w:r w:rsidRPr="0021664C">
        <w:rPr>
          <w:sz w:val="24"/>
          <w:szCs w:val="24"/>
        </w:rPr>
        <w:t>.</w:t>
      </w:r>
      <w:r w:rsidR="00B800EA">
        <w:rPr>
          <w:sz w:val="24"/>
          <w:szCs w:val="24"/>
        </w:rPr>
        <w:t>»</w:t>
      </w:r>
      <w:r w:rsidRPr="0021664C">
        <w:rPr>
          <w:sz w:val="24"/>
          <w:szCs w:val="24"/>
        </w:rPr>
        <w:t xml:space="preserve"> </w:t>
      </w:r>
      <w:proofErr w:type="gramEnd"/>
    </w:p>
    <w:p w:rsidR="0021664C" w:rsidRPr="0021664C" w:rsidRDefault="0021664C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1664C" w:rsidRDefault="0021664C" w:rsidP="0021664C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 w:rsidRPr="0021664C">
        <w:rPr>
          <w:b w:val="0"/>
          <w:bCs w:val="0"/>
          <w:sz w:val="24"/>
          <w:szCs w:val="24"/>
        </w:rPr>
        <w:t>2.Настоящее постановление подлежит опубликованию</w:t>
      </w:r>
      <w:r>
        <w:rPr>
          <w:b w:val="0"/>
          <w:bCs w:val="0"/>
          <w:sz w:val="24"/>
          <w:szCs w:val="24"/>
        </w:rPr>
        <w:t xml:space="preserve"> в информационно   бюллетене органов местного самоуправления</w:t>
      </w:r>
    </w:p>
    <w:p w:rsidR="0021664C" w:rsidRDefault="0021664C" w:rsidP="002166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D64B3" w:rsidRDefault="00FD64B3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4B1FE5" w:rsidRPr="00F06CAA" w:rsidRDefault="0021664C">
      <w:pPr>
        <w:rPr>
          <w:sz w:val="24"/>
          <w:szCs w:val="24"/>
        </w:rPr>
      </w:pPr>
      <w:r>
        <w:rPr>
          <w:sz w:val="24"/>
          <w:szCs w:val="24"/>
        </w:rPr>
        <w:t>Опытнополь</w:t>
      </w:r>
      <w:r w:rsidR="00FD64B3">
        <w:rPr>
          <w:sz w:val="24"/>
          <w:szCs w:val="24"/>
        </w:rPr>
        <w:t xml:space="preserve">ского сельского поселения                   </w:t>
      </w:r>
      <w:r w:rsidR="00B800EA">
        <w:rPr>
          <w:sz w:val="24"/>
          <w:szCs w:val="24"/>
        </w:rPr>
        <w:t xml:space="preserve">                               И.А. Бусыгина</w:t>
      </w:r>
      <w:r w:rsidR="00FD64B3">
        <w:rPr>
          <w:sz w:val="24"/>
          <w:szCs w:val="24"/>
        </w:rPr>
        <w:t xml:space="preserve">                                              </w:t>
      </w:r>
    </w:p>
    <w:sectPr w:rsidR="004B1FE5" w:rsidRPr="00F06CAA" w:rsidSect="00AD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72A4"/>
    <w:rsid w:val="000C72F8"/>
    <w:rsid w:val="00133489"/>
    <w:rsid w:val="00174328"/>
    <w:rsid w:val="00215E31"/>
    <w:rsid w:val="0021664C"/>
    <w:rsid w:val="002850DE"/>
    <w:rsid w:val="00285219"/>
    <w:rsid w:val="0032054C"/>
    <w:rsid w:val="00320DC9"/>
    <w:rsid w:val="00335F2F"/>
    <w:rsid w:val="00371104"/>
    <w:rsid w:val="003D5B37"/>
    <w:rsid w:val="00402DDF"/>
    <w:rsid w:val="004670FB"/>
    <w:rsid w:val="004B1FE5"/>
    <w:rsid w:val="00543EF8"/>
    <w:rsid w:val="006272A4"/>
    <w:rsid w:val="007076F4"/>
    <w:rsid w:val="00782916"/>
    <w:rsid w:val="00824D68"/>
    <w:rsid w:val="008A7F3A"/>
    <w:rsid w:val="009158AA"/>
    <w:rsid w:val="00AD28D8"/>
    <w:rsid w:val="00B53486"/>
    <w:rsid w:val="00B800EA"/>
    <w:rsid w:val="00BC4A87"/>
    <w:rsid w:val="00D11A1E"/>
    <w:rsid w:val="00D745C7"/>
    <w:rsid w:val="00EA1366"/>
    <w:rsid w:val="00F06CAA"/>
    <w:rsid w:val="00FC1118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2A4"/>
    <w:pPr>
      <w:keepNext/>
      <w:ind w:left="1440" w:firstLine="7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B1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2015-10-16T08:45:00Z</cp:lastPrinted>
  <dcterms:created xsi:type="dcterms:W3CDTF">2015-10-05T11:06:00Z</dcterms:created>
  <dcterms:modified xsi:type="dcterms:W3CDTF">2015-12-01T02:44:00Z</dcterms:modified>
</cp:coreProperties>
</file>