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B" w:rsidRPr="00D72EB6" w:rsidRDefault="001B66DB" w:rsidP="001B66DB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B6">
        <w:rPr>
          <w:rFonts w:ascii="Times New Roman" w:hAnsi="Times New Roman" w:cs="Times New Roman"/>
          <w:b/>
          <w:sz w:val="26"/>
          <w:szCs w:val="26"/>
        </w:rPr>
        <w:t>ОПЫТНОПОЛЬСКАЯ  СЕЛЬСКАЯ  ДУМА                                           ЯРАНСКОГО РАЙОНА КИРОВСКОЙ ОБЛАСТИ</w:t>
      </w:r>
    </w:p>
    <w:p w:rsidR="001B66DB" w:rsidRPr="00D72EB6" w:rsidRDefault="00CD3FCF" w:rsidP="001B66DB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четверто</w:t>
      </w:r>
      <w:r w:rsidR="001B66DB" w:rsidRPr="00D72EB6">
        <w:rPr>
          <w:rFonts w:ascii="Times New Roman" w:hAnsi="Times New Roman" w:cs="Times New Roman"/>
          <w:b/>
          <w:sz w:val="26"/>
          <w:szCs w:val="26"/>
        </w:rPr>
        <w:t>го созыва</w:t>
      </w:r>
    </w:p>
    <w:p w:rsidR="001B66DB" w:rsidRPr="00D72EB6" w:rsidRDefault="001B66DB" w:rsidP="001B66DB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72EB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72EB6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B66DB" w:rsidRPr="00D72EB6" w:rsidRDefault="00EC5B11" w:rsidP="001B66DB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23.04.2018  № 49</w:t>
      </w:r>
    </w:p>
    <w:p w:rsidR="007740F1" w:rsidRDefault="001B66DB" w:rsidP="001B66DB">
      <w:pPr>
        <w:tabs>
          <w:tab w:val="left" w:pos="613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2EB6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D72EB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D72EB6">
        <w:rPr>
          <w:rFonts w:ascii="Times New Roman" w:hAnsi="Times New Roman" w:cs="Times New Roman"/>
          <w:sz w:val="26"/>
          <w:szCs w:val="26"/>
        </w:rPr>
        <w:t>пытное Поле</w:t>
      </w:r>
    </w:p>
    <w:p w:rsidR="00CD3FCF" w:rsidRDefault="00CD3FCF" w:rsidP="001B66DB">
      <w:pPr>
        <w:tabs>
          <w:tab w:val="left" w:pos="613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255E" w:rsidRPr="00EC5B11" w:rsidRDefault="004E255E" w:rsidP="004E25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128" w:type="dxa"/>
        <w:tblLayout w:type="fixed"/>
        <w:tblLook w:val="04A0"/>
      </w:tblPr>
      <w:tblGrid>
        <w:gridCol w:w="9525"/>
      </w:tblGrid>
      <w:tr w:rsidR="004E255E" w:rsidRPr="00EC5B11" w:rsidTr="004E255E">
        <w:trPr>
          <w:cantSplit/>
          <w:trHeight w:val="407"/>
        </w:trPr>
        <w:tc>
          <w:tcPr>
            <w:tcW w:w="9520" w:type="dxa"/>
          </w:tcPr>
          <w:p w:rsidR="004E255E" w:rsidRPr="00EC5B11" w:rsidRDefault="004E255E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5B1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  <w:r w:rsidRPr="00EC5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статусе депутата </w:t>
            </w:r>
            <w:r w:rsidR="00EC5B11">
              <w:rPr>
                <w:rFonts w:ascii="Times New Roman" w:hAnsi="Times New Roman" w:cs="Times New Roman"/>
                <w:sz w:val="24"/>
                <w:szCs w:val="24"/>
              </w:rPr>
              <w:t>Опытнополь</w:t>
            </w:r>
            <w:r w:rsidRPr="00EC5B11">
              <w:rPr>
                <w:rFonts w:ascii="Times New Roman" w:hAnsi="Times New Roman" w:cs="Times New Roman"/>
                <w:sz w:val="24"/>
                <w:szCs w:val="24"/>
              </w:rPr>
              <w:t>ской сельской  Думы</w:t>
            </w:r>
          </w:p>
          <w:p w:rsidR="004E255E" w:rsidRPr="00EC5B11" w:rsidRDefault="004E255E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4E255E" w:rsidRPr="00EC5B11" w:rsidRDefault="004E255E" w:rsidP="004E255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B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 самоуправления в Российской Федерации», Законом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Уставом муниципального образования </w:t>
      </w:r>
      <w:r w:rsidR="00EC5B11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ское сельское поселение Яранского района Кировской области, </w:t>
      </w:r>
      <w:r w:rsidR="00EC5B11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ская сельская  Дума РЕШИЛА:</w:t>
      </w:r>
      <w:proofErr w:type="gramEnd"/>
    </w:p>
    <w:p w:rsidR="004E255E" w:rsidRDefault="004E255E" w:rsidP="004E25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1. Утвердить Положение о статусе депутата </w:t>
      </w:r>
      <w:r w:rsidR="00EC5B11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 сельской  Думы. Прилагается.</w:t>
      </w:r>
    </w:p>
    <w:p w:rsidR="00571667" w:rsidRPr="00EC5B11" w:rsidRDefault="00571667" w:rsidP="00571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решение Опытнопольской </w:t>
      </w:r>
      <w:r w:rsidRPr="0057166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ельской Думы от 17.06.2016 № 163</w:t>
      </w:r>
      <w:r w:rsidRPr="00571667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статусе депутата, члена выборного органа местного самоуправления, выборного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местного самоуправления» </w:t>
      </w:r>
    </w:p>
    <w:p w:rsidR="004E255E" w:rsidRPr="00EC5B11" w:rsidRDefault="00571667" w:rsidP="004E25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255E" w:rsidRPr="00EC5B1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бюллетене органов местного самоуправления </w:t>
      </w:r>
      <w:r w:rsidR="00EC5B11">
        <w:rPr>
          <w:rFonts w:ascii="Times New Roman" w:hAnsi="Times New Roman" w:cs="Times New Roman"/>
          <w:sz w:val="24"/>
          <w:szCs w:val="24"/>
        </w:rPr>
        <w:t>Опытнополь</w:t>
      </w:r>
      <w:r w:rsidR="004E255E" w:rsidRPr="00EC5B11">
        <w:rPr>
          <w:rFonts w:ascii="Times New Roman" w:hAnsi="Times New Roman" w:cs="Times New Roman"/>
          <w:sz w:val="24"/>
          <w:szCs w:val="24"/>
        </w:rPr>
        <w:t xml:space="preserve">ского сельского поселения и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="004E255E" w:rsidRPr="00EC5B11"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 w:rsidR="004E255E" w:rsidRPr="00EC5B11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области.</w:t>
      </w:r>
    </w:p>
    <w:p w:rsidR="004E255E" w:rsidRDefault="004E255E" w:rsidP="004E25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официального опубликования.</w:t>
      </w:r>
    </w:p>
    <w:p w:rsidR="009672CB" w:rsidRDefault="009672CB" w:rsidP="004E25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72CB" w:rsidRDefault="009672CB" w:rsidP="004E25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72CB" w:rsidRDefault="009672CB" w:rsidP="004E25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72CB" w:rsidRPr="00EC5B11" w:rsidRDefault="009672CB" w:rsidP="009672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Опытнопольского                                                                                                          сельского поселения                                                                               И.А. Бусыгина</w:t>
      </w:r>
    </w:p>
    <w:p w:rsidR="009672CB" w:rsidRDefault="009672CB" w:rsidP="0057166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72CB" w:rsidRDefault="009672CB" w:rsidP="004E25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672CB" w:rsidRDefault="009672CB" w:rsidP="004E25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672CB" w:rsidRPr="00EC5B11" w:rsidRDefault="009672CB" w:rsidP="004E25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E255E" w:rsidRPr="00EC5B11" w:rsidRDefault="004E255E" w:rsidP="004E25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9672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5B11">
        <w:rPr>
          <w:rFonts w:ascii="Times New Roman" w:hAnsi="Times New Roman" w:cs="Times New Roman"/>
          <w:sz w:val="24"/>
          <w:szCs w:val="24"/>
        </w:rPr>
        <w:t>Утверждено</w:t>
      </w:r>
    </w:p>
    <w:p w:rsidR="004E255E" w:rsidRPr="00EC5B11" w:rsidRDefault="004E255E" w:rsidP="004E25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672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5B1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ской </w:t>
      </w:r>
    </w:p>
    <w:p w:rsidR="004E255E" w:rsidRPr="00EC5B11" w:rsidRDefault="004E255E" w:rsidP="004E25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72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5B11">
        <w:rPr>
          <w:rFonts w:ascii="Times New Roman" w:hAnsi="Times New Roman" w:cs="Times New Roman"/>
          <w:sz w:val="24"/>
          <w:szCs w:val="24"/>
        </w:rPr>
        <w:t xml:space="preserve"> сельской  Думы </w:t>
      </w:r>
    </w:p>
    <w:p w:rsidR="004E255E" w:rsidRPr="00EC5B11" w:rsidRDefault="004E255E" w:rsidP="004E25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672CB">
        <w:rPr>
          <w:rFonts w:ascii="Times New Roman" w:hAnsi="Times New Roman" w:cs="Times New Roman"/>
          <w:sz w:val="24"/>
          <w:szCs w:val="24"/>
        </w:rPr>
        <w:t xml:space="preserve">                  от 23.04.2018   № 49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255E" w:rsidRPr="00EC5B11" w:rsidRDefault="004E255E" w:rsidP="005716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о статусе депутата </w:t>
      </w:r>
      <w:r w:rsidR="009672CB">
        <w:rPr>
          <w:rFonts w:ascii="Times New Roman" w:hAnsi="Times New Roman" w:cs="Times New Roman"/>
          <w:b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b/>
          <w:sz w:val="24"/>
          <w:szCs w:val="24"/>
        </w:rPr>
        <w:t>ской сельской  Думы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C5B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5B1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E255E" w:rsidRPr="009672CB" w:rsidRDefault="004E255E" w:rsidP="009672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Pr="00EC5B11">
        <w:rPr>
          <w:rFonts w:ascii="Times New Roman" w:hAnsi="Times New Roman" w:cs="Times New Roman"/>
          <w:sz w:val="24"/>
          <w:szCs w:val="24"/>
        </w:rPr>
        <w:t>Правовая основа Положения.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на основе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ское сельское поселение Яранского района Кировской области, регламента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Думы.</w:t>
      </w:r>
    </w:p>
    <w:p w:rsidR="004E255E" w:rsidRPr="009672CB" w:rsidRDefault="004E255E" w:rsidP="009672C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 При осуществлении своих полномочий депутат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ской сельской  Думы (далее – депутат) руководствуется Конституцией Российской Федерации, федеральным законодательством, законодательством Кировской области, Уставом муниципального образования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ское </w:t>
      </w:r>
      <w:proofErr w:type="gramStart"/>
      <w:r w:rsidRPr="00EC5B11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EC5B11">
        <w:rPr>
          <w:rFonts w:ascii="Times New Roman" w:hAnsi="Times New Roman" w:cs="Times New Roman"/>
          <w:sz w:val="24"/>
          <w:szCs w:val="24"/>
        </w:rPr>
        <w:t xml:space="preserve"> поселения Яранского  района Кировской области (далее – Устав), настоящим Положением, иными муниципальными правовыми актами.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EC5B11">
        <w:rPr>
          <w:rFonts w:ascii="Times New Roman" w:hAnsi="Times New Roman" w:cs="Times New Roman"/>
          <w:sz w:val="24"/>
          <w:szCs w:val="24"/>
        </w:rPr>
        <w:t xml:space="preserve"> Депутат.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1. Депутатом является лицо, избранное избирателями соответствующего избирательного округа в </w:t>
      </w:r>
      <w:proofErr w:type="spellStart"/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скую</w:t>
      </w:r>
      <w:proofErr w:type="spellEnd"/>
      <w:r w:rsidRPr="00EC5B11">
        <w:rPr>
          <w:rFonts w:ascii="Times New Roman" w:hAnsi="Times New Roman" w:cs="Times New Roman"/>
          <w:sz w:val="24"/>
          <w:szCs w:val="24"/>
        </w:rPr>
        <w:t xml:space="preserve"> сельскую Думу на основе всеобщего равного и прямого избирательного права при тайном голосовании.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2. Депутат осуществляет свои полномочия на непостоянной основе.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EC5B11">
        <w:rPr>
          <w:rFonts w:ascii="Times New Roman" w:hAnsi="Times New Roman" w:cs="Times New Roman"/>
          <w:sz w:val="24"/>
          <w:szCs w:val="24"/>
        </w:rPr>
        <w:t xml:space="preserve"> Срок полномочий депутата. 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.          1. Срок полномочий депутата равен сроку полномочий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2. Срок полномочий депутата, избранного по результатам повторных или дополнительных выборов, должен быть более одного года, и не превышать срока полномочий</w:t>
      </w:r>
      <w:r w:rsidR="009672CB">
        <w:rPr>
          <w:rFonts w:ascii="Times New Roman" w:hAnsi="Times New Roman" w:cs="Times New Roman"/>
          <w:sz w:val="24"/>
          <w:szCs w:val="24"/>
        </w:rPr>
        <w:t xml:space="preserve"> Опытнопольской </w:t>
      </w:r>
      <w:r w:rsidRPr="00EC5B11">
        <w:rPr>
          <w:rFonts w:ascii="Times New Roman" w:hAnsi="Times New Roman" w:cs="Times New Roman"/>
          <w:sz w:val="24"/>
          <w:szCs w:val="24"/>
        </w:rPr>
        <w:t xml:space="preserve"> сельской Думы действующего созыва.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3. Изменение установленного срока полномочий депутата в течение текущего срока полномочий не допускается, за исключением случаев, установленных федеральными законами.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EC5B11">
        <w:rPr>
          <w:rFonts w:ascii="Times New Roman" w:hAnsi="Times New Roman" w:cs="Times New Roman"/>
          <w:sz w:val="24"/>
          <w:szCs w:val="24"/>
        </w:rPr>
        <w:t xml:space="preserve"> Прекращение полномочий депутата. 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 Полномочия депутата прекращаются в связи с истечением срока его полномочий или досрочно в случаях, предусмотренных Уставом.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 Полномочия депутата прекращаются со дня начала работы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EC5B11">
        <w:rPr>
          <w:rFonts w:ascii="Times New Roman" w:hAnsi="Times New Roman" w:cs="Times New Roman"/>
          <w:sz w:val="24"/>
          <w:szCs w:val="24"/>
        </w:rPr>
        <w:lastRenderedPageBreak/>
        <w:t xml:space="preserve">Думы нового созыва либо досрочно со дня вступления в силу решения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 о прекращении его полномочий, принятого в соответствии с федеральным законом, законом области, Уставом.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3. Порядок осуществления и прекращения полномочий депутата в связи с изменением границ муниципального образования устанавливается федеральным законодательством.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Pr="00EC5B11">
        <w:rPr>
          <w:rFonts w:ascii="Times New Roman" w:hAnsi="Times New Roman" w:cs="Times New Roman"/>
          <w:sz w:val="24"/>
          <w:szCs w:val="24"/>
        </w:rPr>
        <w:t>Удостоверение депутата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 Депутат имеет удостоверение, а также может иметь специальный нагрудный знак, подтверждающее его статус, которым он пользуется в течение срока своих полномочий.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 Положение об удостоверении и нагрудном знаке депутата, их образцы и описание утверждается решением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r w:rsidRPr="00EC5B11">
        <w:rPr>
          <w:rFonts w:ascii="Times New Roman" w:hAnsi="Times New Roman" w:cs="Times New Roman"/>
          <w:sz w:val="24"/>
          <w:szCs w:val="24"/>
        </w:rPr>
        <w:t xml:space="preserve">Ограничения и обязанности в связи с осуществлением полномочий депутата. 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1. На депутата распространяются ограничения, установленные статьей 40 Федерального закона от 06.10.2003 № 131-ФЗ «Об общих принципах организации местного самоуправления в Российской Федерации». В случае несоблюдения </w:t>
      </w:r>
      <w:proofErr w:type="gramStart"/>
      <w:r w:rsidRPr="00EC5B11">
        <w:rPr>
          <w:rFonts w:ascii="Times New Roman" w:hAnsi="Times New Roman" w:cs="Times New Roman"/>
          <w:sz w:val="24"/>
          <w:szCs w:val="24"/>
        </w:rPr>
        <w:t>ограничений, установленных Федеральным законом от 06.10.2003 № 131-ФЗ его полномочия прекращаются</w:t>
      </w:r>
      <w:proofErr w:type="gramEnd"/>
      <w:r w:rsidRPr="00EC5B11">
        <w:rPr>
          <w:rFonts w:ascii="Times New Roman" w:hAnsi="Times New Roman" w:cs="Times New Roman"/>
          <w:sz w:val="24"/>
          <w:szCs w:val="24"/>
        </w:rPr>
        <w:t xml:space="preserve"> досрочно.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2.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5B11">
        <w:rPr>
          <w:rFonts w:ascii="Times New Roman" w:hAnsi="Times New Roman" w:cs="Times New Roman"/>
          <w:sz w:val="24"/>
          <w:szCs w:val="24"/>
        </w:rPr>
        <w:t>Депутат обязан предоставить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(долей, участия, паев в уставных (складочных) капиталах организаций) в случае, предусмотренном частью 1 статьи 3 Федерального закона «О контроле за соответствием расходов лиц, замещающих государственные должности, и иных</w:t>
      </w:r>
      <w:proofErr w:type="gramEnd"/>
      <w:r w:rsidRPr="00EC5B11">
        <w:rPr>
          <w:rFonts w:ascii="Times New Roman" w:hAnsi="Times New Roman" w:cs="Times New Roman"/>
          <w:sz w:val="24"/>
          <w:szCs w:val="24"/>
        </w:rPr>
        <w:t xml:space="preserve"> лиц их доходам», и об источниках получения средств, за счет которых совершены эти сделки.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5B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депутатам, замещающим должности в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Думе (председатель, заместитель председателя, председатели постоянных комиссий), а также их супругами и их несовершеннолетним</w:t>
      </w:r>
      <w:proofErr w:type="gramEnd"/>
      <w:r w:rsidRPr="00EC5B11">
        <w:rPr>
          <w:rFonts w:ascii="Times New Roman" w:hAnsi="Times New Roman" w:cs="Times New Roman"/>
          <w:sz w:val="24"/>
          <w:szCs w:val="24"/>
        </w:rPr>
        <w:t xml:space="preserve">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EC5B11">
        <w:rPr>
          <w:rFonts w:ascii="Times New Roman" w:hAnsi="Times New Roman" w:cs="Times New Roman"/>
          <w:sz w:val="24"/>
          <w:szCs w:val="24"/>
        </w:rPr>
        <w:t xml:space="preserve">Депутат не вправе использовать свои статус для деятельности, не связанной с </w:t>
      </w:r>
      <w:r w:rsidRPr="00EC5B11">
        <w:rPr>
          <w:rFonts w:ascii="Times New Roman" w:hAnsi="Times New Roman" w:cs="Times New Roman"/>
          <w:sz w:val="24"/>
          <w:szCs w:val="24"/>
        </w:rPr>
        <w:lastRenderedPageBreak/>
        <w:t>осуществлением депутатских полномочий.</w:t>
      </w:r>
      <w:proofErr w:type="gramEnd"/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C5B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C5B11">
        <w:rPr>
          <w:rFonts w:ascii="Times New Roman" w:hAnsi="Times New Roman" w:cs="Times New Roman"/>
          <w:b/>
          <w:sz w:val="24"/>
          <w:szCs w:val="24"/>
        </w:rPr>
        <w:t>. Формы и порядок осуществления полномочий депутата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EC5B11">
        <w:rPr>
          <w:rFonts w:ascii="Times New Roman" w:hAnsi="Times New Roman" w:cs="Times New Roman"/>
          <w:sz w:val="24"/>
          <w:szCs w:val="24"/>
        </w:rPr>
        <w:t xml:space="preserve"> Формы осуществления полномочий депутата 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 Депутат осуществляет свои полномочия посредством: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1.1. Участия в работе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Думы, обеспечения выполнения её решений.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1.2. Направления обращений и запросов по вопросам местного значения в органы государственной власти области и их должностным лицам, органы местного самоуправления, руководителям структурных подразделениям органов местного самоуправления, руководителям организаций независимо от организационно-правовых форм, а также руководителям общественных отношений.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1.3. Участие в разработке проектов правовых актов, издаваемых органами местного самоуправления, а также содействия населению в реализации права на правотворческую инициативу по вопросам местного значения.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1.4. Непосредственного общения с избирателями, работы с их обращениями и наказами, информирования избирателей о своей деятельности и деятельности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 на собраниях избирателей и собраниях, а также через средства массовой информации.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1.5. Участие в разработке проектов законов области и поправок к ним.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1.6. Участие в депутатских слушаниях.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1.7. Участия при рассмотрении вопросов, затрагивающих интересы избирателей, в органах государственной власти, органах местного самоуправления, организациях, общественных объединениях.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1.8. Контроля, в пределах своей компетенции, за исполнением Устава, нормативных правовых актов органов местного самоуправления.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1.9. Иных форм осуществления своих полномочий, предусмотренных действующим законодательством, Уставом.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Статья 8. </w:t>
      </w:r>
      <w:r w:rsidRPr="00EC5B11">
        <w:rPr>
          <w:rFonts w:ascii="Times New Roman" w:hAnsi="Times New Roman" w:cs="Times New Roman"/>
          <w:sz w:val="24"/>
          <w:szCs w:val="24"/>
        </w:rPr>
        <w:t xml:space="preserve">Полномочия депутата  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1. Депутат пользуется правом решающего голоса по всем вопросам, рассматриваемым на заседании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 и ее комиссий, рабочих групп.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 Депутат на заседаниях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 имеет право: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2.1. Избирать и быть избранным председателем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ской сельской Думы, заместителем председателя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Думы, председателем комиссии, рабочей группы.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lastRenderedPageBreak/>
        <w:t xml:space="preserve">2.2. Высказывать мнение по персональному составу создаваемых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Думой комиссий, рабочих групп.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2.3. Предлагать вопросы для включения в повестку заседания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2.4. Вносить предложения и замечания по повестке заседания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Думы, по порядку рассмотрения и существу обсуждаемых вопросов.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2.5. Участвовать в прениях, обращаться с запросами, задавать вопросы  докладчикам, а также председательствующему на заседании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Думы, требовать ответов и давать им оценку.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2.6. Выступать с обоснованием своих предложений и по мотивам голосования, давать справки.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2.7. Знакомиться с протоколом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 и ее комиссий.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3. Депутат обязан: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3.1. Участвовать в заседаниях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 Думы и в работе ее комиссий, рабочих групп, в состав которых он входит.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3.2. Соблюдать регламент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3.3. Выступать только с разрешения председательствующего.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3.4. Выполнять поручения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 xml:space="preserve">ской сельской Думы, председателя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Думы, данные в пределах их компетенции.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>Статья 9.</w:t>
      </w:r>
      <w:r w:rsidRPr="00EC5B11">
        <w:rPr>
          <w:rFonts w:ascii="Times New Roman" w:hAnsi="Times New Roman" w:cs="Times New Roman"/>
          <w:sz w:val="24"/>
          <w:szCs w:val="24"/>
        </w:rPr>
        <w:t xml:space="preserve"> Взаимоотношения депутата с избирателями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 Депутат во взаимоотношениях с избирателями осуществляет следующие полномочия: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1.1. Поддерживает связь с избирателями, учитывает их интересы и предложения в своей депутатской деятельности.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1.2. Принимает меры по обеспечению прав, свобод и законных интересов избирателей.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1.3. Рассматривает поступившие от них предложения, заявления, жалобы и в течение месяца дает ответы на них.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1.4. Не реже одного раза в квартал проводит прием граждан,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1.5. Изучает общественное мнение и при необходимости вносит предложения по вопросам депутатской деятельности в соответствующие органы местного самоуправления и общественные объединения, а также в организации, расположенные на территории сельского поселения, района и области.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lastRenderedPageBreak/>
        <w:t>1.6. Информирует избирателей о своей деятельности во время встреч с населением, а также через средства массовой информации.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>Статья 10.</w:t>
      </w:r>
      <w:r w:rsidRPr="00EC5B11">
        <w:rPr>
          <w:rFonts w:ascii="Times New Roman" w:hAnsi="Times New Roman" w:cs="Times New Roman"/>
          <w:sz w:val="24"/>
          <w:szCs w:val="24"/>
        </w:rPr>
        <w:t xml:space="preserve"> Порядок осуществления полномочий депутата 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1. Полномочия депутата и порядок их осуществления устанавливаются Уставом. Полномочия депутата не подлежат передаче другому лицу.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2. Депутат осуществляет полномочия в соответствии с федеральным законодательством, законодательством области, определяющим особенности их деятельности.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5B11">
        <w:rPr>
          <w:rFonts w:ascii="Times New Roman" w:hAnsi="Times New Roman" w:cs="Times New Roman"/>
          <w:sz w:val="24"/>
          <w:szCs w:val="24"/>
        </w:rPr>
        <w:t xml:space="preserve">Депутат или группа депутатов вправе внести на рассмотрение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 обращение по вопросам местного значения к Губернатору области, должностным лицам органов государственной власти области, органов местного самоуправления, руководителям структурных подразделений органов местного самоуправления, а также к руководителям организации независимо от их организационно-правовых форм, руководителям общественных объединений, расположенных на территории сельского поселения, района и области.</w:t>
      </w:r>
      <w:proofErr w:type="gramEnd"/>
      <w:r w:rsidRPr="00EC5B11">
        <w:rPr>
          <w:rFonts w:ascii="Times New Roman" w:hAnsi="Times New Roman" w:cs="Times New Roman"/>
          <w:sz w:val="24"/>
          <w:szCs w:val="24"/>
        </w:rPr>
        <w:t xml:space="preserve"> После оглашения депутатом или представителем группы депутатов данного обращения на заседании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Думы оно признается депутатским запросом.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4. По вопросам осуществления своих полномочий депутат по предъявлению удостоверения пользуется правом беспрепятственного посещения в рабочее время всех расположенных на территории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ского сельского поселения органов местного самоуправления, организации независимо от их организационно-правовых форм, если для их посещения не установлены ограничения федеральным законодательством.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 xml:space="preserve">5. Депутат в установленном порядке обеспечивается текстами муниципальных правовых актов, информационными и справочными материалами, необходимыми для работы в </w:t>
      </w:r>
      <w:r w:rsidR="009672CB">
        <w:rPr>
          <w:rFonts w:ascii="Times New Roman" w:hAnsi="Times New Roman" w:cs="Times New Roman"/>
          <w:sz w:val="24"/>
          <w:szCs w:val="24"/>
        </w:rPr>
        <w:t>Опытнополь</w:t>
      </w:r>
      <w:r w:rsidRPr="00EC5B11">
        <w:rPr>
          <w:rFonts w:ascii="Times New Roman" w:hAnsi="Times New Roman" w:cs="Times New Roman"/>
          <w:sz w:val="24"/>
          <w:szCs w:val="24"/>
        </w:rPr>
        <w:t>ской сельской Думе и избирательном округе.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EC5B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5B11">
        <w:rPr>
          <w:rFonts w:ascii="Times New Roman" w:hAnsi="Times New Roman" w:cs="Times New Roman"/>
          <w:b/>
          <w:sz w:val="24"/>
          <w:szCs w:val="24"/>
        </w:rPr>
        <w:t>. Основные правовые и социальные гарантии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Статья 11. </w:t>
      </w:r>
      <w:r w:rsidRPr="00EC5B11">
        <w:rPr>
          <w:rFonts w:ascii="Times New Roman" w:hAnsi="Times New Roman" w:cs="Times New Roman"/>
          <w:sz w:val="24"/>
          <w:szCs w:val="24"/>
        </w:rPr>
        <w:t>Правовые гарантии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Депутат обладает неприкосновенностью, устанавливаемой федеральным законодательством.</w:t>
      </w:r>
    </w:p>
    <w:p w:rsidR="004E255E" w:rsidRPr="00EC5B11" w:rsidRDefault="004E255E" w:rsidP="009672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b/>
          <w:sz w:val="24"/>
          <w:szCs w:val="24"/>
        </w:rPr>
        <w:t xml:space="preserve">Статья 12. </w:t>
      </w:r>
      <w:r w:rsidRPr="00EC5B11">
        <w:rPr>
          <w:rFonts w:ascii="Times New Roman" w:hAnsi="Times New Roman" w:cs="Times New Roman"/>
          <w:sz w:val="24"/>
          <w:szCs w:val="24"/>
        </w:rPr>
        <w:t>Помощник депутата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B11">
        <w:rPr>
          <w:rFonts w:ascii="Times New Roman" w:hAnsi="Times New Roman" w:cs="Times New Roman"/>
          <w:sz w:val="24"/>
          <w:szCs w:val="24"/>
        </w:rPr>
        <w:t>Депутат вправе иметь помощников, работающих на общественных началах.</w:t>
      </w:r>
    </w:p>
    <w:p w:rsidR="004E255E" w:rsidRPr="00EC5B11" w:rsidRDefault="004E255E" w:rsidP="004E25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40F1" w:rsidRPr="00EC5B11" w:rsidRDefault="007740F1" w:rsidP="007740F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7740F1" w:rsidRPr="00EC5B11" w:rsidSect="00FA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03A"/>
    <w:multiLevelType w:val="hybridMultilevel"/>
    <w:tmpl w:val="606C7B46"/>
    <w:lvl w:ilvl="0" w:tplc="C62C1BB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9DE43E6"/>
    <w:multiLevelType w:val="hybridMultilevel"/>
    <w:tmpl w:val="31B8CE38"/>
    <w:lvl w:ilvl="0" w:tplc="7AE65F92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D1DF3"/>
    <w:multiLevelType w:val="hybridMultilevel"/>
    <w:tmpl w:val="3B3C0084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0F1"/>
    <w:rsid w:val="000A7096"/>
    <w:rsid w:val="000C0614"/>
    <w:rsid w:val="001822BB"/>
    <w:rsid w:val="001B66DB"/>
    <w:rsid w:val="003C2DB2"/>
    <w:rsid w:val="004E255E"/>
    <w:rsid w:val="005364EC"/>
    <w:rsid w:val="00571667"/>
    <w:rsid w:val="005A51B8"/>
    <w:rsid w:val="007740F1"/>
    <w:rsid w:val="008537A2"/>
    <w:rsid w:val="008B13E6"/>
    <w:rsid w:val="009672CB"/>
    <w:rsid w:val="00980474"/>
    <w:rsid w:val="00C07F1F"/>
    <w:rsid w:val="00C126BA"/>
    <w:rsid w:val="00CD3FCF"/>
    <w:rsid w:val="00D16C74"/>
    <w:rsid w:val="00EC5B11"/>
    <w:rsid w:val="00ED5596"/>
    <w:rsid w:val="00F45EFA"/>
    <w:rsid w:val="00F70770"/>
    <w:rsid w:val="00FA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1E"/>
  </w:style>
  <w:style w:type="paragraph" w:styleId="1">
    <w:name w:val="heading 1"/>
    <w:basedOn w:val="a"/>
    <w:next w:val="a"/>
    <w:link w:val="10"/>
    <w:uiPriority w:val="9"/>
    <w:qFormat/>
    <w:rsid w:val="0077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4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40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740F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74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7740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7740F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40"/>
      <w:szCs w:val="40"/>
      <w:lang w:eastAsia="ar-SA"/>
    </w:rPr>
  </w:style>
  <w:style w:type="paragraph" w:customStyle="1" w:styleId="ConsNonformat">
    <w:name w:val="ConsNonformat"/>
    <w:uiPriority w:val="99"/>
    <w:rsid w:val="007740F1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7740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36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1">
    <w:name w:val="s_11"/>
    <w:basedOn w:val="a"/>
    <w:rsid w:val="005364EC"/>
    <w:pPr>
      <w:spacing w:after="30" w:line="240" w:lineRule="auto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221">
    <w:name w:val="s_221"/>
    <w:basedOn w:val="a"/>
    <w:rsid w:val="005364EC"/>
    <w:pPr>
      <w:spacing w:after="30" w:line="240" w:lineRule="auto"/>
    </w:pPr>
    <w:rPr>
      <w:rFonts w:ascii="Times New Roman" w:eastAsia="Times New Roman" w:hAnsi="Times New Roman" w:cs="Times New Roman"/>
      <w:i/>
      <w:iCs/>
      <w:color w:val="800080"/>
      <w:sz w:val="20"/>
      <w:szCs w:val="20"/>
    </w:rPr>
  </w:style>
  <w:style w:type="paragraph" w:styleId="a5">
    <w:name w:val="List Paragraph"/>
    <w:basedOn w:val="a"/>
    <w:uiPriority w:val="34"/>
    <w:qFormat/>
    <w:rsid w:val="00CD3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D3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_"/>
    <w:link w:val="30"/>
    <w:locked/>
    <w:rsid w:val="004E255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55E"/>
    <w:pPr>
      <w:widowControl w:val="0"/>
      <w:shd w:val="clear" w:color="auto" w:fill="FFFFFF"/>
      <w:spacing w:before="120" w:after="360" w:line="331" w:lineRule="exact"/>
      <w:ind w:hanging="128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2016-06-27T08:51:00Z</dcterms:created>
  <dcterms:modified xsi:type="dcterms:W3CDTF">2018-04-24T06:46:00Z</dcterms:modified>
</cp:coreProperties>
</file>