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B9" w:rsidRDefault="00C07DB9" w:rsidP="00C07DB9">
      <w:pPr>
        <w:jc w:val="center"/>
        <w:rPr>
          <w:b/>
        </w:rPr>
      </w:pPr>
      <w:r>
        <w:rPr>
          <w:b/>
        </w:rPr>
        <w:t>АДМИНИСТРАЦИЯ ОПЫТНОПОЛЬСКОГО СЕЛЬСКОГО ПОСЕЛЕНИЯ</w:t>
      </w:r>
    </w:p>
    <w:p w:rsidR="00C07DB9" w:rsidRDefault="00C07DB9" w:rsidP="00C07DB9">
      <w:pPr>
        <w:jc w:val="center"/>
        <w:rPr>
          <w:b/>
        </w:rPr>
      </w:pPr>
      <w:r>
        <w:rPr>
          <w:b/>
        </w:rPr>
        <w:t>ЯРАНСКОГО РАЙОНА КИРОВСКОЙ ОБЛАСТИ</w:t>
      </w:r>
    </w:p>
    <w:p w:rsidR="00C07DB9" w:rsidRDefault="00C07DB9" w:rsidP="00C07DB9">
      <w:pPr>
        <w:jc w:val="center"/>
        <w:rPr>
          <w:b/>
        </w:rPr>
      </w:pPr>
    </w:p>
    <w:p w:rsidR="00C07DB9" w:rsidRDefault="00C07DB9" w:rsidP="00C07DB9">
      <w:pPr>
        <w:jc w:val="center"/>
        <w:rPr>
          <w:b/>
        </w:rPr>
      </w:pPr>
      <w:proofErr w:type="gramStart"/>
      <w:r>
        <w:rPr>
          <w:b/>
        </w:rPr>
        <w:t>П</w:t>
      </w:r>
      <w:proofErr w:type="gramEnd"/>
      <w:r>
        <w:rPr>
          <w:b/>
        </w:rPr>
        <w:t xml:space="preserve"> О С Т А Н О В Л Е Н И Е</w:t>
      </w:r>
    </w:p>
    <w:p w:rsidR="00C07DB9" w:rsidRDefault="00C07DB9" w:rsidP="00C07DB9">
      <w:pPr>
        <w:rPr>
          <w:b/>
        </w:rPr>
      </w:pPr>
    </w:p>
    <w:p w:rsidR="00C07DB9" w:rsidRDefault="00C07DB9" w:rsidP="00C07DB9">
      <w:pPr>
        <w:jc w:val="center"/>
      </w:pPr>
      <w:r>
        <w:t>От 01.08.2013  № 61</w:t>
      </w:r>
    </w:p>
    <w:p w:rsidR="00C07DB9" w:rsidRDefault="00C07DB9" w:rsidP="00C07DB9">
      <w:pPr>
        <w:jc w:val="center"/>
      </w:pPr>
      <w:r>
        <w:t>м. Опытное Поле</w:t>
      </w:r>
    </w:p>
    <w:p w:rsidR="00C07DB9" w:rsidRDefault="00C07DB9" w:rsidP="00C07DB9"/>
    <w:p w:rsidR="00C07DB9" w:rsidRDefault="00C07DB9" w:rsidP="00C07DB9">
      <w:pPr>
        <w:pStyle w:val="a3"/>
        <w:suppressAutoHyphens/>
        <w:spacing w:after="0" w:line="200" w:lineRule="atLeast"/>
        <w:jc w:val="center"/>
        <w:rPr>
          <w:b/>
        </w:rPr>
      </w:pPr>
      <w:r>
        <w:rPr>
          <w:b/>
        </w:rPr>
        <w:t>О внесении изменений в постановление администрации Опытнопольского сельского поселения от 13.05.2013 № 45 «Об утверждении административного регламента</w:t>
      </w:r>
      <w:r>
        <w:t xml:space="preserve"> </w:t>
      </w:r>
      <w:r>
        <w:rPr>
          <w:b/>
        </w:rPr>
        <w:t>по предоставлению муниципальной услуги «</w:t>
      </w:r>
      <w:r>
        <w:rPr>
          <w:b/>
          <w:bC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rPr>
        <w:t>»</w:t>
      </w:r>
    </w:p>
    <w:p w:rsidR="00C07DB9" w:rsidRDefault="00C07DB9" w:rsidP="00C07DB9">
      <w:pPr>
        <w:pStyle w:val="a3"/>
        <w:suppressAutoHyphens/>
        <w:spacing w:after="0" w:line="200" w:lineRule="atLeast"/>
        <w:jc w:val="center"/>
        <w:rPr>
          <w:b/>
        </w:rPr>
      </w:pPr>
    </w:p>
    <w:p w:rsidR="00C07DB9" w:rsidRDefault="00C07DB9" w:rsidP="00C07DB9">
      <w:pPr>
        <w:jc w:val="both"/>
      </w:pPr>
      <w:r>
        <w:tab/>
      </w:r>
      <w:proofErr w:type="gramStart"/>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Опытнопольского сельского поселения Яранского района Кировской области от 09.02.2012 №9 «Об административных регламентах предоставления муниципальных услуг в муниципальном образовании Опытнопольское сельское поселение Яранского района Кировской области», администрация Опытнопольского сельского</w:t>
      </w:r>
      <w:proofErr w:type="gramEnd"/>
      <w:r>
        <w:t xml:space="preserve"> поселения  ПОСТАНОВЛЯЕТ:</w:t>
      </w:r>
    </w:p>
    <w:p w:rsidR="00C07DB9" w:rsidRDefault="00C07DB9" w:rsidP="00C07DB9">
      <w:pPr>
        <w:pStyle w:val="1"/>
        <w:numPr>
          <w:ilvl w:val="0"/>
          <w:numId w:val="1"/>
        </w:numPr>
        <w:jc w:val="both"/>
      </w:pPr>
      <w:r>
        <w:t xml:space="preserve">Внести изменение в постановление администрации Опытнопольского </w:t>
      </w:r>
      <w:proofErr w:type="gramStart"/>
      <w:r>
        <w:t>сельского</w:t>
      </w:r>
      <w:proofErr w:type="gramEnd"/>
    </w:p>
    <w:p w:rsidR="00C07DB9" w:rsidRDefault="00C07DB9" w:rsidP="00C07DB9">
      <w:pPr>
        <w:jc w:val="both"/>
      </w:pPr>
      <w:r>
        <w:t>поселения от 13.05.2013 №45 « Об утверждении административного регламента по предоставлению муниципальной услуги «</w:t>
      </w:r>
      <w:r>
        <w:rPr>
          <w:bC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p>
    <w:p w:rsidR="00C07DB9" w:rsidRDefault="00C07DB9" w:rsidP="00C07DB9">
      <w:pPr>
        <w:ind w:left="600"/>
        <w:jc w:val="both"/>
      </w:pPr>
      <w:r>
        <w:t>1.1.Пункт 2.6. изложить в следующей редакции:</w:t>
      </w:r>
    </w:p>
    <w:p w:rsidR="00C07DB9" w:rsidRDefault="00C07DB9" w:rsidP="00C07DB9">
      <w:pPr>
        <w:autoSpaceDE w:val="0"/>
        <w:autoSpaceDN w:val="0"/>
        <w:adjustRightInd w:val="0"/>
        <w:ind w:firstLine="539"/>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(нижеприведенные документы могут быть направлены в электронном виде, заверенные электронной цифровой подписью), которые заявитель должен предоставить самостоятельно:</w:t>
      </w:r>
    </w:p>
    <w:p w:rsidR="00C07DB9" w:rsidRDefault="00C07DB9" w:rsidP="00C07DB9">
      <w:pPr>
        <w:ind w:firstLine="709"/>
        <w:jc w:val="both"/>
      </w:pPr>
      <w:r>
        <w:t xml:space="preserve">2.6.1. заявление о признании помещения жилым помещением </w:t>
      </w:r>
      <w:r>
        <w:br/>
        <w:t>или жилого помещения непригодным для проживания и  (или) многоквартирного дома аварийным и подлежащим сносу или реконструкции;</w:t>
      </w:r>
    </w:p>
    <w:p w:rsidR="00C07DB9" w:rsidRDefault="00C07DB9" w:rsidP="00C07DB9">
      <w:pPr>
        <w:ind w:firstLine="709"/>
        <w:jc w:val="both"/>
      </w:pPr>
      <w:r>
        <w:t>2.6.2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07DB9" w:rsidRDefault="00C07DB9" w:rsidP="00C07DB9">
      <w:pPr>
        <w:ind w:firstLine="709"/>
        <w:jc w:val="both"/>
      </w:pPr>
      <w:r>
        <w:lastRenderedPageBreak/>
        <w:t>2.6.3. в отношении нежилого помещения для признания его в  дальнейшем жилым помещением - проект реконструкции нежилого помещения;</w:t>
      </w:r>
    </w:p>
    <w:p w:rsidR="00C07DB9" w:rsidRDefault="00C07DB9" w:rsidP="00C07DB9">
      <w:pPr>
        <w:ind w:firstLine="709"/>
        <w:jc w:val="both"/>
      </w:pPr>
      <w:r>
        <w:t>2.6.4.заключение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07DB9" w:rsidRDefault="00C07DB9" w:rsidP="00C07DB9">
      <w:pPr>
        <w:ind w:firstLine="709"/>
        <w:jc w:val="both"/>
      </w:pPr>
      <w:r>
        <w:t>2.6.5.заключение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07DB9" w:rsidRDefault="00C07DB9" w:rsidP="00C07DB9">
      <w:pPr>
        <w:ind w:firstLine="709"/>
        <w:jc w:val="both"/>
      </w:pPr>
      <w:r>
        <w:t>2.6.6.заявления, письма, жалобы граждан на неудовлетворительные условия проживания - по усмотрению заявителя.</w:t>
      </w:r>
    </w:p>
    <w:p w:rsidR="00C07DB9" w:rsidRDefault="00C07DB9" w:rsidP="00C07DB9">
      <w:pPr>
        <w:ind w:firstLine="709"/>
        <w:jc w:val="both"/>
      </w:pPr>
      <w:proofErr w:type="gramStart"/>
      <w:r>
        <w:t xml:space="preserve">Заявитель вправе представить заявление и прилагаемые </w:t>
      </w:r>
      <w:r>
        <w:br/>
        <w:t>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07DB9" w:rsidRDefault="00C07DB9" w:rsidP="00C07DB9">
      <w:pPr>
        <w:ind w:firstLine="709"/>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07DB9" w:rsidRDefault="00C07DB9" w:rsidP="00C07DB9">
      <w:pPr>
        <w:rPr>
          <w:sz w:val="28"/>
        </w:rPr>
      </w:pPr>
      <w:r>
        <w:t xml:space="preserve">            2.6.7.</w:t>
      </w:r>
      <w:r>
        <w:rPr>
          <w:sz w:val="28"/>
        </w:rPr>
        <w:t xml:space="preserve"> </w:t>
      </w:r>
      <w: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пункте  2.6. настоящего Положения.</w:t>
      </w:r>
    </w:p>
    <w:p w:rsidR="00C07DB9" w:rsidRDefault="00C07DB9" w:rsidP="00C07DB9">
      <w:r>
        <w:t xml:space="preserve">            2.6.8.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t>получает</w:t>
      </w:r>
      <w:proofErr w:type="gramEnd"/>
      <w:r>
        <w:t xml:space="preserve"> в том числе в электронной форме:</w:t>
      </w:r>
    </w:p>
    <w:p w:rsidR="00C07DB9" w:rsidRDefault="00C07DB9" w:rsidP="00C07DB9">
      <w:pPr>
        <w:ind w:firstLine="709"/>
        <w:jc w:val="both"/>
      </w:pPr>
      <w:r>
        <w:t>а) сведения из Единого государственного реестра прав на недвижимое имущество и сделок с ним о правах на жилое помещение;</w:t>
      </w:r>
    </w:p>
    <w:p w:rsidR="00C07DB9" w:rsidRDefault="00C07DB9" w:rsidP="00C07DB9">
      <w:pPr>
        <w:ind w:firstLine="709"/>
        <w:jc w:val="both"/>
      </w:pPr>
      <w:r>
        <w:t xml:space="preserve">б) технический паспорт жилого помещения, а для нежилых </w:t>
      </w:r>
      <w:r>
        <w:br/>
        <w:t xml:space="preserve">помещений - технический план; </w:t>
      </w:r>
    </w:p>
    <w:p w:rsidR="00C07DB9" w:rsidRDefault="00C07DB9" w:rsidP="00C07DB9">
      <w:pPr>
        <w:ind w:firstLine="709"/>
        <w:jc w:val="both"/>
      </w:pPr>
      <w:r>
        <w:t>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07DB9" w:rsidRDefault="00C07DB9" w:rsidP="00C07DB9">
      <w:pPr>
        <w:ind w:firstLine="709"/>
        <w:jc w:val="both"/>
      </w:pPr>
      <w:proofErr w:type="gramStart"/>
      <w:r>
        <w:lastRenderedPageBreak/>
        <w:t>Комиссия вправе запрашивать эти документы в органах государственного надзора (контроля), в сфере санитарно эпидемиологической, пожарной, промышленной, экологической и иной безопасности, защиты прав потребителей и благополучия человека (далее-органы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roofErr w:type="gramEnd"/>
    </w:p>
    <w:p w:rsidR="00C07DB9" w:rsidRDefault="00C07DB9" w:rsidP="00C07DB9">
      <w:pPr>
        <w:ind w:firstLine="709"/>
        <w:jc w:val="both"/>
      </w:pPr>
      <w:r>
        <w:t>Заявитель вправе представить в комиссию указанные в пункте 2.6.8 настоящего Положения документы и информацию по своей инициативе</w:t>
      </w:r>
      <w:proofErr w:type="gramStart"/>
      <w:r>
        <w:t>.».</w:t>
      </w:r>
      <w:proofErr w:type="gramEnd"/>
    </w:p>
    <w:p w:rsidR="00C07DB9" w:rsidRDefault="00C07DB9" w:rsidP="00C07DB9">
      <w:pPr>
        <w:jc w:val="both"/>
      </w:pPr>
      <w:r>
        <w:tab/>
        <w:t>2. Опубликовать настоящее постановление в Информационном бюллетене органов местного самоуправления Опытнопольского сельского поселения.</w:t>
      </w:r>
    </w:p>
    <w:p w:rsidR="00C07DB9" w:rsidRDefault="00C07DB9" w:rsidP="00C07DB9">
      <w:pPr>
        <w:ind w:firstLine="708"/>
        <w:jc w:val="both"/>
      </w:pPr>
      <w:r>
        <w:t>3. Настоящее постановление вступает в силу со дня его официального опубликования.</w:t>
      </w:r>
    </w:p>
    <w:p w:rsidR="00C07DB9" w:rsidRDefault="00C07DB9" w:rsidP="00C07DB9">
      <w:pPr>
        <w:spacing w:line="360" w:lineRule="auto"/>
        <w:ind w:firstLine="708"/>
        <w:jc w:val="both"/>
      </w:pPr>
    </w:p>
    <w:p w:rsidR="00C07DB9" w:rsidRDefault="00C07DB9" w:rsidP="00C07DB9">
      <w:pPr>
        <w:spacing w:line="360" w:lineRule="auto"/>
        <w:ind w:firstLine="708"/>
        <w:jc w:val="both"/>
      </w:pPr>
    </w:p>
    <w:p w:rsidR="00C07DB9" w:rsidRDefault="00C07DB9" w:rsidP="00C07DB9">
      <w:pPr>
        <w:spacing w:line="360" w:lineRule="auto"/>
        <w:ind w:firstLine="708"/>
        <w:jc w:val="both"/>
      </w:pPr>
    </w:p>
    <w:p w:rsidR="00C07DB9" w:rsidRDefault="00C07DB9" w:rsidP="00C07DB9">
      <w:pPr>
        <w:jc w:val="both"/>
      </w:pPr>
    </w:p>
    <w:p w:rsidR="00C07DB9" w:rsidRDefault="00C07DB9" w:rsidP="00C07DB9">
      <w:r>
        <w:t>Глава администрации</w:t>
      </w:r>
    </w:p>
    <w:p w:rsidR="00C07DB9" w:rsidRDefault="00C07DB9" w:rsidP="00C07DB9">
      <w:r>
        <w:t>Опытнопольского сельского поселения                                                    И.А.Бусыгина</w:t>
      </w:r>
    </w:p>
    <w:p w:rsidR="007C2D44" w:rsidRDefault="007C2D44"/>
    <w:sectPr w:rsidR="007C2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3F1E"/>
    <w:multiLevelType w:val="hybridMultilevel"/>
    <w:tmpl w:val="2C0C2FCE"/>
    <w:lvl w:ilvl="0" w:tplc="76FE6670">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07DB9"/>
    <w:rsid w:val="007C2D44"/>
    <w:rsid w:val="00C0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7DB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C07DB9"/>
    <w:rPr>
      <w:rFonts w:ascii="Times New Roman" w:eastAsia="Times New Roman" w:hAnsi="Times New Roman" w:cs="Times New Roman"/>
      <w:sz w:val="24"/>
      <w:szCs w:val="24"/>
    </w:rPr>
  </w:style>
  <w:style w:type="paragraph" w:customStyle="1" w:styleId="1">
    <w:name w:val="Абзац списка1"/>
    <w:basedOn w:val="a"/>
    <w:rsid w:val="00C07D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Office Word</Application>
  <DocSecurity>0</DocSecurity>
  <Lines>42</Lines>
  <Paragraphs>12</Paragraphs>
  <ScaleCrop>false</ScaleCrop>
  <Company>Reanimator Extreme Edition</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2013-12-09T07:08:00Z</dcterms:created>
  <dcterms:modified xsi:type="dcterms:W3CDTF">2013-12-09T07:08:00Z</dcterms:modified>
</cp:coreProperties>
</file>