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73" w:rsidRPr="00E63534" w:rsidRDefault="00761C73" w:rsidP="00761C73">
      <w:pPr>
        <w:jc w:val="center"/>
        <w:rPr>
          <w:rFonts w:ascii="Times New Roman" w:hAnsi="Times New Roman"/>
          <w:b/>
          <w:bCs/>
          <w:sz w:val="24"/>
          <w:szCs w:val="24"/>
        </w:rPr>
      </w:pPr>
      <w:r w:rsidRPr="00E63534">
        <w:rPr>
          <w:rFonts w:ascii="Times New Roman" w:hAnsi="Times New Roman"/>
          <w:b/>
          <w:bCs/>
          <w:sz w:val="24"/>
          <w:szCs w:val="24"/>
        </w:rPr>
        <w:t>СЕРДЕЖСКАЯ СЕЛЬСКАЯ ДУМА</w:t>
      </w:r>
    </w:p>
    <w:p w:rsidR="00761C73" w:rsidRPr="00E63534" w:rsidRDefault="00761C73" w:rsidP="00761C73">
      <w:pPr>
        <w:jc w:val="center"/>
        <w:rPr>
          <w:rFonts w:ascii="Times New Roman" w:hAnsi="Times New Roman"/>
          <w:b/>
          <w:bCs/>
          <w:sz w:val="24"/>
          <w:szCs w:val="24"/>
        </w:rPr>
      </w:pPr>
      <w:r w:rsidRPr="00E63534">
        <w:rPr>
          <w:rFonts w:ascii="Times New Roman" w:hAnsi="Times New Roman"/>
          <w:b/>
          <w:bCs/>
          <w:sz w:val="24"/>
          <w:szCs w:val="24"/>
        </w:rPr>
        <w:t>ЯРАНСКОГО РАЙОНА КИРОВСКОЙ ОБЛАСТИ</w:t>
      </w:r>
    </w:p>
    <w:p w:rsidR="00761C73" w:rsidRPr="00E63534" w:rsidRDefault="00761C73" w:rsidP="00761C73">
      <w:pPr>
        <w:jc w:val="center"/>
        <w:rPr>
          <w:rFonts w:ascii="Times New Roman" w:hAnsi="Times New Roman"/>
          <w:b/>
          <w:bCs/>
          <w:sz w:val="24"/>
          <w:szCs w:val="24"/>
        </w:rPr>
      </w:pPr>
      <w:r w:rsidRPr="00E63534">
        <w:rPr>
          <w:rFonts w:ascii="Times New Roman" w:hAnsi="Times New Roman"/>
          <w:b/>
          <w:bCs/>
          <w:sz w:val="24"/>
          <w:szCs w:val="24"/>
        </w:rPr>
        <w:t>четвертого созыва</w:t>
      </w:r>
    </w:p>
    <w:p w:rsidR="00761C73" w:rsidRPr="00E63534" w:rsidRDefault="00761C73" w:rsidP="00761C73">
      <w:pPr>
        <w:rPr>
          <w:rFonts w:ascii="Times New Roman" w:hAnsi="Times New Roman"/>
          <w:b/>
          <w:bCs/>
          <w:sz w:val="24"/>
          <w:szCs w:val="24"/>
        </w:rPr>
      </w:pPr>
    </w:p>
    <w:p w:rsidR="00761C73" w:rsidRPr="00E63534" w:rsidRDefault="00761C73" w:rsidP="00761C73">
      <w:pPr>
        <w:jc w:val="center"/>
        <w:rPr>
          <w:rFonts w:ascii="Times New Roman" w:hAnsi="Times New Roman"/>
          <w:b/>
          <w:bCs/>
          <w:sz w:val="24"/>
          <w:szCs w:val="24"/>
        </w:rPr>
      </w:pPr>
      <w:r w:rsidRPr="00E63534">
        <w:rPr>
          <w:rFonts w:ascii="Times New Roman" w:hAnsi="Times New Roman"/>
          <w:b/>
          <w:bCs/>
          <w:sz w:val="24"/>
          <w:szCs w:val="24"/>
        </w:rPr>
        <w:t xml:space="preserve">    РЕШЕНИЕ</w:t>
      </w:r>
    </w:p>
    <w:p w:rsidR="00761C73" w:rsidRPr="00E63534" w:rsidRDefault="00761C73" w:rsidP="00761C73">
      <w:pPr>
        <w:jc w:val="center"/>
        <w:rPr>
          <w:rFonts w:ascii="Times New Roman" w:hAnsi="Times New Roman"/>
          <w:b/>
          <w:bCs/>
          <w:sz w:val="24"/>
          <w:szCs w:val="24"/>
        </w:rPr>
      </w:pPr>
    </w:p>
    <w:p w:rsidR="00761C73" w:rsidRPr="00E63534" w:rsidRDefault="00761C73" w:rsidP="00761C73">
      <w:pPr>
        <w:rPr>
          <w:rFonts w:ascii="Times New Roman" w:hAnsi="Times New Roman"/>
          <w:sz w:val="24"/>
          <w:szCs w:val="24"/>
        </w:rPr>
      </w:pPr>
      <w:r>
        <w:rPr>
          <w:rFonts w:ascii="Times New Roman" w:hAnsi="Times New Roman"/>
          <w:sz w:val="24"/>
          <w:szCs w:val="24"/>
        </w:rPr>
        <w:t>28.10.</w:t>
      </w:r>
      <w:r w:rsidRPr="00E63534">
        <w:rPr>
          <w:rFonts w:ascii="Times New Roman" w:hAnsi="Times New Roman"/>
          <w:sz w:val="24"/>
          <w:szCs w:val="24"/>
        </w:rPr>
        <w:t xml:space="preserve"> 2021 г.</w:t>
      </w:r>
      <w:r w:rsidRPr="00E63534">
        <w:rPr>
          <w:rFonts w:ascii="Times New Roman" w:hAnsi="Times New Roman"/>
          <w:sz w:val="24"/>
          <w:szCs w:val="24"/>
        </w:rPr>
        <w:tab/>
      </w:r>
      <w:r w:rsidRPr="00E63534">
        <w:rPr>
          <w:rFonts w:ascii="Times New Roman" w:hAnsi="Times New Roman"/>
          <w:sz w:val="24"/>
          <w:szCs w:val="24"/>
        </w:rPr>
        <w:tab/>
        <w:t xml:space="preserve">                                                                           № </w:t>
      </w:r>
      <w:r>
        <w:rPr>
          <w:rFonts w:ascii="Times New Roman" w:hAnsi="Times New Roman"/>
          <w:sz w:val="24"/>
          <w:szCs w:val="24"/>
        </w:rPr>
        <w:t>204</w:t>
      </w:r>
    </w:p>
    <w:p w:rsidR="00761C73" w:rsidRPr="00E63534" w:rsidRDefault="00761C73" w:rsidP="00761C73">
      <w:pPr>
        <w:shd w:val="clear" w:color="auto" w:fill="FFFFFF"/>
        <w:ind w:firstLine="567"/>
        <w:jc w:val="center"/>
        <w:rPr>
          <w:rFonts w:ascii="Times New Roman" w:hAnsi="Times New Roman"/>
          <w:color w:val="000000"/>
          <w:sz w:val="24"/>
          <w:szCs w:val="24"/>
        </w:rPr>
      </w:pPr>
      <w:r w:rsidRPr="00E63534">
        <w:rPr>
          <w:rFonts w:ascii="Times New Roman" w:hAnsi="Times New Roman"/>
          <w:color w:val="000000"/>
          <w:sz w:val="24"/>
          <w:szCs w:val="24"/>
        </w:rPr>
        <w:t>с. Сердеж</w:t>
      </w:r>
    </w:p>
    <w:p w:rsidR="00761C73" w:rsidRPr="00E63534" w:rsidRDefault="00761C73" w:rsidP="00761C73">
      <w:pPr>
        <w:rPr>
          <w:rFonts w:ascii="Times New Roman" w:hAnsi="Times New Roman"/>
          <w:b/>
          <w:bCs/>
          <w:sz w:val="24"/>
          <w:szCs w:val="24"/>
        </w:rPr>
      </w:pPr>
    </w:p>
    <w:p w:rsidR="00761C73" w:rsidRPr="00E63534" w:rsidRDefault="00761C73" w:rsidP="00761C73">
      <w:pPr>
        <w:jc w:val="center"/>
        <w:rPr>
          <w:rFonts w:ascii="Times New Roman" w:hAnsi="Times New Roman"/>
          <w:b/>
          <w:bCs/>
          <w:color w:val="000000"/>
          <w:sz w:val="24"/>
          <w:szCs w:val="24"/>
        </w:rPr>
      </w:pPr>
      <w:r w:rsidRPr="00E63534">
        <w:rPr>
          <w:rFonts w:ascii="Times New Roman" w:hAnsi="Times New Roman"/>
          <w:b/>
          <w:bCs/>
          <w:color w:val="000000"/>
          <w:sz w:val="24"/>
          <w:szCs w:val="24"/>
        </w:rPr>
        <w:t xml:space="preserve">Об утверждении Положения о муниципальном контроле </w:t>
      </w:r>
      <w:r w:rsidRPr="00E63534">
        <w:rPr>
          <w:rFonts w:ascii="Times New Roman" w:hAnsi="Times New Roman"/>
          <w:b/>
          <w:bCs/>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w:t>
      </w:r>
    </w:p>
    <w:p w:rsidR="00761C73" w:rsidRPr="00E63534" w:rsidRDefault="00761C73" w:rsidP="00761C73">
      <w:pPr>
        <w:jc w:val="center"/>
        <w:rPr>
          <w:rFonts w:ascii="Times New Roman" w:hAnsi="Times New Roman"/>
          <w:color w:val="000000"/>
          <w:sz w:val="24"/>
          <w:szCs w:val="24"/>
        </w:rPr>
      </w:pPr>
      <w:r w:rsidRPr="00E63534">
        <w:rPr>
          <w:rFonts w:ascii="Times New Roman" w:hAnsi="Times New Roman"/>
          <w:b/>
          <w:bCs/>
          <w:color w:val="000000"/>
          <w:sz w:val="24"/>
          <w:szCs w:val="24"/>
        </w:rPr>
        <w:t xml:space="preserve">Яранского района Кировской области </w:t>
      </w:r>
    </w:p>
    <w:p w:rsidR="00761C73" w:rsidRPr="00E63534" w:rsidRDefault="00761C73" w:rsidP="00761C73">
      <w:pPr>
        <w:shd w:val="clear" w:color="auto" w:fill="FFFFFF"/>
        <w:rPr>
          <w:rFonts w:ascii="Times New Roman" w:hAnsi="Times New Roman"/>
          <w:b/>
          <w:color w:val="000000"/>
          <w:sz w:val="24"/>
          <w:szCs w:val="24"/>
        </w:rPr>
      </w:pPr>
    </w:p>
    <w:p w:rsidR="00761C73" w:rsidRPr="00E63534" w:rsidRDefault="00761C73" w:rsidP="00761C73">
      <w:pPr>
        <w:shd w:val="clear" w:color="auto" w:fill="FFFFFF"/>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Сердежское сельское поселение Яранского района Кировской области, Сердежская сельская Дума Яранского района Кировской области РЕШИЛА: </w:t>
      </w:r>
    </w:p>
    <w:p w:rsidR="00761C73" w:rsidRPr="00E63534" w:rsidRDefault="00761C73" w:rsidP="00761C73">
      <w:pPr>
        <w:shd w:val="clear" w:color="auto" w:fill="FFFFFF"/>
        <w:ind w:firstLine="709"/>
        <w:jc w:val="both"/>
        <w:rPr>
          <w:rFonts w:ascii="Times New Roman" w:hAnsi="Times New Roman"/>
          <w:color w:val="000000"/>
          <w:sz w:val="24"/>
          <w:szCs w:val="24"/>
        </w:rPr>
      </w:pPr>
      <w:r w:rsidRPr="00E63534">
        <w:rPr>
          <w:rFonts w:ascii="Times New Roman" w:hAnsi="Times New Roman"/>
          <w:color w:val="000000"/>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Яранского района Кировской области.</w:t>
      </w:r>
    </w:p>
    <w:p w:rsidR="00761C73" w:rsidRPr="00E63534" w:rsidRDefault="00761C73" w:rsidP="00761C73">
      <w:pPr>
        <w:shd w:val="clear" w:color="auto" w:fill="FFFFFF"/>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2. Настоящее решение вступает в силу со дня его официального опубликования, </w:t>
      </w:r>
      <w:r w:rsidRPr="00E63534">
        <w:rPr>
          <w:rFonts w:ascii="Times New Roman" w:hAnsi="Times New Roman"/>
          <w:color w:val="000000"/>
          <w:sz w:val="24"/>
          <w:szCs w:val="24"/>
          <w:highlight w:val="red"/>
        </w:rPr>
        <w:t>но не ранее 1</w:t>
      </w:r>
      <w:r w:rsidRPr="00E63534">
        <w:rPr>
          <w:rFonts w:ascii="Times New Roman" w:hAnsi="Times New Roman"/>
          <w:color w:val="000000"/>
          <w:sz w:val="24"/>
          <w:szCs w:val="24"/>
        </w:rPr>
        <w:t xml:space="preserve">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Яранского района Кировской области. </w:t>
      </w:r>
    </w:p>
    <w:p w:rsidR="00761C73" w:rsidRPr="00E63534" w:rsidRDefault="00761C73" w:rsidP="00761C73">
      <w:pPr>
        <w:shd w:val="clear" w:color="auto" w:fill="FFFFFF"/>
        <w:ind w:firstLine="709"/>
        <w:jc w:val="both"/>
        <w:rPr>
          <w:rFonts w:ascii="Times New Roman" w:hAnsi="Times New Roman"/>
          <w:sz w:val="24"/>
          <w:szCs w:val="24"/>
        </w:rPr>
      </w:pPr>
      <w:r w:rsidRPr="00E63534">
        <w:rPr>
          <w:rFonts w:ascii="Times New Roman" w:hAnsi="Times New Roman"/>
          <w:color w:val="000000"/>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Яранского района Кировской области вступают в силу с 1 марта 2022 года. </w:t>
      </w:r>
    </w:p>
    <w:p w:rsidR="00761C73" w:rsidRPr="00E63534" w:rsidRDefault="00761C73" w:rsidP="00761C73">
      <w:pPr>
        <w:shd w:val="clear" w:color="auto" w:fill="FFFFFF"/>
        <w:jc w:val="both"/>
        <w:rPr>
          <w:rFonts w:ascii="Times New Roman" w:hAnsi="Times New Roman"/>
          <w:color w:val="000000"/>
          <w:sz w:val="24"/>
          <w:szCs w:val="24"/>
        </w:rPr>
      </w:pPr>
    </w:p>
    <w:p w:rsidR="00761C73" w:rsidRPr="00E63534" w:rsidRDefault="00761C73" w:rsidP="00761C73">
      <w:pPr>
        <w:shd w:val="clear" w:color="auto" w:fill="FFFFFF"/>
        <w:jc w:val="both"/>
        <w:rPr>
          <w:rFonts w:ascii="Times New Roman" w:hAnsi="Times New Roman"/>
          <w:color w:val="000000"/>
          <w:sz w:val="24"/>
          <w:szCs w:val="24"/>
        </w:rPr>
      </w:pPr>
    </w:p>
    <w:tbl>
      <w:tblPr>
        <w:tblW w:w="9705" w:type="dxa"/>
        <w:tblInd w:w="128" w:type="dxa"/>
        <w:tblLayout w:type="fixed"/>
        <w:tblLook w:val="04A0"/>
      </w:tblPr>
      <w:tblGrid>
        <w:gridCol w:w="4378"/>
        <w:gridCol w:w="645"/>
        <w:gridCol w:w="4682"/>
      </w:tblGrid>
      <w:tr w:rsidR="00761C73" w:rsidRPr="00E63534" w:rsidTr="00606748">
        <w:trPr>
          <w:trHeight w:val="369"/>
        </w:trPr>
        <w:tc>
          <w:tcPr>
            <w:tcW w:w="4375" w:type="dxa"/>
            <w:hideMark/>
          </w:tcPr>
          <w:p w:rsidR="00761C73" w:rsidRPr="00E63534" w:rsidRDefault="00761C73"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Председатель</w:t>
            </w:r>
          </w:p>
          <w:p w:rsidR="00761C73" w:rsidRPr="00E63534" w:rsidRDefault="00761C73"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Сердежской сельской Думы</w:t>
            </w:r>
          </w:p>
          <w:p w:rsidR="00761C73" w:rsidRPr="00E63534" w:rsidRDefault="00761C73"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 xml:space="preserve">                                     </w:t>
            </w:r>
          </w:p>
          <w:p w:rsidR="00761C73" w:rsidRPr="00E63534" w:rsidRDefault="00761C73" w:rsidP="00606748">
            <w:pPr>
              <w:spacing w:line="276" w:lineRule="auto"/>
              <w:jc w:val="center"/>
              <w:rPr>
                <w:rFonts w:ascii="Times New Roman" w:hAnsi="Times New Roman"/>
                <w:sz w:val="24"/>
                <w:szCs w:val="24"/>
                <w:lang w:eastAsia="en-US"/>
              </w:rPr>
            </w:pPr>
            <w:r w:rsidRPr="00E63534">
              <w:rPr>
                <w:rFonts w:ascii="Times New Roman" w:hAnsi="Times New Roman"/>
                <w:sz w:val="24"/>
                <w:szCs w:val="24"/>
                <w:lang w:eastAsia="en-US"/>
              </w:rPr>
              <w:t xml:space="preserve">Т.А. Головина                                       </w:t>
            </w:r>
          </w:p>
        </w:tc>
        <w:tc>
          <w:tcPr>
            <w:tcW w:w="645" w:type="dxa"/>
          </w:tcPr>
          <w:p w:rsidR="00761C73" w:rsidRPr="00E63534" w:rsidRDefault="00761C73" w:rsidP="00606748">
            <w:pPr>
              <w:spacing w:line="276" w:lineRule="auto"/>
              <w:jc w:val="both"/>
              <w:rPr>
                <w:rFonts w:ascii="Times New Roman" w:hAnsi="Times New Roman"/>
                <w:sz w:val="24"/>
                <w:szCs w:val="24"/>
                <w:lang w:eastAsia="en-US"/>
              </w:rPr>
            </w:pPr>
          </w:p>
        </w:tc>
        <w:tc>
          <w:tcPr>
            <w:tcW w:w="4680" w:type="dxa"/>
            <w:hideMark/>
          </w:tcPr>
          <w:p w:rsidR="00761C73" w:rsidRPr="00E63534" w:rsidRDefault="00761C73"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 xml:space="preserve">Глава </w:t>
            </w:r>
          </w:p>
          <w:p w:rsidR="00761C73" w:rsidRPr="00E63534" w:rsidRDefault="00761C73" w:rsidP="00606748">
            <w:pPr>
              <w:spacing w:line="276" w:lineRule="auto"/>
              <w:jc w:val="both"/>
              <w:rPr>
                <w:rFonts w:ascii="Times New Roman" w:hAnsi="Times New Roman"/>
                <w:sz w:val="24"/>
                <w:szCs w:val="24"/>
                <w:lang w:eastAsia="en-US"/>
              </w:rPr>
            </w:pPr>
            <w:r w:rsidRPr="00E63534">
              <w:rPr>
                <w:rFonts w:ascii="Times New Roman" w:hAnsi="Times New Roman"/>
                <w:sz w:val="24"/>
                <w:szCs w:val="24"/>
                <w:lang w:eastAsia="en-US"/>
              </w:rPr>
              <w:t>Сердежского сельского поселения</w:t>
            </w:r>
          </w:p>
          <w:p w:rsidR="00761C73" w:rsidRPr="00E63534" w:rsidRDefault="00761C73" w:rsidP="00606748">
            <w:pPr>
              <w:spacing w:line="276" w:lineRule="auto"/>
              <w:jc w:val="right"/>
              <w:rPr>
                <w:rFonts w:ascii="Times New Roman" w:hAnsi="Times New Roman"/>
                <w:sz w:val="24"/>
                <w:szCs w:val="24"/>
                <w:lang w:eastAsia="en-US"/>
              </w:rPr>
            </w:pPr>
            <w:r w:rsidRPr="00E63534">
              <w:rPr>
                <w:rFonts w:ascii="Times New Roman" w:hAnsi="Times New Roman"/>
                <w:sz w:val="24"/>
                <w:szCs w:val="24"/>
                <w:lang w:eastAsia="en-US"/>
              </w:rPr>
              <w:t xml:space="preserve">                                                                         </w:t>
            </w:r>
          </w:p>
          <w:p w:rsidR="00761C73" w:rsidRPr="00E63534" w:rsidRDefault="00761C73" w:rsidP="00606748">
            <w:pPr>
              <w:spacing w:line="276" w:lineRule="auto"/>
              <w:rPr>
                <w:rFonts w:ascii="Times New Roman" w:hAnsi="Times New Roman"/>
                <w:sz w:val="24"/>
                <w:szCs w:val="24"/>
                <w:lang w:eastAsia="en-US"/>
              </w:rPr>
            </w:pPr>
            <w:r w:rsidRPr="00E63534">
              <w:rPr>
                <w:rFonts w:ascii="Times New Roman" w:hAnsi="Times New Roman"/>
                <w:sz w:val="24"/>
                <w:szCs w:val="24"/>
                <w:lang w:eastAsia="en-US"/>
              </w:rPr>
              <w:t xml:space="preserve">                                    С.А. Мертвищев</w:t>
            </w:r>
          </w:p>
        </w:tc>
      </w:tr>
    </w:tbl>
    <w:p w:rsidR="00761C73" w:rsidRPr="00E63534" w:rsidRDefault="00761C73" w:rsidP="00761C73">
      <w:pPr>
        <w:tabs>
          <w:tab w:val="num" w:pos="200"/>
        </w:tabs>
        <w:jc w:val="center"/>
        <w:outlineLvl w:val="0"/>
        <w:rPr>
          <w:rFonts w:ascii="Times New Roman" w:hAnsi="Times New Roman"/>
          <w:sz w:val="24"/>
          <w:szCs w:val="24"/>
        </w:rPr>
      </w:pPr>
    </w:p>
    <w:p w:rsidR="00761C73" w:rsidRPr="00E63534" w:rsidRDefault="00761C73" w:rsidP="00761C73">
      <w:pPr>
        <w:tabs>
          <w:tab w:val="num" w:pos="200"/>
        </w:tabs>
        <w:jc w:val="center"/>
        <w:outlineLvl w:val="0"/>
        <w:rPr>
          <w:rFonts w:ascii="Times New Roman" w:hAnsi="Times New Roman"/>
          <w:sz w:val="24"/>
          <w:szCs w:val="24"/>
        </w:rPr>
      </w:pPr>
    </w:p>
    <w:p w:rsidR="00761C73" w:rsidRPr="00E63534" w:rsidRDefault="00761C73" w:rsidP="00761C73">
      <w:pPr>
        <w:tabs>
          <w:tab w:val="num" w:pos="200"/>
        </w:tabs>
        <w:jc w:val="center"/>
        <w:outlineLvl w:val="0"/>
        <w:rPr>
          <w:rFonts w:ascii="Times New Roman" w:hAnsi="Times New Roman"/>
          <w:sz w:val="24"/>
          <w:szCs w:val="24"/>
        </w:rPr>
      </w:pPr>
    </w:p>
    <w:p w:rsidR="00761C73" w:rsidRDefault="00761C73" w:rsidP="00761C73">
      <w:pPr>
        <w:tabs>
          <w:tab w:val="num" w:pos="200"/>
        </w:tabs>
        <w:jc w:val="right"/>
        <w:outlineLvl w:val="0"/>
        <w:rPr>
          <w:rFonts w:ascii="Times New Roman" w:hAnsi="Times New Roman"/>
          <w:sz w:val="24"/>
          <w:szCs w:val="24"/>
        </w:rPr>
      </w:pPr>
    </w:p>
    <w:p w:rsidR="00761C73" w:rsidRDefault="00761C73" w:rsidP="00761C73">
      <w:pPr>
        <w:tabs>
          <w:tab w:val="num" w:pos="200"/>
        </w:tabs>
        <w:jc w:val="right"/>
        <w:outlineLvl w:val="0"/>
        <w:rPr>
          <w:rFonts w:ascii="Times New Roman" w:hAnsi="Times New Roman"/>
          <w:sz w:val="24"/>
          <w:szCs w:val="24"/>
        </w:rPr>
      </w:pPr>
    </w:p>
    <w:p w:rsidR="00761C73" w:rsidRDefault="00761C73" w:rsidP="00761C73">
      <w:pPr>
        <w:tabs>
          <w:tab w:val="num" w:pos="200"/>
        </w:tabs>
        <w:jc w:val="right"/>
        <w:outlineLvl w:val="0"/>
        <w:rPr>
          <w:rFonts w:ascii="Times New Roman" w:hAnsi="Times New Roman"/>
          <w:sz w:val="24"/>
          <w:szCs w:val="24"/>
        </w:rPr>
      </w:pPr>
    </w:p>
    <w:p w:rsidR="00761C73" w:rsidRPr="00E63534" w:rsidRDefault="00761C73" w:rsidP="00761C73">
      <w:pPr>
        <w:tabs>
          <w:tab w:val="num" w:pos="200"/>
        </w:tabs>
        <w:jc w:val="right"/>
        <w:outlineLvl w:val="0"/>
        <w:rPr>
          <w:rFonts w:ascii="Times New Roman" w:hAnsi="Times New Roman"/>
          <w:sz w:val="24"/>
          <w:szCs w:val="24"/>
        </w:rPr>
      </w:pPr>
      <w:r w:rsidRPr="00E63534">
        <w:rPr>
          <w:rFonts w:ascii="Times New Roman" w:hAnsi="Times New Roman"/>
          <w:sz w:val="24"/>
          <w:szCs w:val="24"/>
        </w:rPr>
        <w:t>УТВЕРЖДЕНО</w:t>
      </w:r>
    </w:p>
    <w:p w:rsidR="00761C73" w:rsidRPr="00E63534" w:rsidRDefault="00761C73" w:rsidP="00761C73">
      <w:pPr>
        <w:jc w:val="right"/>
        <w:rPr>
          <w:rFonts w:ascii="Times New Roman" w:hAnsi="Times New Roman"/>
          <w:color w:val="000000"/>
          <w:sz w:val="24"/>
          <w:szCs w:val="24"/>
        </w:rPr>
      </w:pPr>
      <w:r w:rsidRPr="00E63534">
        <w:rPr>
          <w:rFonts w:ascii="Times New Roman" w:hAnsi="Times New Roman"/>
          <w:color w:val="000000"/>
          <w:sz w:val="24"/>
          <w:szCs w:val="24"/>
        </w:rPr>
        <w:t>Решением Сердежской сельской Думы</w:t>
      </w:r>
    </w:p>
    <w:p w:rsidR="00761C73" w:rsidRPr="00E63534" w:rsidRDefault="00761C73" w:rsidP="00761C73">
      <w:pPr>
        <w:jc w:val="right"/>
        <w:rPr>
          <w:rFonts w:ascii="Times New Roman" w:hAnsi="Times New Roman"/>
          <w:color w:val="000000"/>
          <w:sz w:val="24"/>
          <w:szCs w:val="24"/>
        </w:rPr>
      </w:pPr>
      <w:r w:rsidRPr="00E63534">
        <w:rPr>
          <w:rFonts w:ascii="Times New Roman" w:hAnsi="Times New Roman"/>
          <w:color w:val="000000"/>
          <w:sz w:val="24"/>
          <w:szCs w:val="24"/>
        </w:rPr>
        <w:lastRenderedPageBreak/>
        <w:t xml:space="preserve">Яранского района Кировской области </w:t>
      </w:r>
    </w:p>
    <w:p w:rsidR="00761C73" w:rsidRPr="00E63534" w:rsidRDefault="00761C73" w:rsidP="00761C73">
      <w:pPr>
        <w:tabs>
          <w:tab w:val="num" w:pos="200"/>
        </w:tabs>
        <w:jc w:val="right"/>
        <w:outlineLvl w:val="0"/>
        <w:rPr>
          <w:rFonts w:ascii="Times New Roman" w:hAnsi="Times New Roman"/>
          <w:sz w:val="24"/>
          <w:szCs w:val="24"/>
        </w:rPr>
      </w:pPr>
      <w:r w:rsidRPr="00E63534">
        <w:rPr>
          <w:rFonts w:ascii="Times New Roman" w:hAnsi="Times New Roman"/>
          <w:sz w:val="24"/>
          <w:szCs w:val="24"/>
        </w:rPr>
        <w:t xml:space="preserve">от  </w:t>
      </w:r>
      <w:r>
        <w:rPr>
          <w:rFonts w:ascii="Times New Roman" w:hAnsi="Times New Roman"/>
          <w:sz w:val="24"/>
          <w:szCs w:val="24"/>
        </w:rPr>
        <w:t>28.10.</w:t>
      </w:r>
      <w:r w:rsidRPr="00E63534">
        <w:rPr>
          <w:rFonts w:ascii="Times New Roman" w:hAnsi="Times New Roman"/>
          <w:sz w:val="24"/>
          <w:szCs w:val="24"/>
        </w:rPr>
        <w:t xml:space="preserve">2021 № </w:t>
      </w:r>
      <w:r>
        <w:rPr>
          <w:rFonts w:ascii="Times New Roman" w:hAnsi="Times New Roman"/>
          <w:sz w:val="24"/>
          <w:szCs w:val="24"/>
        </w:rPr>
        <w:t>204</w:t>
      </w:r>
    </w:p>
    <w:p w:rsidR="00761C73" w:rsidRPr="00E63534" w:rsidRDefault="00761C73" w:rsidP="00761C73">
      <w:pPr>
        <w:ind w:firstLine="567"/>
        <w:jc w:val="right"/>
        <w:rPr>
          <w:rFonts w:ascii="Times New Roman" w:hAnsi="Times New Roman"/>
          <w:color w:val="000000"/>
          <w:sz w:val="24"/>
          <w:szCs w:val="24"/>
        </w:rPr>
      </w:pPr>
    </w:p>
    <w:p w:rsidR="00761C73" w:rsidRPr="00E63534" w:rsidRDefault="00761C73" w:rsidP="00761C73">
      <w:pPr>
        <w:ind w:firstLine="567"/>
        <w:jc w:val="right"/>
        <w:rPr>
          <w:rFonts w:ascii="Times New Roman" w:hAnsi="Times New Roman"/>
          <w:color w:val="000000"/>
          <w:sz w:val="24"/>
          <w:szCs w:val="24"/>
        </w:rPr>
      </w:pPr>
    </w:p>
    <w:p w:rsidR="00761C73" w:rsidRPr="00E63534" w:rsidRDefault="00761C73" w:rsidP="00761C73">
      <w:pPr>
        <w:jc w:val="center"/>
        <w:rPr>
          <w:rFonts w:ascii="Times New Roman" w:hAnsi="Times New Roman"/>
          <w:b/>
          <w:color w:val="000000"/>
          <w:sz w:val="24"/>
          <w:szCs w:val="24"/>
        </w:rPr>
      </w:pPr>
      <w:r w:rsidRPr="00E63534">
        <w:rPr>
          <w:rFonts w:ascii="Times New Roman" w:hAnsi="Times New Roman"/>
          <w:b/>
          <w:bCs/>
          <w:color w:val="000000"/>
          <w:sz w:val="24"/>
          <w:szCs w:val="24"/>
        </w:rPr>
        <w:t xml:space="preserve">Положение о муниципальном контроле </w:t>
      </w:r>
      <w:r w:rsidRPr="00E63534">
        <w:rPr>
          <w:rFonts w:ascii="Times New Roman" w:hAnsi="Times New Roman"/>
          <w:b/>
          <w:bCs/>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E63534">
        <w:rPr>
          <w:rFonts w:ascii="Times New Roman" w:hAnsi="Times New Roman"/>
          <w:b/>
          <w:color w:val="000000"/>
          <w:sz w:val="24"/>
          <w:szCs w:val="24"/>
        </w:rPr>
        <w:t xml:space="preserve">муниципального образования Сердежское сельское поселение </w:t>
      </w:r>
    </w:p>
    <w:p w:rsidR="00761C73" w:rsidRPr="00E63534" w:rsidRDefault="00761C73" w:rsidP="00761C73">
      <w:pPr>
        <w:jc w:val="center"/>
        <w:rPr>
          <w:rFonts w:ascii="Times New Roman" w:hAnsi="Times New Roman"/>
          <w:i/>
          <w:iCs/>
          <w:color w:val="000000"/>
          <w:sz w:val="24"/>
          <w:szCs w:val="24"/>
        </w:rPr>
      </w:pPr>
      <w:r w:rsidRPr="00E63534">
        <w:rPr>
          <w:rFonts w:ascii="Times New Roman" w:hAnsi="Times New Roman"/>
          <w:b/>
          <w:color w:val="000000"/>
          <w:sz w:val="24"/>
          <w:szCs w:val="24"/>
        </w:rPr>
        <w:t>Яранского района Кировской области</w:t>
      </w:r>
    </w:p>
    <w:p w:rsidR="00761C73" w:rsidRPr="00E63534" w:rsidRDefault="00761C73" w:rsidP="00761C73">
      <w:pPr>
        <w:jc w:val="center"/>
        <w:rPr>
          <w:rFonts w:ascii="Times New Roman" w:hAnsi="Times New Roman"/>
          <w:sz w:val="24"/>
          <w:szCs w:val="24"/>
        </w:rPr>
      </w:pPr>
    </w:p>
    <w:p w:rsidR="00761C73" w:rsidRPr="00E63534" w:rsidRDefault="00761C73" w:rsidP="00761C73">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1. Общие положения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1.1. Настоящее Положение устанавливает порядок осуществления </w:t>
      </w:r>
      <w:bookmarkStart w:id="0" w:name="_Hlk79156810"/>
      <w:bookmarkStart w:id="1" w:name="_Hlk79673330"/>
      <w:r w:rsidRPr="00E6353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Сердежское сельское поселение Яранского района Кировской области  </w:t>
      </w:r>
      <w:bookmarkEnd w:id="0"/>
      <w:r w:rsidRPr="00E63534">
        <w:rPr>
          <w:rFonts w:ascii="Times New Roman" w:hAnsi="Times New Roman" w:cs="Times New Roman"/>
          <w:color w:val="000000"/>
          <w:sz w:val="24"/>
          <w:szCs w:val="24"/>
        </w:rPr>
        <w:t>(далее – муниципальный контроль на автомобильном транспорте)</w:t>
      </w:r>
      <w:bookmarkEnd w:id="1"/>
      <w:r w:rsidRPr="00E63534">
        <w:rPr>
          <w:rFonts w:ascii="Times New Roman" w:hAnsi="Times New Roman" w:cs="Times New Roman"/>
          <w:color w:val="000000"/>
          <w:sz w:val="24"/>
          <w:szCs w:val="24"/>
        </w:rPr>
        <w:t>.</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Сердежское сельское поселение Яранского района Кировской области (далее – автомобильные дороги местного значения или автомобильные дороги общего пользования местного значения):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1.3. Муниципальный контроль на автомобильном транспорте осуществляется администрацией муниципального образования Сердежское сельское поселение Яранского района Кировской области</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(далее – администрация).</w:t>
      </w:r>
    </w:p>
    <w:p w:rsidR="00761C73" w:rsidRPr="00E63534" w:rsidRDefault="00761C73" w:rsidP="00761C73">
      <w:pPr>
        <w:ind w:firstLine="709"/>
        <w:jc w:val="both"/>
        <w:rPr>
          <w:rFonts w:ascii="Times New Roman" w:hAnsi="Times New Roman"/>
          <w:sz w:val="24"/>
          <w:szCs w:val="24"/>
        </w:rPr>
      </w:pPr>
      <w:r w:rsidRPr="00E63534">
        <w:rPr>
          <w:rFonts w:ascii="Times New Roman" w:hAnsi="Times New Roman"/>
          <w:color w:val="000000"/>
          <w:sz w:val="24"/>
          <w:szCs w:val="24"/>
        </w:rPr>
        <w:t>1.4. Должностным лицом администрации, уполномоченным осуществлять муниципальный контроль на автомобильном транспорте, является  специалист 1 категории администрации (далее также – должностные лица, уполномоченные осуществлять муниципальный контроль на автомобильном транспорте)</w:t>
      </w:r>
      <w:r w:rsidRPr="00E63534">
        <w:rPr>
          <w:rFonts w:ascii="Times New Roman" w:hAnsi="Times New Roman"/>
          <w:i/>
          <w:iCs/>
          <w:color w:val="000000"/>
          <w:sz w:val="24"/>
          <w:szCs w:val="24"/>
        </w:rPr>
        <w:t>.</w:t>
      </w:r>
      <w:r w:rsidRPr="00E63534">
        <w:rPr>
          <w:rFonts w:ascii="Times New Roman" w:hAnsi="Times New Roman"/>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61C73" w:rsidRPr="00E63534" w:rsidRDefault="00761C73" w:rsidP="00761C73">
      <w:pPr>
        <w:ind w:firstLine="709"/>
        <w:jc w:val="both"/>
        <w:rPr>
          <w:rFonts w:ascii="Times New Roman" w:hAnsi="Times New Roman"/>
          <w:sz w:val="24"/>
          <w:szCs w:val="24"/>
        </w:rPr>
      </w:pPr>
      <w:r w:rsidRPr="00E63534">
        <w:rPr>
          <w:rFonts w:ascii="Times New Roman" w:hAnsi="Times New Roman"/>
          <w:color w:val="000000"/>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1.5. К отношениям, связанным с осуществлением </w:t>
      </w:r>
      <w:bookmarkStart w:id="2" w:name="_Hlk77673892"/>
      <w:r w:rsidRPr="00E63534">
        <w:rPr>
          <w:rFonts w:ascii="Times New Roman" w:hAnsi="Times New Roman" w:cs="Times New Roman"/>
          <w:color w:val="000000"/>
          <w:sz w:val="24"/>
          <w:szCs w:val="24"/>
        </w:rPr>
        <w:t>муниципального контроля на автомобильном транспорте</w:t>
      </w:r>
      <w:bookmarkEnd w:id="2"/>
      <w:r w:rsidRPr="00E63534">
        <w:rPr>
          <w:rFonts w:ascii="Times New Roman" w:hAnsi="Times New Roman" w:cs="Times New Roman"/>
          <w:color w:val="000000"/>
          <w:sz w:val="24"/>
          <w:szCs w:val="24"/>
        </w:rPr>
        <w:t xml:space="preserve">, организацией и проведением профилактических мероприятий, </w:t>
      </w:r>
      <w:r w:rsidRPr="00E63534">
        <w:rPr>
          <w:rFonts w:ascii="Times New Roman" w:hAnsi="Times New Roman" w:cs="Times New Roman"/>
          <w:color w:val="000000"/>
          <w:sz w:val="24"/>
          <w:szCs w:val="24"/>
        </w:rPr>
        <w:lastRenderedPageBreak/>
        <w:t xml:space="preserve">контрольных мероприятий, применяются положения Федерального </w:t>
      </w:r>
      <w:r w:rsidRPr="00E63534">
        <w:rPr>
          <w:rStyle w:val="a3"/>
          <w:rFonts w:ascii="Times New Roman" w:hAnsi="Times New Roman" w:cs="Times New Roman"/>
          <w:color w:val="000000"/>
          <w:sz w:val="24"/>
          <w:szCs w:val="24"/>
        </w:rPr>
        <w:t>закона</w:t>
      </w:r>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63534">
        <w:rPr>
          <w:rStyle w:val="a3"/>
          <w:rFonts w:ascii="Times New Roman" w:hAnsi="Times New Roman" w:cs="Times New Roman"/>
          <w:color w:val="000000"/>
          <w:sz w:val="24"/>
          <w:szCs w:val="24"/>
        </w:rPr>
        <w:t>закона</w:t>
      </w:r>
      <w:r w:rsidRPr="00E6353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1.6. Объектами муниципального контроля на автомобильном транспорте являются: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61C73" w:rsidRPr="00E63534" w:rsidRDefault="00761C73" w:rsidP="00761C73">
      <w:pPr>
        <w:pStyle w:val="ConsPlusNormal"/>
        <w:ind w:firstLine="709"/>
        <w:jc w:val="both"/>
        <w:rPr>
          <w:rFonts w:ascii="Times New Roman" w:hAnsi="Times New Roman" w:cs="Times New Roman"/>
          <w:color w:val="000000"/>
          <w:sz w:val="24"/>
          <w:szCs w:val="24"/>
        </w:rPr>
      </w:pPr>
      <w:bookmarkStart w:id="3" w:name="_Hlk77675416"/>
      <w:r w:rsidRPr="00E63534">
        <w:rPr>
          <w:rFonts w:ascii="Times New Roman" w:hAnsi="Times New Roman" w:cs="Times New Roman"/>
          <w:color w:val="000000"/>
          <w:sz w:val="24"/>
          <w:szCs w:val="24"/>
        </w:rPr>
        <w:t xml:space="preserve">внесение платы за </w:t>
      </w:r>
      <w:bookmarkEnd w:id="3"/>
      <w:r w:rsidRPr="00E6353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внесение платы за</w:t>
      </w:r>
      <w:r w:rsidRPr="00E63534">
        <w:rPr>
          <w:rFonts w:ascii="Times New Roman" w:hAnsi="Times New Roman" w:cs="Times New Roman"/>
          <w:sz w:val="24"/>
          <w:szCs w:val="24"/>
        </w:rPr>
        <w:t xml:space="preserve"> </w:t>
      </w:r>
      <w:r w:rsidRPr="00E6353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1.7. Администрацией в рамках осуществления муниципального контроля на </w:t>
      </w:r>
      <w:r w:rsidRPr="00E63534">
        <w:rPr>
          <w:rFonts w:ascii="Times New Roman" w:hAnsi="Times New Roman" w:cs="Times New Roman"/>
          <w:color w:val="000000"/>
          <w:sz w:val="24"/>
          <w:szCs w:val="24"/>
        </w:rPr>
        <w:lastRenderedPageBreak/>
        <w:t>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r w:rsidRPr="00E63534">
        <w:rPr>
          <w:rStyle w:val="a6"/>
          <w:rFonts w:ascii="Times New Roman" w:hAnsi="Times New Roman" w:cs="Times New Roman"/>
          <w:color w:val="000000"/>
          <w:sz w:val="24"/>
          <w:szCs w:val="24"/>
        </w:rPr>
        <w:footnoteReference w:id="1"/>
      </w:r>
      <w:r w:rsidRPr="00E63534">
        <w:rPr>
          <w:rFonts w:ascii="Times New Roman" w:hAnsi="Times New Roman" w:cs="Times New Roman"/>
          <w:color w:val="000000"/>
          <w:sz w:val="24"/>
          <w:szCs w:val="24"/>
        </w:rPr>
        <w:t>.</w:t>
      </w:r>
    </w:p>
    <w:p w:rsidR="00761C73" w:rsidRPr="00E63534" w:rsidRDefault="00761C73" w:rsidP="00761C73">
      <w:pPr>
        <w:pStyle w:val="ConsPlusNormal"/>
        <w:ind w:firstLine="709"/>
        <w:jc w:val="both"/>
        <w:rPr>
          <w:rFonts w:ascii="Times New Roman" w:hAnsi="Times New Roman" w:cs="Times New Roman"/>
          <w:color w:val="000000"/>
          <w:sz w:val="24"/>
          <w:szCs w:val="24"/>
        </w:rPr>
      </w:pPr>
    </w:p>
    <w:p w:rsidR="00761C73" w:rsidRPr="00E63534" w:rsidRDefault="00761C73" w:rsidP="00761C73">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61C73" w:rsidRPr="00E63534" w:rsidRDefault="00761C73" w:rsidP="00761C73">
      <w:pPr>
        <w:pStyle w:val="ConsPlusNormal"/>
        <w:jc w:val="center"/>
        <w:rPr>
          <w:rFonts w:ascii="Times New Roman" w:hAnsi="Times New Roman" w:cs="Times New Roman"/>
          <w:b/>
          <w:bCs/>
          <w:color w:val="000000"/>
          <w:sz w:val="24"/>
          <w:szCs w:val="24"/>
        </w:rPr>
      </w:pP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 xml:space="preserve"> для принятия решения о проведении контрольных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информирование;</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обобщение правоприменительной практики;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объявление предостережений;</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консультирование;</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профилактический визит.</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63534">
        <w:rPr>
          <w:rStyle w:val="a6"/>
          <w:rFonts w:ascii="Times New Roman" w:hAnsi="Times New Roman" w:cs="Times New Roman"/>
          <w:color w:val="000000"/>
          <w:sz w:val="24"/>
          <w:szCs w:val="24"/>
        </w:rPr>
        <w:footnoteReference w:id="2"/>
      </w:r>
      <w:r w:rsidRPr="00E63534">
        <w:rPr>
          <w:rFonts w:ascii="Times New Roman" w:hAnsi="Times New Roman" w:cs="Times New Roman"/>
          <w:color w:val="000000"/>
          <w:sz w:val="24"/>
          <w:szCs w:val="24"/>
        </w:rPr>
        <w:t xml:space="preserve"> в информационно-телекоммуникационной сети </w:t>
      </w:r>
      <w:r w:rsidRPr="00E63534">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E6353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E63534">
        <w:rPr>
          <w:rFonts w:ascii="Times New Roman" w:hAnsi="Times New Roman" w:cs="Times New Roman"/>
          <w:color w:val="000000"/>
          <w:sz w:val="24"/>
          <w:szCs w:val="24"/>
        </w:rPr>
        <w:t>официального сайта администрации</w:t>
      </w:r>
      <w:r w:rsidRPr="00E63534">
        <w:rPr>
          <w:rFonts w:ascii="Times New Roman" w:hAnsi="Times New Roman" w:cs="Times New Roman"/>
          <w:color w:val="000000"/>
          <w:sz w:val="24"/>
          <w:szCs w:val="24"/>
          <w:shd w:val="clear" w:color="auto" w:fill="FFFFFF"/>
        </w:rPr>
        <w:t>)</w:t>
      </w:r>
      <w:r w:rsidRPr="00E63534">
        <w:rPr>
          <w:rFonts w:ascii="Times New Roman" w:hAnsi="Times New Roman" w:cs="Times New Roman"/>
          <w:color w:val="000000"/>
          <w:sz w:val="24"/>
          <w:szCs w:val="24"/>
        </w:rPr>
        <w:t>, в средствах массовой информации,</w:t>
      </w:r>
      <w:r w:rsidRPr="00E6353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63534">
          <w:rPr>
            <w:rStyle w:val="a3"/>
            <w:rFonts w:ascii="Times New Roman" w:hAnsi="Times New Roman" w:cs="Times New Roman"/>
            <w:color w:val="000000"/>
            <w:sz w:val="24"/>
            <w:szCs w:val="24"/>
          </w:rPr>
          <w:t>частью 3 статьи 46</w:t>
        </w:r>
      </w:hyperlink>
      <w:r w:rsidRPr="00E6353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Администрация также вправе информировать население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E63534">
        <w:rPr>
          <w:rFonts w:ascii="Times New Roman" w:hAnsi="Times New Roman" w:cs="Times New Roman"/>
          <w:sz w:val="24"/>
          <w:szCs w:val="24"/>
        </w:rPr>
        <w:t xml:space="preserve"> </w:t>
      </w:r>
      <w:r w:rsidRPr="00E63534">
        <w:rPr>
          <w:rFonts w:ascii="Times New Roman" w:hAnsi="Times New Roman" w:cs="Times New Roman"/>
          <w:color w:val="000000"/>
          <w:sz w:val="24"/>
          <w:szCs w:val="24"/>
        </w:rPr>
        <w:t>в специальном разделе, посвященном контрольной деятельности.</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E63534">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E63534">
        <w:rPr>
          <w:rFonts w:ascii="Times New Roman" w:hAnsi="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63534">
        <w:rPr>
          <w:rFonts w:ascii="Times New Roman" w:hAnsi="Times New Roman"/>
          <w:color w:val="000000"/>
          <w:sz w:val="24"/>
          <w:szCs w:val="24"/>
          <w:shd w:val="clear" w:color="auto" w:fill="FFFFFF"/>
        </w:rPr>
        <w:t>или признаках нарушений обязательных требований </w:t>
      </w:r>
      <w:r w:rsidRPr="00E63534">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Сердежское сельское поселение Яранского района Кировской области</w:t>
      </w:r>
      <w:r w:rsidRPr="00E63534">
        <w:rPr>
          <w:rFonts w:ascii="Times New Roman" w:hAnsi="Times New Roman"/>
          <w:i/>
          <w:iCs/>
          <w:color w:val="000000"/>
          <w:sz w:val="24"/>
          <w:szCs w:val="24"/>
        </w:rPr>
        <w:t xml:space="preserve"> </w:t>
      </w:r>
      <w:r w:rsidRPr="00E63534">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63534">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E63534">
        <w:rPr>
          <w:rFonts w:ascii="Times New Roman" w:hAnsi="Times New Roman"/>
          <w:color w:val="000000"/>
          <w:sz w:val="24"/>
          <w:szCs w:val="24"/>
        </w:rPr>
        <w:br/>
      </w:r>
      <w:r w:rsidRPr="00E63534">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E63534">
        <w:rPr>
          <w:rFonts w:ascii="Times New Roman" w:hAnsi="Times New Roman"/>
          <w:color w:val="000000"/>
          <w:sz w:val="24"/>
          <w:szCs w:val="24"/>
        </w:rPr>
        <w:t xml:space="preserve">. </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Личный прием граждан проводится главой муниципального образования Сердежское сельское поселение Яранского района Кировской области </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63534">
        <w:rPr>
          <w:rFonts w:ascii="Times New Roman" w:hAnsi="Times New Roman" w:cs="Times New Roman"/>
          <w:sz w:val="24"/>
          <w:szCs w:val="24"/>
        </w:rPr>
        <w:t xml:space="preserve"> </w:t>
      </w:r>
      <w:r w:rsidRPr="00E63534">
        <w:rPr>
          <w:rFonts w:ascii="Times New Roman" w:hAnsi="Times New Roman" w:cs="Times New Roman"/>
          <w:color w:val="000000"/>
          <w:sz w:val="24"/>
          <w:szCs w:val="24"/>
        </w:rPr>
        <w:t>в специальном разделе, посвященном контрольной деятельности.</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Сердежское сельское поселение Яранского района </w:t>
      </w:r>
      <w:r w:rsidRPr="00E63534">
        <w:rPr>
          <w:rFonts w:ascii="Times New Roman" w:hAnsi="Times New Roman" w:cs="Times New Roman"/>
          <w:color w:val="000000"/>
          <w:sz w:val="24"/>
          <w:szCs w:val="24"/>
        </w:rPr>
        <w:lastRenderedPageBreak/>
        <w:t>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1C73" w:rsidRPr="00E63534" w:rsidRDefault="00761C73" w:rsidP="00761C73">
      <w:pPr>
        <w:pStyle w:val="ConsPlusNormal"/>
        <w:ind w:firstLine="709"/>
        <w:jc w:val="both"/>
        <w:rPr>
          <w:rFonts w:ascii="Times New Roman" w:hAnsi="Times New Roman" w:cs="Times New Roman"/>
          <w:color w:val="000000"/>
          <w:sz w:val="24"/>
          <w:szCs w:val="24"/>
        </w:rPr>
      </w:pPr>
    </w:p>
    <w:p w:rsidR="00761C73" w:rsidRPr="00E63534" w:rsidRDefault="00761C73" w:rsidP="00761C73">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3. Осуществление контрольных мероприятий и контрольных действий</w:t>
      </w:r>
    </w:p>
    <w:p w:rsidR="00761C73" w:rsidRPr="00E63534" w:rsidRDefault="00761C73" w:rsidP="00761C73">
      <w:pPr>
        <w:pStyle w:val="ConsPlusNormal"/>
        <w:jc w:val="center"/>
        <w:rPr>
          <w:rFonts w:ascii="Times New Roman" w:hAnsi="Times New Roman" w:cs="Times New Roman"/>
          <w:b/>
          <w:bCs/>
          <w:color w:val="000000"/>
          <w:sz w:val="24"/>
          <w:szCs w:val="24"/>
        </w:rPr>
      </w:pP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63534">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63534">
        <w:rPr>
          <w:rFonts w:ascii="Times New Roman" w:hAnsi="Times New Roman"/>
          <w:color w:val="000000"/>
          <w:sz w:val="24"/>
          <w:szCs w:val="24"/>
        </w:rPr>
        <w:t>);</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w:t>
      </w:r>
      <w:r w:rsidRPr="00E63534">
        <w:rPr>
          <w:rFonts w:ascii="Times New Roman" w:hAnsi="Times New Roman" w:cs="Times New Roman"/>
          <w:color w:val="000000"/>
          <w:sz w:val="24"/>
          <w:szCs w:val="24"/>
        </w:rPr>
        <w:lastRenderedPageBreak/>
        <w:t>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61C73" w:rsidRPr="00E63534" w:rsidRDefault="00761C73" w:rsidP="00761C73">
      <w:pPr>
        <w:pStyle w:val="ConsPlusNormal"/>
        <w:ind w:firstLine="709"/>
        <w:jc w:val="both"/>
        <w:rPr>
          <w:rFonts w:ascii="Times New Roman" w:hAnsi="Times New Roman" w:cs="Times New Roman"/>
          <w:i/>
          <w:iCs/>
          <w:color w:val="000000"/>
          <w:sz w:val="24"/>
          <w:szCs w:val="24"/>
        </w:rPr>
      </w:pPr>
      <w:r w:rsidRPr="00E63534">
        <w:rPr>
          <w:rFonts w:ascii="Times New Roman" w:hAnsi="Times New Roman" w:cs="Times New Roman"/>
          <w:color w:val="000000"/>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63534">
        <w:rPr>
          <w:rFonts w:ascii="Times New Roman" w:hAnsi="Times New Roman" w:cs="Times New Roman"/>
          <w:color w:val="000000"/>
          <w:sz w:val="24"/>
          <w:szCs w:val="24"/>
        </w:rPr>
        <w:t xml:space="preserve"> Федеральным </w:t>
      </w:r>
      <w:hyperlink r:id="rId7" w:history="1">
        <w:r w:rsidRPr="00E63534">
          <w:rPr>
            <w:rStyle w:val="a3"/>
            <w:rFonts w:ascii="Times New Roman" w:hAnsi="Times New Roman" w:cs="Times New Roman"/>
            <w:color w:val="000000"/>
            <w:sz w:val="24"/>
            <w:szCs w:val="24"/>
          </w:rPr>
          <w:t>законом</w:t>
        </w:r>
      </w:hyperlink>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E63534">
          <w:rPr>
            <w:rStyle w:val="a3"/>
            <w:rFonts w:ascii="Times New Roman" w:hAnsi="Times New Roman" w:cs="Times New Roman"/>
            <w:color w:val="000000"/>
            <w:sz w:val="24"/>
            <w:szCs w:val="24"/>
          </w:rPr>
          <w:t>законом</w:t>
        </w:r>
      </w:hyperlink>
      <w:r w:rsidRPr="00E6353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63534">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E63534">
        <w:rPr>
          <w:rFonts w:ascii="Times New Roman" w:hAnsi="Times New Roman"/>
          <w:color w:val="000000"/>
          <w:sz w:val="24"/>
          <w:szCs w:val="24"/>
        </w:rPr>
        <w:t xml:space="preserve"> </w:t>
      </w:r>
      <w:r w:rsidRPr="00E63534">
        <w:rPr>
          <w:rFonts w:ascii="Times New Roman" w:hAnsi="Times New Roman"/>
          <w:color w:val="000000"/>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E63534">
        <w:rPr>
          <w:rFonts w:ascii="Times New Roman" w:hAnsi="Times New Roman"/>
          <w:color w:val="000000"/>
          <w:sz w:val="24"/>
          <w:szCs w:val="24"/>
          <w:shd w:val="clear" w:color="auto" w:fill="FFFFFF"/>
        </w:rPr>
        <w:lastRenderedPageBreak/>
        <w:t>самоуправления организаций, в распоряжении которых находятся эти документы и (или) информация, а также</w:t>
      </w:r>
      <w:r w:rsidRPr="00E63534">
        <w:rPr>
          <w:rFonts w:ascii="Times New Roman" w:hAnsi="Times New Roman"/>
          <w:color w:val="000000"/>
          <w:sz w:val="24"/>
          <w:szCs w:val="24"/>
        </w:rPr>
        <w:t xml:space="preserve"> </w:t>
      </w:r>
      <w:hyperlink r:id="rId9" w:history="1">
        <w:r w:rsidRPr="00E63534">
          <w:rPr>
            <w:rStyle w:val="a3"/>
            <w:rFonts w:ascii="Times New Roman" w:hAnsi="Times New Roman"/>
            <w:color w:val="000000"/>
            <w:sz w:val="24"/>
            <w:szCs w:val="24"/>
          </w:rPr>
          <w:t>Правилами</w:t>
        </w:r>
      </w:hyperlink>
      <w:r w:rsidRPr="00E63534">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61C73" w:rsidRPr="00E63534" w:rsidRDefault="00761C73" w:rsidP="00761C73">
      <w:pPr>
        <w:pStyle w:val="ConsPlusNormal"/>
        <w:ind w:firstLine="709"/>
        <w:jc w:val="both"/>
        <w:rPr>
          <w:rFonts w:ascii="Times New Roman" w:hAnsi="Times New Roman" w:cs="Times New Roman"/>
          <w:color w:val="000000"/>
          <w:sz w:val="24"/>
          <w:szCs w:val="24"/>
          <w:shd w:val="clear" w:color="auto" w:fill="FFFFFF"/>
        </w:rPr>
      </w:pPr>
      <w:r w:rsidRPr="00E63534">
        <w:rPr>
          <w:rFonts w:ascii="Times New Roman" w:hAnsi="Times New Roman" w:cs="Times New Roman"/>
          <w:color w:val="000000"/>
          <w:sz w:val="24"/>
          <w:szCs w:val="24"/>
        </w:rPr>
        <w:t xml:space="preserve">3.10. </w:t>
      </w:r>
      <w:r w:rsidRPr="00E6353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61C73" w:rsidRPr="00E63534" w:rsidRDefault="00761C73" w:rsidP="00761C73">
      <w:pPr>
        <w:ind w:firstLine="709"/>
        <w:jc w:val="both"/>
        <w:rPr>
          <w:rFonts w:ascii="Times New Roman" w:hAnsi="Times New Roman"/>
          <w:color w:val="000000"/>
          <w:sz w:val="24"/>
          <w:szCs w:val="24"/>
          <w:shd w:val="clear" w:color="auto" w:fill="FFFFFF"/>
        </w:rPr>
      </w:pPr>
      <w:r w:rsidRPr="00E63534">
        <w:rPr>
          <w:rFonts w:ascii="Times New Roman" w:hAnsi="Times New Roman"/>
          <w:color w:val="000000"/>
          <w:sz w:val="24"/>
          <w:szCs w:val="24"/>
        </w:rPr>
        <w:t xml:space="preserve">1) </w:t>
      </w:r>
      <w:r w:rsidRPr="00E63534">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E63534">
        <w:rPr>
          <w:rFonts w:ascii="Times New Roman" w:hAnsi="Times New Roman"/>
          <w:color w:val="000000"/>
          <w:sz w:val="24"/>
          <w:szCs w:val="24"/>
        </w:rPr>
        <w:t xml:space="preserve">должностным лицом, уполномоченным осуществлять муниципальный контроль на автомобильном транспорте, </w:t>
      </w:r>
      <w:r w:rsidRPr="00E63534">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shd w:val="clear" w:color="auto" w:fill="FFFFFF"/>
        </w:rPr>
        <w:t xml:space="preserve">2) отсутствие признаков </w:t>
      </w:r>
      <w:r w:rsidRPr="00E63534">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3) имеются уважительные причины для отсутствия контролируемого лица (болезнь</w:t>
      </w:r>
      <w:r w:rsidRPr="00E63534">
        <w:rPr>
          <w:rFonts w:ascii="Times New Roman" w:hAnsi="Times New Roman"/>
          <w:color w:val="000000"/>
          <w:sz w:val="24"/>
          <w:szCs w:val="24"/>
          <w:shd w:val="clear" w:color="auto" w:fill="FFFFFF"/>
        </w:rPr>
        <w:t xml:space="preserve"> контролируемого лица</w:t>
      </w:r>
      <w:r w:rsidRPr="00E63534">
        <w:rPr>
          <w:rFonts w:ascii="Times New Roman" w:hAnsi="Times New Roman"/>
          <w:color w:val="000000"/>
          <w:sz w:val="24"/>
          <w:szCs w:val="24"/>
        </w:rPr>
        <w:t>, его командировка и т.п.) при проведении</w:t>
      </w:r>
      <w:r w:rsidRPr="00E63534">
        <w:rPr>
          <w:rFonts w:ascii="Times New Roman" w:hAnsi="Times New Roman"/>
          <w:color w:val="000000"/>
          <w:sz w:val="24"/>
          <w:szCs w:val="24"/>
          <w:shd w:val="clear" w:color="auto" w:fill="FFFFFF"/>
        </w:rPr>
        <w:t xml:space="preserve"> контрольного мероприятия</w:t>
      </w:r>
      <w:r w:rsidRPr="00E63534">
        <w:rPr>
          <w:rFonts w:ascii="Times New Roman" w:hAnsi="Times New Roman"/>
          <w:color w:val="000000"/>
          <w:sz w:val="24"/>
          <w:szCs w:val="24"/>
        </w:rPr>
        <w:t>.</w:t>
      </w:r>
    </w:p>
    <w:p w:rsidR="00761C73" w:rsidRPr="00E63534" w:rsidRDefault="00761C73" w:rsidP="00761C73">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761C73" w:rsidRPr="00E63534" w:rsidRDefault="00761C73" w:rsidP="00761C73">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61C73" w:rsidRPr="00E63534" w:rsidRDefault="00761C73" w:rsidP="00761C73">
      <w:pPr>
        <w:pStyle w:val="s1"/>
        <w:ind w:firstLine="709"/>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63534">
          <w:rPr>
            <w:rStyle w:val="a3"/>
            <w:rFonts w:ascii="Times New Roman" w:hAnsi="Times New Roman" w:cs="Times New Roman"/>
            <w:color w:val="000000"/>
            <w:sz w:val="24"/>
            <w:szCs w:val="24"/>
          </w:rPr>
          <w:t>частью 2 статьи 90</w:t>
        </w:r>
      </w:hyperlink>
      <w:r w:rsidRPr="00E63534">
        <w:rPr>
          <w:rFonts w:ascii="Times New Roman" w:hAnsi="Times New Roman" w:cs="Times New Roman"/>
          <w:color w:val="000000"/>
          <w:sz w:val="24"/>
          <w:szCs w:val="24"/>
        </w:rPr>
        <w:t xml:space="preserve"> Федерального </w:t>
      </w:r>
      <w:r w:rsidRPr="00E63534">
        <w:rPr>
          <w:rFonts w:ascii="Times New Roman" w:hAnsi="Times New Roman" w:cs="Times New Roman"/>
          <w:color w:val="000000"/>
          <w:sz w:val="24"/>
          <w:szCs w:val="24"/>
        </w:rPr>
        <w:lastRenderedPageBreak/>
        <w:t>закона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63534">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63534">
        <w:rPr>
          <w:rFonts w:ascii="Times New Roman" w:hAnsi="Times New Roman"/>
          <w:color w:val="000000"/>
          <w:sz w:val="24"/>
          <w:szCs w:val="24"/>
        </w:rPr>
        <w:t>.</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6353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63534">
        <w:rPr>
          <w:rFonts w:ascii="Times New Roman" w:hAnsi="Times New Roman" w:cs="Times New Roman"/>
          <w:color w:val="000000"/>
          <w:sz w:val="24"/>
          <w:szCs w:val="24"/>
        </w:rPr>
        <w:t>Единый портал</w:t>
      </w:r>
      <w:r w:rsidRPr="00E6353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6353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6353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3.17. В случае несогласия с фактами и выводами, изложенными в акте, </w:t>
      </w:r>
      <w:r w:rsidRPr="00E63534">
        <w:rPr>
          <w:rFonts w:ascii="Times New Roman" w:hAnsi="Times New Roman" w:cs="Times New Roman"/>
          <w:color w:val="000000"/>
          <w:sz w:val="24"/>
          <w:szCs w:val="24"/>
        </w:rPr>
        <w:lastRenderedPageBreak/>
        <w:t xml:space="preserve">контролируемое лицо вправе направить жалобу в порядке, предусмотренном статьями 39 – 40 </w:t>
      </w:r>
      <w:r w:rsidRPr="00E63534">
        <w:rPr>
          <w:rFonts w:ascii="Times New Roman" w:hAnsi="Times New Roman" w:cs="Times New Roman"/>
          <w:color w:val="000000"/>
          <w:sz w:val="24"/>
          <w:szCs w:val="24"/>
          <w:shd w:val="clear" w:color="auto" w:fill="FFFFFF"/>
        </w:rPr>
        <w:t xml:space="preserve">Федерального закона </w:t>
      </w:r>
      <w:r w:rsidRPr="00E6353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E63534">
        <w:rPr>
          <w:rStyle w:val="a6"/>
          <w:rFonts w:ascii="Times New Roman" w:hAnsi="Times New Roman" w:cs="Times New Roman"/>
          <w:color w:val="000000"/>
          <w:sz w:val="24"/>
          <w:szCs w:val="24"/>
        </w:rPr>
        <w:footnoteReference w:id="3"/>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2) </w:t>
      </w:r>
      <w:r w:rsidRPr="00E63534">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1C73" w:rsidRPr="00E63534" w:rsidRDefault="00761C73" w:rsidP="00761C73">
      <w:pPr>
        <w:ind w:firstLine="709"/>
        <w:jc w:val="both"/>
        <w:rPr>
          <w:rFonts w:ascii="Times New Roman" w:hAnsi="Times New Roman"/>
          <w:color w:val="000000"/>
          <w:sz w:val="24"/>
          <w:szCs w:val="24"/>
        </w:rPr>
      </w:pPr>
      <w:r w:rsidRPr="00E63534">
        <w:rPr>
          <w:rFonts w:ascii="Times New Roman" w:hAnsi="Times New Roman"/>
          <w:color w:val="000000"/>
          <w:sz w:val="24"/>
          <w:szCs w:val="24"/>
        </w:rPr>
        <w:t xml:space="preserve">4) </w:t>
      </w:r>
      <w:r w:rsidRPr="00E63534">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63534">
        <w:rPr>
          <w:rFonts w:ascii="Times New Roman" w:hAnsi="Times New Roman"/>
          <w:color w:val="000000"/>
          <w:sz w:val="24"/>
          <w:szCs w:val="24"/>
        </w:rPr>
        <w:t>;</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lastRenderedPageBreak/>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муниципального образования Сердежское сельское поселение Яранского района Кировской области, органами местного самоуправления, правоохранительными органами, организациями и гражданами.</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61C73" w:rsidRPr="00E63534" w:rsidRDefault="00761C73" w:rsidP="00761C73">
      <w:pPr>
        <w:pStyle w:val="ConsPlusNormal"/>
        <w:ind w:firstLine="709"/>
        <w:jc w:val="both"/>
        <w:rPr>
          <w:rFonts w:ascii="Times New Roman" w:hAnsi="Times New Roman" w:cs="Times New Roman"/>
          <w:color w:val="000000"/>
          <w:sz w:val="24"/>
          <w:szCs w:val="24"/>
        </w:rPr>
      </w:pPr>
    </w:p>
    <w:p w:rsidR="00761C73" w:rsidRPr="00E63534" w:rsidRDefault="00761C73" w:rsidP="00761C73">
      <w:pPr>
        <w:pStyle w:val="ConsPlusNormal"/>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Pr="00E63534">
        <w:rPr>
          <w:rStyle w:val="a6"/>
          <w:rFonts w:ascii="Times New Roman" w:hAnsi="Times New Roman" w:cs="Times New Roman"/>
          <w:b/>
          <w:bCs/>
          <w:color w:val="000000"/>
          <w:sz w:val="24"/>
          <w:szCs w:val="24"/>
        </w:rPr>
        <w:footnoteReference w:id="4"/>
      </w:r>
    </w:p>
    <w:p w:rsidR="00761C73" w:rsidRPr="00E63534" w:rsidRDefault="00761C73" w:rsidP="00761C73">
      <w:pPr>
        <w:pStyle w:val="ConsPlusNormal"/>
        <w:jc w:val="center"/>
        <w:rPr>
          <w:rFonts w:ascii="Times New Roman" w:hAnsi="Times New Roman" w:cs="Times New Roman"/>
          <w:b/>
          <w:bCs/>
          <w:color w:val="000000"/>
          <w:sz w:val="24"/>
          <w:szCs w:val="24"/>
        </w:rPr>
      </w:pP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1) решений о проведении контрольных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6353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E63534">
        <w:rPr>
          <w:rFonts w:ascii="Times New Roman" w:hAnsi="Times New Roman" w:cs="Times New Roman"/>
          <w:color w:val="000000"/>
          <w:sz w:val="24"/>
          <w:szCs w:val="24"/>
        </w:rPr>
        <w:t>.</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Сердежское сельское поселение Яранского района Кировской области</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 xml:space="preserve">с предварительным информированием главы </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о наличии в</w:t>
      </w:r>
      <w:r w:rsidRPr="00E63534">
        <w:rPr>
          <w:rFonts w:ascii="Times New Roman" w:hAnsi="Times New Roman" w:cs="Times New Roman"/>
          <w:i/>
          <w:iCs/>
          <w:color w:val="000000"/>
          <w:sz w:val="24"/>
          <w:szCs w:val="24"/>
        </w:rPr>
        <w:t xml:space="preserve"> </w:t>
      </w:r>
      <w:r w:rsidRPr="00E6353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муниципального образования Сердежское сельское поселение Яранского района Кировской области.</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61C73" w:rsidRPr="00E63534" w:rsidRDefault="00761C73" w:rsidP="00761C73">
      <w:pPr>
        <w:pStyle w:val="ConsPlusNormal"/>
        <w:ind w:firstLine="709"/>
        <w:jc w:val="both"/>
        <w:rPr>
          <w:rFonts w:ascii="Times New Roman" w:hAnsi="Times New Roman" w:cs="Times New Roman"/>
          <w:color w:val="000000"/>
          <w:sz w:val="24"/>
          <w:szCs w:val="24"/>
        </w:rPr>
      </w:pPr>
      <w:r w:rsidRPr="00E6353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61C73" w:rsidRPr="00E63534" w:rsidRDefault="00761C73" w:rsidP="00761C73">
      <w:pPr>
        <w:pStyle w:val="ConsPlusNormal"/>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Сердежское сельское поселение Яранского района Кировской области не более чем на 20 рабочих дней.</w:t>
      </w:r>
    </w:p>
    <w:p w:rsidR="00761C73" w:rsidRPr="00E63534" w:rsidRDefault="00761C73" w:rsidP="00761C73">
      <w:pPr>
        <w:pStyle w:val="10"/>
        <w:ind w:firstLine="709"/>
        <w:jc w:val="both"/>
        <w:rPr>
          <w:rFonts w:ascii="Times New Roman" w:hAnsi="Times New Roman" w:cs="Times New Roman"/>
          <w:color w:val="000000"/>
          <w:sz w:val="24"/>
          <w:szCs w:val="24"/>
        </w:rPr>
      </w:pPr>
    </w:p>
    <w:p w:rsidR="00761C73" w:rsidRPr="00E63534" w:rsidRDefault="00761C73" w:rsidP="00761C73">
      <w:pPr>
        <w:pStyle w:val="10"/>
        <w:jc w:val="center"/>
        <w:rPr>
          <w:rFonts w:ascii="Times New Roman" w:hAnsi="Times New Roman" w:cs="Times New Roman"/>
          <w:b/>
          <w:bCs/>
          <w:color w:val="000000"/>
          <w:sz w:val="24"/>
          <w:szCs w:val="24"/>
        </w:rPr>
      </w:pPr>
      <w:r w:rsidRPr="00E63534">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761C73" w:rsidRPr="00E63534" w:rsidRDefault="00761C73" w:rsidP="00761C73">
      <w:pPr>
        <w:pStyle w:val="10"/>
        <w:jc w:val="center"/>
        <w:rPr>
          <w:rFonts w:ascii="Times New Roman" w:hAnsi="Times New Roman" w:cs="Times New Roman"/>
          <w:b/>
          <w:bCs/>
          <w:color w:val="000000"/>
          <w:sz w:val="24"/>
          <w:szCs w:val="24"/>
        </w:rPr>
      </w:pPr>
    </w:p>
    <w:p w:rsidR="00761C73" w:rsidRPr="00E63534" w:rsidRDefault="00761C73" w:rsidP="00761C73">
      <w:pPr>
        <w:pStyle w:val="10"/>
        <w:tabs>
          <w:tab w:val="left" w:pos="851"/>
        </w:tabs>
        <w:ind w:firstLine="709"/>
        <w:jc w:val="both"/>
        <w:rPr>
          <w:rFonts w:ascii="Times New Roman" w:hAnsi="Times New Roman" w:cs="Times New Roman"/>
          <w:sz w:val="24"/>
          <w:szCs w:val="24"/>
        </w:rPr>
      </w:pPr>
      <w:r w:rsidRPr="00E6353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1C73" w:rsidRPr="00E63534" w:rsidRDefault="00761C73" w:rsidP="00761C73">
      <w:pPr>
        <w:tabs>
          <w:tab w:val="left" w:pos="851"/>
        </w:tabs>
        <w:ind w:firstLine="709"/>
        <w:jc w:val="both"/>
        <w:rPr>
          <w:rFonts w:ascii="Times New Roman" w:hAnsi="Times New Roman"/>
          <w:sz w:val="24"/>
          <w:szCs w:val="24"/>
        </w:rPr>
      </w:pPr>
      <w:r w:rsidRPr="00E63534">
        <w:rPr>
          <w:rFonts w:ascii="Times New Roman" w:hAnsi="Times New Roman"/>
          <w:color w:val="000000"/>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Сердежской сельской Думой Яранского района Кировской области</w:t>
      </w:r>
      <w:r w:rsidRPr="00E63534">
        <w:rPr>
          <w:rFonts w:ascii="Times New Roman" w:hAnsi="Times New Roman"/>
          <w:i/>
          <w:iCs/>
          <w:color w:val="000000"/>
          <w:sz w:val="24"/>
          <w:szCs w:val="24"/>
        </w:rPr>
        <w:t>.</w:t>
      </w:r>
    </w:p>
    <w:p w:rsidR="00761C73" w:rsidRPr="00E63534" w:rsidRDefault="00761C73" w:rsidP="00761C73">
      <w:pPr>
        <w:pStyle w:val="10"/>
        <w:tabs>
          <w:tab w:val="left" w:pos="851"/>
        </w:tabs>
        <w:ind w:firstLine="709"/>
        <w:jc w:val="both"/>
        <w:rPr>
          <w:rFonts w:ascii="Times New Roman" w:hAnsi="Times New Roman" w:cs="Times New Roman"/>
          <w:sz w:val="24"/>
          <w:szCs w:val="24"/>
        </w:rPr>
      </w:pPr>
    </w:p>
    <w:p w:rsidR="00761C73" w:rsidRPr="00E63534" w:rsidRDefault="00761C73" w:rsidP="00761C73">
      <w:pPr>
        <w:pStyle w:val="ConsTitle"/>
        <w:widowControl/>
        <w:jc w:val="both"/>
        <w:rPr>
          <w:rFonts w:ascii="Times New Roman" w:hAnsi="Times New Roman" w:cs="Times New Roman"/>
          <w:sz w:val="24"/>
          <w:szCs w:val="24"/>
        </w:rPr>
      </w:pPr>
    </w:p>
    <w:p w:rsidR="00761C73" w:rsidRPr="00E70727" w:rsidRDefault="00761C73" w:rsidP="00761C73">
      <w:pPr>
        <w:jc w:val="center"/>
        <w:rPr>
          <w:rFonts w:ascii="Times New Roman" w:hAnsi="Times New Roman"/>
          <w:b/>
          <w:bCs/>
          <w:color w:val="000000"/>
          <w:sz w:val="24"/>
          <w:szCs w:val="24"/>
        </w:rPr>
      </w:pPr>
      <w:r w:rsidRPr="00E63534">
        <w:rPr>
          <w:rFonts w:ascii="Times New Roman" w:hAnsi="Times New Roman"/>
          <w:color w:val="000000"/>
          <w:sz w:val="24"/>
          <w:szCs w:val="24"/>
        </w:rPr>
        <w:br w:type="page"/>
      </w:r>
      <w:r w:rsidRPr="00E70727">
        <w:rPr>
          <w:rFonts w:ascii="Times New Roman" w:hAnsi="Times New Roman"/>
          <w:b/>
          <w:bCs/>
          <w:color w:val="000000"/>
          <w:sz w:val="24"/>
          <w:szCs w:val="24"/>
        </w:rPr>
        <w:lastRenderedPageBreak/>
        <w:t xml:space="preserve">Пояснительная записка </w:t>
      </w:r>
    </w:p>
    <w:p w:rsidR="00761C73" w:rsidRPr="00E70727" w:rsidRDefault="00761C73" w:rsidP="00761C73">
      <w:pPr>
        <w:jc w:val="center"/>
        <w:rPr>
          <w:rFonts w:ascii="Times New Roman" w:hAnsi="Times New Roman"/>
          <w:b/>
          <w:bCs/>
          <w:color w:val="000000"/>
          <w:sz w:val="24"/>
          <w:szCs w:val="24"/>
        </w:rPr>
      </w:pPr>
      <w:r w:rsidRPr="00E70727">
        <w:rPr>
          <w:rFonts w:ascii="Times New Roman" w:hAnsi="Times New Roman"/>
          <w:b/>
          <w:bCs/>
          <w:color w:val="000000"/>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E70727">
        <w:rPr>
          <w:rFonts w:ascii="Times New Roman" w:hAnsi="Times New Roman"/>
          <w:b/>
          <w:bCs/>
          <w:color w:val="000000"/>
          <w:sz w:val="24"/>
          <w:szCs w:val="24"/>
        </w:rPr>
        <w:br/>
        <w:t xml:space="preserve">в границах населенных пунктов поселения </w:t>
      </w:r>
    </w:p>
    <w:p w:rsidR="00761C73" w:rsidRPr="00E70727" w:rsidRDefault="00761C73" w:rsidP="00761C73">
      <w:pPr>
        <w:jc w:val="center"/>
        <w:rPr>
          <w:rFonts w:ascii="Times New Roman" w:hAnsi="Times New Roman"/>
          <w:color w:val="000000"/>
          <w:sz w:val="24"/>
          <w:szCs w:val="24"/>
        </w:rPr>
      </w:pPr>
    </w:p>
    <w:p w:rsidR="00761C73" w:rsidRPr="00E70727" w:rsidRDefault="00761C73" w:rsidP="00761C7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lang w:eastAsia="ru-RU"/>
        </w:rPr>
        <w:t xml:space="preserve">Положение о </w:t>
      </w:r>
      <w:bookmarkStart w:id="4" w:name="_Hlk79673403"/>
      <w:r w:rsidRPr="00E70727">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4"/>
      <w:r w:rsidRPr="00E70727">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70727">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61C73" w:rsidRPr="00E70727" w:rsidRDefault="00761C73" w:rsidP="00761C7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E70727">
        <w:rPr>
          <w:rFonts w:ascii="Times New Roman" w:hAnsi="Times New Roman" w:cs="Times New Roman"/>
          <w:sz w:val="24"/>
          <w:szCs w:val="24"/>
        </w:rPr>
        <w:t xml:space="preserve"> </w:t>
      </w:r>
      <w:r w:rsidRPr="00E70727">
        <w:rPr>
          <w:rFonts w:ascii="Times New Roman" w:hAnsi="Times New Roman" w:cs="Times New Roman"/>
          <w:b w:val="0"/>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70727">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70727">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70727">
        <w:rPr>
          <w:rFonts w:ascii="Times New Roman" w:hAnsi="Times New Roman" w:cs="Times New Roman"/>
          <w:b w:val="0"/>
          <w:color w:val="000000"/>
          <w:sz w:val="24"/>
          <w:szCs w:val="24"/>
          <w:lang w:eastAsia="ru-RU"/>
        </w:rPr>
        <w:t>положение о виде муниципального контроля</w:t>
      </w:r>
      <w:r w:rsidRPr="00E70727">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61C73" w:rsidRPr="00E70727" w:rsidRDefault="00761C73" w:rsidP="00761C7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w:t>
      </w:r>
      <w:r w:rsidRPr="00E70727">
        <w:rPr>
          <w:rFonts w:ascii="Times New Roman" w:hAnsi="Times New Roman" w:cs="Times New Roman"/>
          <w:b w:val="0"/>
          <w:color w:val="000000"/>
          <w:sz w:val="24"/>
          <w:szCs w:val="24"/>
          <w:shd w:val="clear" w:color="auto" w:fill="FFFFFF"/>
          <w:lang w:eastAsia="ru-RU"/>
        </w:rPr>
        <w:lastRenderedPageBreak/>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61C73" w:rsidRPr="00E70727" w:rsidRDefault="00761C73" w:rsidP="00761C7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61C73" w:rsidRPr="00E70727" w:rsidRDefault="00761C73" w:rsidP="00761C7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61C73" w:rsidRPr="00E70727" w:rsidRDefault="00761C73" w:rsidP="00761C73">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1) информирование;</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3) объявление предостережений;</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4) консультирование;</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5) профилактический визит.</w:t>
      </w:r>
    </w:p>
    <w:p w:rsidR="00761C73" w:rsidRPr="00E70727" w:rsidRDefault="00761C73" w:rsidP="00761C73">
      <w:pPr>
        <w:pStyle w:val="ConsTitle"/>
        <w:ind w:firstLine="709"/>
        <w:jc w:val="both"/>
        <w:rPr>
          <w:rFonts w:ascii="Times New Roman" w:hAnsi="Times New Roman" w:cs="Times New Roman"/>
          <w:b w:val="0"/>
          <w:color w:val="000000"/>
          <w:sz w:val="24"/>
          <w:szCs w:val="24"/>
          <w:shd w:val="clear" w:color="auto" w:fill="FFFFFF"/>
          <w:lang w:eastAsia="ru-RU"/>
        </w:rPr>
      </w:pPr>
      <w:r w:rsidRPr="00E70727">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61C73" w:rsidRPr="00E70727" w:rsidRDefault="00761C73" w:rsidP="00761C73">
      <w:pPr>
        <w:pStyle w:val="ConsTitle"/>
        <w:widowControl/>
        <w:ind w:firstLine="709"/>
        <w:jc w:val="both"/>
        <w:rPr>
          <w:rFonts w:ascii="Times New Roman" w:hAnsi="Times New Roman" w:cs="Times New Roman"/>
          <w:b w:val="0"/>
          <w:bCs/>
          <w:color w:val="000000"/>
          <w:sz w:val="24"/>
          <w:szCs w:val="24"/>
        </w:rPr>
      </w:pPr>
      <w:r w:rsidRPr="00E70727">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70727">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61C73" w:rsidRPr="00E70727" w:rsidRDefault="00761C73" w:rsidP="00761C73">
      <w:pPr>
        <w:rPr>
          <w:rFonts w:ascii="Times New Roman" w:hAnsi="Times New Roman"/>
          <w:sz w:val="24"/>
          <w:szCs w:val="24"/>
        </w:rPr>
      </w:pPr>
    </w:p>
    <w:p w:rsidR="00761C73" w:rsidRPr="00E70727" w:rsidRDefault="00761C73" w:rsidP="00761C73">
      <w:pPr>
        <w:jc w:val="both"/>
        <w:rPr>
          <w:rFonts w:ascii="Times New Roman" w:hAnsi="Times New Roman"/>
          <w:sz w:val="24"/>
          <w:szCs w:val="24"/>
        </w:rPr>
      </w:pPr>
    </w:p>
    <w:p w:rsidR="00761C73" w:rsidRPr="00E63534" w:rsidRDefault="00761C73" w:rsidP="00761C73">
      <w:pPr>
        <w:pStyle w:val="ConsPlusNormal"/>
        <w:rPr>
          <w:rFonts w:ascii="Times New Roman" w:hAnsi="Times New Roman" w:cs="Times New Roman"/>
          <w:color w:val="000000"/>
          <w:sz w:val="24"/>
          <w:szCs w:val="24"/>
        </w:rPr>
      </w:pPr>
    </w:p>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761C73" w:rsidRDefault="00761C73" w:rsidP="00761C73"/>
    <w:p w:rsidR="000E3998" w:rsidRDefault="000E3998"/>
    <w:sectPr w:rsidR="000E3998" w:rsidSect="000E39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73" w:rsidRDefault="00761C73" w:rsidP="00761C73">
      <w:r>
        <w:separator/>
      </w:r>
    </w:p>
  </w:endnote>
  <w:endnote w:type="continuationSeparator" w:id="0">
    <w:p w:rsidR="00761C73" w:rsidRDefault="00761C73" w:rsidP="00761C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73" w:rsidRDefault="00761C73" w:rsidP="00761C73">
      <w:r>
        <w:separator/>
      </w:r>
    </w:p>
  </w:footnote>
  <w:footnote w:type="continuationSeparator" w:id="0">
    <w:p w:rsidR="00761C73" w:rsidRDefault="00761C73" w:rsidP="00761C73">
      <w:r>
        <w:continuationSeparator/>
      </w:r>
    </w:p>
  </w:footnote>
  <w:footnote w:id="1">
    <w:p w:rsidR="00761C73" w:rsidRDefault="00761C73" w:rsidP="00761C73">
      <w:pPr>
        <w:pStyle w:val="s1"/>
        <w:ind w:firstLine="0"/>
      </w:pPr>
    </w:p>
  </w:footnote>
  <w:footnote w:id="2">
    <w:p w:rsidR="00761C73" w:rsidRDefault="00761C73" w:rsidP="00761C73">
      <w:pPr>
        <w:jc w:val="both"/>
      </w:pPr>
    </w:p>
    <w:p w:rsidR="00761C73" w:rsidRDefault="00761C73" w:rsidP="00761C73">
      <w:pPr>
        <w:jc w:val="both"/>
      </w:pPr>
    </w:p>
  </w:footnote>
  <w:footnote w:id="3">
    <w:p w:rsidR="00761C73" w:rsidRDefault="00761C73" w:rsidP="00761C73">
      <w:pPr>
        <w:pStyle w:val="a4"/>
      </w:pPr>
    </w:p>
  </w:footnote>
  <w:footnote w:id="4">
    <w:p w:rsidR="00761C73" w:rsidRPr="00051DC7" w:rsidRDefault="00761C73" w:rsidP="00761C73">
      <w:pPr>
        <w:autoSpaceDE w:val="0"/>
        <w:autoSpaceDN w:val="0"/>
        <w:adjustRightInd w:val="0"/>
        <w:jc w:val="both"/>
        <w:rPr>
          <w:rFonts w:eastAsiaTheme="minorHAnsi"/>
          <w:lang w:eastAsia="en-US"/>
        </w:rPr>
      </w:pPr>
    </w:p>
    <w:p w:rsidR="00761C73" w:rsidRDefault="00761C73" w:rsidP="00761C73">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1C73"/>
    <w:rsid w:val="000E3998"/>
    <w:rsid w:val="00761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1C73"/>
    <w:pPr>
      <w:spacing w:after="0" w:line="240"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761C73"/>
    <w:pPr>
      <w:widowControl w:val="0"/>
      <w:autoSpaceDE w:val="0"/>
      <w:autoSpaceDN w:val="0"/>
      <w:adjustRightInd w:val="0"/>
      <w:spacing w:after="0" w:line="240" w:lineRule="auto"/>
    </w:pPr>
    <w:rPr>
      <w:rFonts w:ascii="Calibri" w:eastAsia="Calibri" w:hAnsi="Calibri" w:cs="Calibri"/>
      <w:sz w:val="28"/>
      <w:szCs w:val="28"/>
      <w:lang w:eastAsia="ru-RU"/>
    </w:rPr>
  </w:style>
  <w:style w:type="character" w:customStyle="1" w:styleId="ConsPlusNormal0">
    <w:name w:val="ConsPlusNormal Знак"/>
    <w:basedOn w:val="a0"/>
    <w:link w:val="ConsPlusNormal"/>
    <w:uiPriority w:val="99"/>
    <w:locked/>
    <w:rsid w:val="00761C73"/>
    <w:rPr>
      <w:rFonts w:ascii="Calibri" w:eastAsia="Calibri" w:hAnsi="Calibri" w:cs="Calibri"/>
      <w:sz w:val="28"/>
      <w:szCs w:val="28"/>
      <w:lang w:eastAsia="ru-RU"/>
    </w:rPr>
  </w:style>
  <w:style w:type="character" w:styleId="a3">
    <w:name w:val="Hyperlink"/>
    <w:basedOn w:val="a0"/>
    <w:uiPriority w:val="99"/>
    <w:semiHidden/>
    <w:unhideWhenUsed/>
    <w:rsid w:val="00761C73"/>
    <w:rPr>
      <w:color w:val="0000FF"/>
      <w:u w:val="single"/>
    </w:rPr>
  </w:style>
  <w:style w:type="paragraph" w:styleId="a4">
    <w:name w:val="footnote text"/>
    <w:basedOn w:val="a"/>
    <w:link w:val="1"/>
    <w:unhideWhenUsed/>
    <w:rsid w:val="00761C73"/>
    <w:rPr>
      <w:rFonts w:ascii="Times New Roman" w:eastAsia="Times New Roman" w:hAnsi="Times New Roman"/>
      <w:sz w:val="20"/>
      <w:szCs w:val="20"/>
    </w:rPr>
  </w:style>
  <w:style w:type="character" w:customStyle="1" w:styleId="a5">
    <w:name w:val="Текст сноски Знак"/>
    <w:basedOn w:val="a0"/>
    <w:link w:val="a4"/>
    <w:uiPriority w:val="99"/>
    <w:semiHidden/>
    <w:rsid w:val="00761C73"/>
    <w:rPr>
      <w:rFonts w:ascii="Calibri" w:eastAsia="Calibri" w:hAnsi="Calibri" w:cs="Times New Roman"/>
      <w:sz w:val="20"/>
      <w:szCs w:val="20"/>
      <w:lang w:eastAsia="ru-RU"/>
    </w:rPr>
  </w:style>
  <w:style w:type="character" w:customStyle="1" w:styleId="1">
    <w:name w:val="Текст сноски Знак1"/>
    <w:basedOn w:val="a0"/>
    <w:link w:val="a4"/>
    <w:locked/>
    <w:rsid w:val="00761C73"/>
    <w:rPr>
      <w:rFonts w:ascii="Times New Roman" w:eastAsia="Times New Roman" w:hAnsi="Times New Roman" w:cs="Times New Roman"/>
      <w:sz w:val="20"/>
      <w:szCs w:val="20"/>
      <w:lang w:eastAsia="ru-RU"/>
    </w:rPr>
  </w:style>
  <w:style w:type="paragraph" w:customStyle="1" w:styleId="ConsTitle">
    <w:name w:val="ConsTitle"/>
    <w:rsid w:val="00761C73"/>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761C73"/>
    <w:pPr>
      <w:ind w:firstLine="720"/>
      <w:jc w:val="both"/>
    </w:pPr>
    <w:rPr>
      <w:rFonts w:ascii="Arial" w:eastAsia="Times New Roman" w:hAnsi="Arial" w:cs="Arial"/>
      <w:sz w:val="26"/>
      <w:szCs w:val="26"/>
    </w:rPr>
  </w:style>
  <w:style w:type="paragraph" w:customStyle="1" w:styleId="10">
    <w:name w:val="Без интервала1"/>
    <w:rsid w:val="00761C73"/>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761C7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7149</Words>
  <Characters>40753</Characters>
  <Application>Microsoft Office Word</Application>
  <DocSecurity>0</DocSecurity>
  <Lines>339</Lines>
  <Paragraphs>95</Paragraphs>
  <ScaleCrop>false</ScaleCrop>
  <Company>Microsoft</Company>
  <LinksUpToDate>false</LinksUpToDate>
  <CharactersWithSpaces>47807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2021-10-28T07:53:00Z</dcterms:created>
  <dcterms:modified xsi:type="dcterms:W3CDTF">2021-10-28T07:53:00Z</dcterms:modified>
</cp:coreProperties>
</file>