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6AA8" w14:textId="77777777" w:rsidR="00FE74CC" w:rsidRDefault="00FE74CC" w:rsidP="00FE74CC">
      <w:pPr>
        <w:pStyle w:val="1"/>
        <w:pBdr>
          <w:bottom w:val="single" w:sz="6" w:space="9" w:color="E4E7E9"/>
        </w:pBdr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olor w:val="3D3D3D"/>
          <w:sz w:val="34"/>
          <w:szCs w:val="34"/>
        </w:rPr>
      </w:pPr>
      <w:bookmarkStart w:id="0" w:name="_GoBack"/>
      <w:r>
        <w:rPr>
          <w:rFonts w:ascii="Verdana" w:hAnsi="Verdana"/>
          <w:color w:val="3D3D3D"/>
          <w:sz w:val="26"/>
          <w:szCs w:val="26"/>
        </w:rPr>
        <w:t>Воспользоваться «дачной амнистией» можно до 2020 года</w:t>
      </w:r>
    </w:p>
    <w:bookmarkEnd w:id="0"/>
    <w:p w14:paraId="640B8755" w14:textId="77777777" w:rsidR="00FE74CC" w:rsidRDefault="00FE74CC" w:rsidP="00FE74CC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До 1 марта 2020 года (ранее - до 1 марта 2018 года) не потребуется получение разрешения на ввод объекта индивидуального жилищного строительства (ИЖС)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объекта (Федеральный закон от 28.02.2018 № 36-ФЗ «О внесении изменений в отдельные законодательные акты Российской Федерации»).</w:t>
      </w:r>
    </w:p>
    <w:p w14:paraId="2953B756" w14:textId="77777777" w:rsidR="00FE74CC" w:rsidRDefault="00FE74CC" w:rsidP="00FE74CC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Также субъектами РФ на период до 1 марта 2020 года могут устанавливаться 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критериев.</w:t>
      </w:r>
    </w:p>
    <w:p w14:paraId="0BAD2C2C" w14:textId="77777777" w:rsidR="00FE74CC" w:rsidRDefault="00FE74CC" w:rsidP="00FE74CC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До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 (на приусадебном земельном участке), являются только технический план указанных объектов и правоустанавливающий документ на земельный участок, если в ЕГРН не зарегистрировано право заявителя на земельный участок, на котором расположены указанные объекты.</w:t>
      </w:r>
    </w:p>
    <w:p w14:paraId="0D8443DE" w14:textId="77777777" w:rsidR="00FE74CC" w:rsidRDefault="00FE74CC" w:rsidP="00FE74CC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Федеральный закон вступил в силу со дня его официального опубликования (с 28.02.2018).</w:t>
      </w:r>
    </w:p>
    <w:p w14:paraId="76081D25" w14:textId="77777777" w:rsidR="005139E5" w:rsidRPr="00CA680A" w:rsidRDefault="005139E5" w:rsidP="00CA680A"/>
    <w:sectPr w:rsidR="005139E5" w:rsidRPr="00CA680A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D59CA"/>
    <w:rsid w:val="00226ACD"/>
    <w:rsid w:val="002317F2"/>
    <w:rsid w:val="002B6D2B"/>
    <w:rsid w:val="002D0312"/>
    <w:rsid w:val="00353031"/>
    <w:rsid w:val="005139E5"/>
    <w:rsid w:val="00527BF4"/>
    <w:rsid w:val="00536BC7"/>
    <w:rsid w:val="00543FEC"/>
    <w:rsid w:val="00566B16"/>
    <w:rsid w:val="00687417"/>
    <w:rsid w:val="00936183"/>
    <w:rsid w:val="00985DCF"/>
    <w:rsid w:val="009A089A"/>
    <w:rsid w:val="009D61AD"/>
    <w:rsid w:val="00AB45C4"/>
    <w:rsid w:val="00AB7E4C"/>
    <w:rsid w:val="00B050B9"/>
    <w:rsid w:val="00B4541D"/>
    <w:rsid w:val="00BD3E1B"/>
    <w:rsid w:val="00C84400"/>
    <w:rsid w:val="00CA680A"/>
    <w:rsid w:val="00D77EC5"/>
    <w:rsid w:val="00D97155"/>
    <w:rsid w:val="00DA5E10"/>
    <w:rsid w:val="00DE556B"/>
    <w:rsid w:val="00E72206"/>
    <w:rsid w:val="00F22790"/>
    <w:rsid w:val="00F3003B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40</cp:revision>
  <dcterms:created xsi:type="dcterms:W3CDTF">2018-07-03T16:14:00Z</dcterms:created>
  <dcterms:modified xsi:type="dcterms:W3CDTF">2018-07-03T17:37:00Z</dcterms:modified>
</cp:coreProperties>
</file>