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DF8B" w14:textId="77777777" w:rsidR="00353031" w:rsidRDefault="00353031" w:rsidP="00353031">
      <w:bookmarkStart w:id="0" w:name="_GoBack"/>
      <w:r>
        <w:t>С 1 июня сотовые операторы должны отключать номера телефонов клиентов, личность которых они не могут идентифицировать</w:t>
      </w:r>
    </w:p>
    <w:bookmarkEnd w:id="0"/>
    <w:p w14:paraId="3F39C454" w14:textId="77777777" w:rsidR="00353031" w:rsidRDefault="00353031" w:rsidP="00353031">
      <w:r>
        <w:t>Федеральным законом Российской Федерации от 29 июля 2017 года № 245-ФЗ внесены изменения в пункт 6 статьи 44, пункт 1 статьи 46 и пункт 6 статьи 54 Федерального закона Российской Федерации от 07 июля 2003 года № 126-ФЗ «О связи». С 1 июня 2018 года на операторов сотовой связи возложены обязанности по блокировке абонентов, личность которых они не смогли идентифицировать.</w:t>
      </w:r>
    </w:p>
    <w:p w14:paraId="262DB12B" w14:textId="77777777" w:rsidR="00353031" w:rsidRDefault="00353031" w:rsidP="00353031"/>
    <w:p w14:paraId="41F2929E" w14:textId="77777777" w:rsidR="00353031" w:rsidRDefault="00353031" w:rsidP="00353031">
      <w:r>
        <w:t>Поправки в закон обязывают компании связи проверять достоверность сведений о каждом абоненте. Оператор должен установить фамилию, имя, отчество, дату рождения и номер паспорта клиента. Эти данные уже есть у операторов, если договор о предоставлении услуг связи оформлял сам человек.</w:t>
      </w:r>
    </w:p>
    <w:p w14:paraId="11EF82A1" w14:textId="77777777" w:rsidR="00353031" w:rsidRDefault="00353031" w:rsidP="00353031"/>
    <w:p w14:paraId="2C731C0D" w14:textId="77777777" w:rsidR="00353031" w:rsidRDefault="00353031" w:rsidP="00353031">
      <w:r>
        <w:t>Если данные об абонентах окажутся некорректными, предоставление услуг связи им будет приостановлено.</w:t>
      </w:r>
    </w:p>
    <w:p w14:paraId="5707F617" w14:textId="77777777" w:rsidR="00353031" w:rsidRDefault="00353031" w:rsidP="00353031"/>
    <w:p w14:paraId="6778A240" w14:textId="77777777" w:rsidR="00353031" w:rsidRDefault="00353031" w:rsidP="00353031">
      <w:r>
        <w:t>Кроме того, даже если номер такого человека не будет заблокирован, то пополнить счет самостоятельно после 1 июня он не сможет. Платежи за клиентов, по которым нет данных, могут проводиться только через расчетный счет компании корпоративного клиента.</w:t>
      </w:r>
    </w:p>
    <w:p w14:paraId="19F55F8C" w14:textId="77777777" w:rsidR="00353031" w:rsidRDefault="00353031" w:rsidP="00353031"/>
    <w:p w14:paraId="755F3FB8" w14:textId="77777777" w:rsidR="00353031" w:rsidRDefault="00353031" w:rsidP="00353031">
      <w:r>
        <w:t>Закон также предусматривает прекращение оказания услуг связи в случае предотвращения и пресечения преступлений с использованием сетей связи и средств связи.</w:t>
      </w:r>
    </w:p>
    <w:p w14:paraId="621C6915" w14:textId="77777777" w:rsidR="00353031" w:rsidRDefault="00353031" w:rsidP="00353031"/>
    <w:p w14:paraId="2AB848F4" w14:textId="38CB5E58" w:rsidR="00353031" w:rsidRDefault="00353031" w:rsidP="00353031">
      <w:r>
        <w:t xml:space="preserve"> </w:t>
      </w:r>
    </w:p>
    <w:p w14:paraId="4713B785" w14:textId="28F47C8E" w:rsidR="00353031" w:rsidRDefault="00353031" w:rsidP="00353031">
      <w:r>
        <w:t>Заместитель прокурора района</w:t>
      </w:r>
      <w:r>
        <w:t xml:space="preserve"> </w:t>
      </w:r>
      <w:r>
        <w:t xml:space="preserve">советник юстиции                                           </w:t>
      </w:r>
      <w:proofErr w:type="spellStart"/>
      <w:r>
        <w:t>Н.В.Марамзина</w:t>
      </w:r>
      <w:proofErr w:type="spellEnd"/>
    </w:p>
    <w:p w14:paraId="76081D25" w14:textId="77777777" w:rsidR="005139E5" w:rsidRDefault="005139E5"/>
    <w:sectPr w:rsidR="005139E5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353031"/>
    <w:rsid w:val="005139E5"/>
    <w:rsid w:val="005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2</cp:revision>
  <dcterms:created xsi:type="dcterms:W3CDTF">2018-07-03T16:14:00Z</dcterms:created>
  <dcterms:modified xsi:type="dcterms:W3CDTF">2018-07-03T16:15:00Z</dcterms:modified>
</cp:coreProperties>
</file>