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D3" w:rsidRDefault="00ED67D3" w:rsidP="00F0394B">
      <w:pPr>
        <w:jc w:val="both"/>
        <w:rPr>
          <w:b/>
          <w:sz w:val="24"/>
          <w:szCs w:val="24"/>
          <w:lang w:val="en-US"/>
        </w:rPr>
      </w:pPr>
      <w:bookmarkStart w:id="0" w:name="_GoBack"/>
      <w:bookmarkEnd w:id="0"/>
    </w:p>
    <w:p w:rsidR="00C2189E" w:rsidRDefault="00BF6716" w:rsidP="00F0394B">
      <w:pPr>
        <w:jc w:val="both"/>
        <w:rPr>
          <w:b/>
          <w:sz w:val="24"/>
          <w:szCs w:val="24"/>
        </w:rPr>
      </w:pPr>
      <w:r w:rsidRPr="00BF6716">
        <w:rPr>
          <w:b/>
          <w:sz w:val="24"/>
          <w:szCs w:val="24"/>
        </w:rPr>
        <w:t>Введение</w:t>
      </w:r>
      <w:r>
        <w:rPr>
          <w:b/>
          <w:sz w:val="24"/>
          <w:szCs w:val="24"/>
        </w:rPr>
        <w:t>………………………………………………………………………………………………2</w:t>
      </w:r>
    </w:p>
    <w:p w:rsidR="00BF6716" w:rsidRPr="00BF6716" w:rsidRDefault="00BF6716" w:rsidP="00F0394B">
      <w:pPr>
        <w:jc w:val="both"/>
        <w:rPr>
          <w:b/>
          <w:sz w:val="24"/>
          <w:szCs w:val="24"/>
        </w:rPr>
      </w:pPr>
    </w:p>
    <w:p w:rsidR="00CF2899" w:rsidRPr="008C0AC4" w:rsidRDefault="00CF2899" w:rsidP="00F0394B">
      <w:pPr>
        <w:spacing w:line="360" w:lineRule="auto"/>
        <w:jc w:val="both"/>
        <w:rPr>
          <w:sz w:val="26"/>
          <w:szCs w:val="26"/>
        </w:rPr>
      </w:pPr>
      <w:r w:rsidRPr="008C0AC4">
        <w:rPr>
          <w:b/>
          <w:sz w:val="26"/>
          <w:szCs w:val="26"/>
        </w:rPr>
        <w:t>1</w:t>
      </w:r>
      <w:r w:rsidRPr="008C0AC4">
        <w:rPr>
          <w:sz w:val="26"/>
          <w:szCs w:val="26"/>
        </w:rPr>
        <w:t>.</w:t>
      </w:r>
      <w:r w:rsidRPr="008C0AC4">
        <w:rPr>
          <w:b/>
          <w:sz w:val="26"/>
          <w:szCs w:val="26"/>
        </w:rPr>
        <w:t xml:space="preserve"> Общая характеристика ……………………………………………………</w:t>
      </w:r>
      <w:r w:rsidR="008C0AC4">
        <w:rPr>
          <w:b/>
          <w:sz w:val="26"/>
          <w:szCs w:val="26"/>
        </w:rPr>
        <w:t>……..</w:t>
      </w:r>
      <w:r w:rsidRPr="008C0AC4">
        <w:rPr>
          <w:b/>
          <w:sz w:val="26"/>
          <w:szCs w:val="26"/>
        </w:rPr>
        <w:t>…</w:t>
      </w:r>
      <w:r w:rsidR="008C0AC4" w:rsidRPr="008C0AC4">
        <w:rPr>
          <w:b/>
          <w:sz w:val="26"/>
          <w:szCs w:val="26"/>
        </w:rPr>
        <w:t>….</w:t>
      </w:r>
      <w:r w:rsidRPr="008C0AC4">
        <w:rPr>
          <w:b/>
          <w:sz w:val="26"/>
          <w:szCs w:val="26"/>
        </w:rPr>
        <w:t>.2</w:t>
      </w:r>
    </w:p>
    <w:p w:rsidR="00CF2899" w:rsidRPr="008C0AC4" w:rsidRDefault="00CF2899" w:rsidP="00F0394B">
      <w:pPr>
        <w:spacing w:line="360" w:lineRule="auto"/>
        <w:ind w:left="360"/>
        <w:jc w:val="both"/>
        <w:rPr>
          <w:b/>
          <w:sz w:val="26"/>
          <w:szCs w:val="26"/>
        </w:rPr>
      </w:pPr>
      <w:r w:rsidRPr="008C0AC4">
        <w:rPr>
          <w:b/>
          <w:sz w:val="26"/>
          <w:szCs w:val="26"/>
        </w:rPr>
        <w:t>1.1. Минерально-сырьевые ресурсы ……………………………</w:t>
      </w:r>
      <w:r w:rsidR="008C0AC4">
        <w:rPr>
          <w:b/>
          <w:sz w:val="26"/>
          <w:szCs w:val="26"/>
        </w:rPr>
        <w:t>…..</w:t>
      </w:r>
      <w:r w:rsidRPr="008C0AC4">
        <w:rPr>
          <w:b/>
          <w:sz w:val="26"/>
          <w:szCs w:val="26"/>
        </w:rPr>
        <w:t>……</w:t>
      </w:r>
      <w:r w:rsidR="008C0AC4">
        <w:rPr>
          <w:b/>
          <w:sz w:val="26"/>
          <w:szCs w:val="26"/>
        </w:rPr>
        <w:t>……..</w:t>
      </w:r>
      <w:r w:rsidRPr="008C0AC4">
        <w:rPr>
          <w:b/>
          <w:sz w:val="26"/>
          <w:szCs w:val="26"/>
        </w:rPr>
        <w:t>3</w:t>
      </w:r>
      <w:r w:rsidR="008C0AC4" w:rsidRPr="008C0AC4">
        <w:rPr>
          <w:b/>
          <w:sz w:val="26"/>
          <w:szCs w:val="26"/>
        </w:rPr>
        <w:t xml:space="preserve"> </w:t>
      </w:r>
      <w:r w:rsidR="008C0AC4">
        <w:rPr>
          <w:b/>
          <w:sz w:val="26"/>
          <w:szCs w:val="26"/>
        </w:rPr>
        <w:t xml:space="preserve">           1.2.</w:t>
      </w:r>
      <w:r w:rsidRPr="008C0AC4">
        <w:rPr>
          <w:b/>
          <w:sz w:val="26"/>
          <w:szCs w:val="26"/>
        </w:rPr>
        <w:t>Демографическая ситуация……………………………</w:t>
      </w:r>
      <w:r w:rsidR="008C0AC4" w:rsidRPr="008C0AC4">
        <w:rPr>
          <w:b/>
          <w:sz w:val="26"/>
          <w:szCs w:val="26"/>
        </w:rPr>
        <w:t>…………...</w:t>
      </w:r>
      <w:r w:rsidRPr="008C0AC4">
        <w:rPr>
          <w:b/>
          <w:sz w:val="26"/>
          <w:szCs w:val="26"/>
        </w:rPr>
        <w:t>……</w:t>
      </w:r>
      <w:r w:rsidR="008C0AC4">
        <w:rPr>
          <w:b/>
          <w:sz w:val="26"/>
          <w:szCs w:val="26"/>
        </w:rPr>
        <w:t>…….</w:t>
      </w:r>
      <w:r w:rsidRPr="008C0AC4">
        <w:rPr>
          <w:b/>
          <w:sz w:val="26"/>
          <w:szCs w:val="26"/>
        </w:rPr>
        <w:t>….</w:t>
      </w:r>
      <w:r w:rsidR="00F0394B">
        <w:rPr>
          <w:b/>
          <w:sz w:val="26"/>
          <w:szCs w:val="26"/>
        </w:rPr>
        <w:t>.</w:t>
      </w:r>
      <w:r w:rsidRPr="008C0AC4">
        <w:rPr>
          <w:b/>
          <w:sz w:val="26"/>
          <w:szCs w:val="26"/>
        </w:rPr>
        <w:t>6</w:t>
      </w:r>
    </w:p>
    <w:p w:rsidR="00CF2899" w:rsidRPr="008C0AC4" w:rsidRDefault="008C0AC4" w:rsidP="00F0394B">
      <w:pPr>
        <w:widowControl w:val="0"/>
        <w:tabs>
          <w:tab w:val="left" w:pos="720"/>
          <w:tab w:val="left" w:pos="3312"/>
          <w:tab w:val="left" w:pos="4752"/>
          <w:tab w:val="left" w:pos="5040"/>
        </w:tabs>
        <w:autoSpaceDE w:val="0"/>
        <w:autoSpaceDN w:val="0"/>
        <w:adjustRightInd w:val="0"/>
        <w:spacing w:line="360" w:lineRule="auto"/>
        <w:jc w:val="both"/>
        <w:rPr>
          <w:rFonts w:ascii="Times New Roman CYR" w:hAnsi="Times New Roman CYR" w:cs="Times New Roman CYR"/>
          <w:b/>
          <w:bCs/>
          <w:kern w:val="32"/>
          <w:sz w:val="26"/>
          <w:szCs w:val="26"/>
        </w:rPr>
      </w:pPr>
      <w:r>
        <w:rPr>
          <w:rFonts w:ascii="Times New Roman CYR" w:hAnsi="Times New Roman CYR" w:cs="Times New Roman CYR"/>
          <w:b/>
          <w:bCs/>
          <w:kern w:val="32"/>
          <w:sz w:val="26"/>
          <w:szCs w:val="26"/>
        </w:rPr>
        <w:tab/>
      </w:r>
      <w:r w:rsidR="00CF2899" w:rsidRPr="008C0AC4">
        <w:rPr>
          <w:rFonts w:ascii="Times New Roman CYR" w:hAnsi="Times New Roman CYR" w:cs="Times New Roman CYR"/>
          <w:b/>
          <w:bCs/>
          <w:kern w:val="32"/>
          <w:sz w:val="26"/>
          <w:szCs w:val="26"/>
        </w:rPr>
        <w:t>1.3. Содействие занятости населения в районе…………………</w:t>
      </w:r>
      <w:r w:rsidRPr="008C0AC4">
        <w:rPr>
          <w:rFonts w:ascii="Times New Roman CYR" w:hAnsi="Times New Roman CYR" w:cs="Times New Roman CYR"/>
          <w:b/>
          <w:bCs/>
          <w:kern w:val="32"/>
          <w:sz w:val="26"/>
          <w:szCs w:val="26"/>
        </w:rPr>
        <w:t>…</w:t>
      </w:r>
      <w:r>
        <w:rPr>
          <w:rFonts w:ascii="Times New Roman CYR" w:hAnsi="Times New Roman CYR" w:cs="Times New Roman CYR"/>
          <w:b/>
          <w:bCs/>
          <w:kern w:val="32"/>
          <w:sz w:val="26"/>
          <w:szCs w:val="26"/>
        </w:rPr>
        <w:t>…</w:t>
      </w:r>
      <w:r w:rsidR="00F0394B">
        <w:rPr>
          <w:rFonts w:ascii="Times New Roman CYR" w:hAnsi="Times New Roman CYR" w:cs="Times New Roman CYR"/>
          <w:b/>
          <w:bCs/>
          <w:kern w:val="32"/>
          <w:sz w:val="26"/>
          <w:szCs w:val="26"/>
        </w:rPr>
        <w:t>…………</w:t>
      </w:r>
      <w:r w:rsidR="00903933">
        <w:rPr>
          <w:rFonts w:ascii="Times New Roman CYR" w:hAnsi="Times New Roman CYR" w:cs="Times New Roman CYR"/>
          <w:b/>
          <w:bCs/>
          <w:kern w:val="32"/>
          <w:sz w:val="26"/>
          <w:szCs w:val="26"/>
        </w:rPr>
        <w:t xml:space="preserve"> 9</w:t>
      </w:r>
    </w:p>
    <w:p w:rsidR="00CF2899" w:rsidRPr="008C0AC4" w:rsidRDefault="00CF2899" w:rsidP="00F0394B">
      <w:pPr>
        <w:spacing w:line="360" w:lineRule="auto"/>
        <w:jc w:val="both"/>
        <w:rPr>
          <w:b/>
          <w:sz w:val="26"/>
          <w:szCs w:val="26"/>
        </w:rPr>
      </w:pPr>
      <w:r w:rsidRPr="008C0AC4">
        <w:rPr>
          <w:b/>
          <w:sz w:val="26"/>
          <w:szCs w:val="26"/>
        </w:rPr>
        <w:t>2. Кадровая политика и муниципальная служба………</w:t>
      </w:r>
      <w:r w:rsidR="008C0AC4" w:rsidRPr="008C0AC4">
        <w:rPr>
          <w:b/>
          <w:sz w:val="26"/>
          <w:szCs w:val="26"/>
        </w:rPr>
        <w:t>…..</w:t>
      </w:r>
      <w:r w:rsidRPr="008C0AC4">
        <w:rPr>
          <w:b/>
          <w:sz w:val="26"/>
          <w:szCs w:val="26"/>
        </w:rPr>
        <w:t>……………</w:t>
      </w:r>
      <w:r w:rsidR="008C0AC4">
        <w:rPr>
          <w:b/>
          <w:sz w:val="26"/>
          <w:szCs w:val="26"/>
        </w:rPr>
        <w:t>……..</w:t>
      </w:r>
      <w:r w:rsidR="00903933">
        <w:rPr>
          <w:b/>
          <w:sz w:val="26"/>
          <w:szCs w:val="26"/>
        </w:rPr>
        <w:t>……..</w:t>
      </w:r>
      <w:r w:rsidR="00F0394B">
        <w:rPr>
          <w:b/>
          <w:sz w:val="26"/>
          <w:szCs w:val="26"/>
        </w:rPr>
        <w:t>.</w:t>
      </w:r>
      <w:r w:rsidR="00903933">
        <w:rPr>
          <w:b/>
          <w:sz w:val="26"/>
          <w:szCs w:val="26"/>
        </w:rPr>
        <w:t>10</w:t>
      </w:r>
    </w:p>
    <w:p w:rsidR="00CF2899" w:rsidRPr="008C0AC4" w:rsidRDefault="00CF2899" w:rsidP="00F0394B">
      <w:pPr>
        <w:spacing w:line="360" w:lineRule="auto"/>
        <w:jc w:val="both"/>
        <w:rPr>
          <w:b/>
          <w:sz w:val="26"/>
          <w:szCs w:val="26"/>
        </w:rPr>
      </w:pPr>
      <w:r w:rsidRPr="008C0AC4">
        <w:rPr>
          <w:b/>
          <w:sz w:val="26"/>
          <w:szCs w:val="26"/>
        </w:rPr>
        <w:t>3. Административно-территориальное  устройство Яранского района</w:t>
      </w:r>
      <w:r w:rsidR="008C0AC4">
        <w:rPr>
          <w:b/>
          <w:sz w:val="26"/>
          <w:szCs w:val="26"/>
        </w:rPr>
        <w:t>…………</w:t>
      </w:r>
      <w:r w:rsidR="00903933">
        <w:rPr>
          <w:b/>
          <w:sz w:val="26"/>
          <w:szCs w:val="26"/>
        </w:rPr>
        <w:t>…14</w:t>
      </w:r>
    </w:p>
    <w:p w:rsidR="003F1B12" w:rsidRPr="008C0AC4" w:rsidRDefault="003F1B12" w:rsidP="00F0394B">
      <w:pPr>
        <w:pStyle w:val="a6"/>
        <w:spacing w:line="360" w:lineRule="auto"/>
        <w:rPr>
          <w:b/>
          <w:bCs/>
          <w:sz w:val="26"/>
          <w:szCs w:val="26"/>
        </w:rPr>
      </w:pPr>
      <w:r w:rsidRPr="008C0AC4">
        <w:rPr>
          <w:b/>
          <w:bCs/>
          <w:sz w:val="26"/>
          <w:szCs w:val="26"/>
        </w:rPr>
        <w:t>4. Оценка экономического потенциала……………</w:t>
      </w:r>
      <w:r w:rsidR="008C0AC4">
        <w:rPr>
          <w:b/>
          <w:bCs/>
          <w:sz w:val="26"/>
          <w:szCs w:val="26"/>
        </w:rPr>
        <w:t>…………..</w:t>
      </w:r>
      <w:r w:rsidR="00E52476">
        <w:rPr>
          <w:b/>
          <w:bCs/>
          <w:sz w:val="26"/>
          <w:szCs w:val="26"/>
        </w:rPr>
        <w:t>………………………..18</w:t>
      </w:r>
    </w:p>
    <w:p w:rsidR="003F1B12" w:rsidRPr="008C0AC4" w:rsidRDefault="003F1B12" w:rsidP="00F0394B">
      <w:pPr>
        <w:keepLines/>
        <w:widowControl w:val="0"/>
        <w:autoSpaceDE w:val="0"/>
        <w:autoSpaceDN w:val="0"/>
        <w:adjustRightInd w:val="0"/>
        <w:spacing w:line="360" w:lineRule="auto"/>
        <w:jc w:val="both"/>
        <w:rPr>
          <w:b/>
          <w:sz w:val="26"/>
          <w:szCs w:val="26"/>
        </w:rPr>
      </w:pPr>
      <w:r w:rsidRPr="008C0AC4">
        <w:rPr>
          <w:b/>
          <w:sz w:val="26"/>
          <w:szCs w:val="26"/>
        </w:rPr>
        <w:t>5. Развитие промышленности……………………………………</w:t>
      </w:r>
      <w:r w:rsidR="008C0AC4">
        <w:rPr>
          <w:b/>
          <w:sz w:val="26"/>
          <w:szCs w:val="26"/>
        </w:rPr>
        <w:t>…………..</w:t>
      </w:r>
      <w:r w:rsidR="00903933">
        <w:rPr>
          <w:b/>
          <w:sz w:val="26"/>
          <w:szCs w:val="26"/>
        </w:rPr>
        <w:t>…………..21</w:t>
      </w:r>
    </w:p>
    <w:p w:rsidR="003F1B12" w:rsidRPr="008C0AC4" w:rsidRDefault="003F1B12" w:rsidP="00F0394B">
      <w:pPr>
        <w:keepLines/>
        <w:widowControl w:val="0"/>
        <w:autoSpaceDE w:val="0"/>
        <w:autoSpaceDN w:val="0"/>
        <w:adjustRightInd w:val="0"/>
        <w:spacing w:line="360" w:lineRule="auto"/>
        <w:ind w:firstLine="708"/>
        <w:jc w:val="both"/>
        <w:rPr>
          <w:b/>
          <w:sz w:val="26"/>
          <w:szCs w:val="26"/>
        </w:rPr>
      </w:pPr>
      <w:r w:rsidRPr="008C0AC4">
        <w:rPr>
          <w:b/>
          <w:sz w:val="24"/>
          <w:szCs w:val="24"/>
        </w:rPr>
        <w:t>5.1. Развитие отрасли  «Обработка древесины и производство изделий из дерева</w:t>
      </w:r>
      <w:r w:rsidR="008C0AC4">
        <w:rPr>
          <w:b/>
          <w:sz w:val="24"/>
          <w:szCs w:val="24"/>
        </w:rPr>
        <w:t>»…...........................................................................................................................................</w:t>
      </w:r>
      <w:r w:rsidRPr="008C0AC4">
        <w:rPr>
          <w:b/>
          <w:sz w:val="24"/>
          <w:szCs w:val="24"/>
        </w:rPr>
        <w:t>.</w:t>
      </w:r>
      <w:r w:rsidR="00903933">
        <w:rPr>
          <w:b/>
          <w:sz w:val="26"/>
          <w:szCs w:val="26"/>
        </w:rPr>
        <w:t>22</w:t>
      </w:r>
    </w:p>
    <w:p w:rsidR="00386649" w:rsidRPr="008C0AC4" w:rsidRDefault="00386649" w:rsidP="00F0394B">
      <w:pPr>
        <w:spacing w:line="360" w:lineRule="auto"/>
        <w:ind w:firstLine="708"/>
        <w:jc w:val="both"/>
        <w:rPr>
          <w:b/>
          <w:sz w:val="26"/>
          <w:szCs w:val="26"/>
        </w:rPr>
      </w:pPr>
      <w:r w:rsidRPr="008C0AC4">
        <w:rPr>
          <w:b/>
          <w:sz w:val="26"/>
          <w:szCs w:val="26"/>
        </w:rPr>
        <w:t>5.2. Пищевая промышленность…………</w:t>
      </w:r>
      <w:r w:rsidR="008C0AC4">
        <w:rPr>
          <w:b/>
          <w:sz w:val="26"/>
          <w:szCs w:val="26"/>
        </w:rPr>
        <w:t>….……</w:t>
      </w:r>
      <w:r w:rsidRPr="008C0AC4">
        <w:rPr>
          <w:b/>
          <w:sz w:val="26"/>
          <w:szCs w:val="26"/>
        </w:rPr>
        <w:t>……………………………</w:t>
      </w:r>
      <w:r w:rsidR="00F0394B">
        <w:rPr>
          <w:b/>
          <w:sz w:val="26"/>
          <w:szCs w:val="26"/>
        </w:rPr>
        <w:t>…</w:t>
      </w:r>
      <w:r w:rsidR="00E52476">
        <w:rPr>
          <w:b/>
          <w:sz w:val="26"/>
          <w:szCs w:val="26"/>
        </w:rPr>
        <w:t>26</w:t>
      </w:r>
    </w:p>
    <w:p w:rsidR="001A75BF" w:rsidRPr="008C0AC4" w:rsidRDefault="001A75BF" w:rsidP="00F0394B">
      <w:pPr>
        <w:spacing w:line="360" w:lineRule="auto"/>
        <w:ind w:firstLine="708"/>
        <w:jc w:val="both"/>
        <w:rPr>
          <w:b/>
          <w:sz w:val="26"/>
          <w:szCs w:val="26"/>
        </w:rPr>
      </w:pPr>
      <w:r w:rsidRPr="008C0AC4">
        <w:rPr>
          <w:b/>
          <w:sz w:val="26"/>
          <w:szCs w:val="26"/>
        </w:rPr>
        <w:t>5.3. Полиграфическая деятельность……</w:t>
      </w:r>
      <w:r w:rsidR="008C0AC4">
        <w:rPr>
          <w:b/>
          <w:sz w:val="26"/>
          <w:szCs w:val="26"/>
        </w:rPr>
        <w:t>….</w:t>
      </w:r>
      <w:r w:rsidRPr="008C0AC4">
        <w:rPr>
          <w:b/>
          <w:sz w:val="26"/>
          <w:szCs w:val="26"/>
        </w:rPr>
        <w:t>………………………</w:t>
      </w:r>
      <w:r w:rsidR="008C0AC4">
        <w:rPr>
          <w:b/>
          <w:sz w:val="26"/>
          <w:szCs w:val="26"/>
        </w:rPr>
        <w:t>…………</w:t>
      </w:r>
      <w:r w:rsidR="00F0394B">
        <w:rPr>
          <w:b/>
          <w:sz w:val="26"/>
          <w:szCs w:val="26"/>
        </w:rPr>
        <w:t>…</w:t>
      </w:r>
      <w:r w:rsidR="00E52476">
        <w:rPr>
          <w:b/>
          <w:sz w:val="26"/>
          <w:szCs w:val="26"/>
        </w:rPr>
        <w:t>28</w:t>
      </w:r>
    </w:p>
    <w:p w:rsidR="001A75BF" w:rsidRPr="008C0AC4" w:rsidRDefault="001A75BF" w:rsidP="00F0394B">
      <w:pPr>
        <w:spacing w:line="360" w:lineRule="auto"/>
        <w:ind w:firstLine="708"/>
        <w:jc w:val="both"/>
        <w:rPr>
          <w:b/>
          <w:sz w:val="26"/>
          <w:szCs w:val="26"/>
        </w:rPr>
      </w:pPr>
      <w:r w:rsidRPr="008C0AC4">
        <w:rPr>
          <w:b/>
          <w:sz w:val="26"/>
          <w:szCs w:val="26"/>
        </w:rPr>
        <w:t>5.4. Химическое производство……</w:t>
      </w:r>
      <w:r w:rsidR="008C0AC4">
        <w:rPr>
          <w:b/>
          <w:sz w:val="26"/>
          <w:szCs w:val="26"/>
        </w:rPr>
        <w:t>….</w:t>
      </w:r>
      <w:r w:rsidRPr="008C0AC4">
        <w:rPr>
          <w:b/>
          <w:sz w:val="26"/>
          <w:szCs w:val="26"/>
        </w:rPr>
        <w:t>………………………………</w:t>
      </w:r>
      <w:r w:rsidR="008C0AC4">
        <w:rPr>
          <w:b/>
          <w:sz w:val="26"/>
          <w:szCs w:val="26"/>
        </w:rPr>
        <w:t>………….</w:t>
      </w:r>
      <w:r w:rsidR="00E52476">
        <w:rPr>
          <w:b/>
          <w:sz w:val="26"/>
          <w:szCs w:val="26"/>
        </w:rPr>
        <w:t>..29</w:t>
      </w:r>
    </w:p>
    <w:p w:rsidR="001A75BF" w:rsidRPr="008C0AC4" w:rsidRDefault="001A75BF" w:rsidP="00F0394B">
      <w:pPr>
        <w:pStyle w:val="30"/>
        <w:spacing w:line="360" w:lineRule="auto"/>
        <w:ind w:firstLine="0"/>
        <w:rPr>
          <w:b/>
          <w:bCs/>
          <w:sz w:val="26"/>
          <w:szCs w:val="26"/>
        </w:rPr>
      </w:pPr>
      <w:r w:rsidRPr="008C0AC4">
        <w:rPr>
          <w:b/>
          <w:bCs/>
          <w:sz w:val="26"/>
          <w:szCs w:val="26"/>
        </w:rPr>
        <w:t>6.Сельское хозяйство……………………………………………………</w:t>
      </w:r>
      <w:r w:rsidR="008C0AC4">
        <w:rPr>
          <w:b/>
          <w:bCs/>
          <w:sz w:val="26"/>
          <w:szCs w:val="26"/>
        </w:rPr>
        <w:t>……………..</w:t>
      </w:r>
      <w:r w:rsidR="00E52476">
        <w:rPr>
          <w:b/>
          <w:bCs/>
          <w:sz w:val="26"/>
          <w:szCs w:val="26"/>
        </w:rPr>
        <w:t>….30</w:t>
      </w:r>
    </w:p>
    <w:p w:rsidR="001A75BF" w:rsidRPr="008C0AC4" w:rsidRDefault="001A75BF" w:rsidP="00F0394B">
      <w:pPr>
        <w:spacing w:line="360" w:lineRule="auto"/>
        <w:jc w:val="both"/>
        <w:rPr>
          <w:b/>
          <w:sz w:val="26"/>
          <w:szCs w:val="26"/>
        </w:rPr>
      </w:pPr>
      <w:r w:rsidRPr="008C0AC4">
        <w:rPr>
          <w:b/>
          <w:sz w:val="26"/>
          <w:szCs w:val="26"/>
        </w:rPr>
        <w:t>7. Малое предпринимательство……………</w:t>
      </w:r>
      <w:r w:rsidR="008C0AC4">
        <w:rPr>
          <w:b/>
          <w:sz w:val="26"/>
          <w:szCs w:val="26"/>
        </w:rPr>
        <w:t>…………..</w:t>
      </w:r>
      <w:r w:rsidR="00E52476">
        <w:rPr>
          <w:b/>
          <w:sz w:val="26"/>
          <w:szCs w:val="26"/>
        </w:rPr>
        <w:t>………………………………..35</w:t>
      </w:r>
    </w:p>
    <w:p w:rsidR="001A75BF" w:rsidRPr="008C0AC4" w:rsidRDefault="001A75BF" w:rsidP="00F0394B">
      <w:pPr>
        <w:tabs>
          <w:tab w:val="center" w:pos="4898"/>
        </w:tabs>
        <w:spacing w:line="360" w:lineRule="auto"/>
        <w:jc w:val="both"/>
        <w:rPr>
          <w:b/>
          <w:sz w:val="26"/>
          <w:szCs w:val="26"/>
        </w:rPr>
      </w:pPr>
      <w:r w:rsidRPr="008C0AC4">
        <w:rPr>
          <w:b/>
          <w:sz w:val="26"/>
          <w:szCs w:val="26"/>
        </w:rPr>
        <w:t>8.Финансы………………..………………………………………………………</w:t>
      </w:r>
      <w:r w:rsidR="008C0AC4">
        <w:rPr>
          <w:b/>
          <w:sz w:val="26"/>
          <w:szCs w:val="26"/>
        </w:rPr>
        <w:t>………</w:t>
      </w:r>
      <w:r w:rsidR="00F0394B">
        <w:rPr>
          <w:b/>
          <w:sz w:val="26"/>
          <w:szCs w:val="26"/>
        </w:rPr>
        <w:t>...</w:t>
      </w:r>
      <w:r w:rsidR="00E52476">
        <w:rPr>
          <w:b/>
          <w:sz w:val="26"/>
          <w:szCs w:val="26"/>
        </w:rPr>
        <w:t>40</w:t>
      </w:r>
    </w:p>
    <w:p w:rsidR="001A75BF" w:rsidRPr="008C0AC4" w:rsidRDefault="001A75BF" w:rsidP="00F0394B">
      <w:pPr>
        <w:spacing w:line="360" w:lineRule="auto"/>
        <w:jc w:val="both"/>
        <w:rPr>
          <w:b/>
          <w:sz w:val="26"/>
          <w:szCs w:val="26"/>
        </w:rPr>
      </w:pPr>
      <w:r w:rsidRPr="008C0AC4">
        <w:rPr>
          <w:b/>
          <w:sz w:val="26"/>
          <w:szCs w:val="26"/>
        </w:rPr>
        <w:t>9.Потребительский рынок товаров и услуг…………………………….…</w:t>
      </w:r>
      <w:r w:rsidR="008C0AC4">
        <w:rPr>
          <w:b/>
          <w:sz w:val="26"/>
          <w:szCs w:val="26"/>
        </w:rPr>
        <w:t>……...</w:t>
      </w:r>
      <w:r w:rsidR="00E52476">
        <w:rPr>
          <w:b/>
          <w:sz w:val="26"/>
          <w:szCs w:val="26"/>
        </w:rPr>
        <w:t>……49</w:t>
      </w:r>
    </w:p>
    <w:p w:rsidR="001A75BF" w:rsidRPr="008C0AC4" w:rsidRDefault="001A75BF" w:rsidP="00F0394B">
      <w:pPr>
        <w:spacing w:line="360" w:lineRule="auto"/>
        <w:jc w:val="both"/>
        <w:rPr>
          <w:b/>
          <w:sz w:val="26"/>
          <w:szCs w:val="26"/>
        </w:rPr>
      </w:pPr>
      <w:r w:rsidRPr="008C0AC4">
        <w:rPr>
          <w:b/>
          <w:sz w:val="26"/>
          <w:szCs w:val="26"/>
        </w:rPr>
        <w:t>10. Инвестиции…………………………………………………………………</w:t>
      </w:r>
      <w:r w:rsidR="008C0AC4">
        <w:rPr>
          <w:b/>
          <w:sz w:val="26"/>
          <w:szCs w:val="26"/>
        </w:rPr>
        <w:t>………</w:t>
      </w:r>
      <w:r w:rsidR="00E52476">
        <w:rPr>
          <w:b/>
          <w:sz w:val="26"/>
          <w:szCs w:val="26"/>
        </w:rPr>
        <w:t>….52</w:t>
      </w:r>
    </w:p>
    <w:p w:rsidR="00960F3B" w:rsidRPr="003A3BC3" w:rsidRDefault="001A75BF" w:rsidP="003A3BC3">
      <w:pPr>
        <w:pStyle w:val="a6"/>
        <w:spacing w:line="360" w:lineRule="auto"/>
        <w:rPr>
          <w:b/>
        </w:rPr>
      </w:pPr>
      <w:r w:rsidRPr="003A3BC3">
        <w:rPr>
          <w:b/>
        </w:rPr>
        <w:t>11.Транспорт и связь…………………………………………………</w:t>
      </w:r>
      <w:r w:rsidR="008C0AC4" w:rsidRPr="003A3BC3">
        <w:rPr>
          <w:b/>
        </w:rPr>
        <w:t>………….</w:t>
      </w:r>
      <w:r w:rsidR="00E52476" w:rsidRPr="003A3BC3">
        <w:rPr>
          <w:b/>
        </w:rPr>
        <w:t>………</w:t>
      </w:r>
      <w:r w:rsidR="003A3BC3">
        <w:rPr>
          <w:b/>
        </w:rPr>
        <w:t>……….</w:t>
      </w:r>
      <w:r w:rsidR="00E52476" w:rsidRPr="003A3BC3">
        <w:rPr>
          <w:b/>
        </w:rPr>
        <w:t>.56</w:t>
      </w:r>
    </w:p>
    <w:p w:rsidR="00960F3B" w:rsidRPr="008C0AC4" w:rsidRDefault="00BF6716" w:rsidP="00F0394B">
      <w:pPr>
        <w:spacing w:line="360" w:lineRule="auto"/>
        <w:jc w:val="both"/>
        <w:rPr>
          <w:b/>
          <w:sz w:val="26"/>
          <w:szCs w:val="26"/>
        </w:rPr>
      </w:pPr>
      <w:r>
        <w:rPr>
          <w:b/>
          <w:sz w:val="26"/>
          <w:szCs w:val="26"/>
        </w:rPr>
        <w:t>1</w:t>
      </w:r>
      <w:r w:rsidR="003A3BC3">
        <w:rPr>
          <w:b/>
          <w:sz w:val="26"/>
          <w:szCs w:val="26"/>
        </w:rPr>
        <w:t>2</w:t>
      </w:r>
      <w:r>
        <w:rPr>
          <w:b/>
          <w:sz w:val="26"/>
          <w:szCs w:val="26"/>
        </w:rPr>
        <w:t>.    Строительство……</w:t>
      </w:r>
      <w:r w:rsidR="00960F3B" w:rsidRPr="008C0AC4">
        <w:rPr>
          <w:b/>
          <w:sz w:val="26"/>
          <w:szCs w:val="26"/>
        </w:rPr>
        <w:t>……………………………………</w:t>
      </w:r>
      <w:r w:rsidR="008C0AC4">
        <w:rPr>
          <w:b/>
          <w:sz w:val="26"/>
          <w:szCs w:val="26"/>
        </w:rPr>
        <w:t>……………</w:t>
      </w:r>
      <w:r w:rsidR="00960F3B" w:rsidRPr="008C0AC4">
        <w:rPr>
          <w:b/>
          <w:sz w:val="26"/>
          <w:szCs w:val="26"/>
        </w:rPr>
        <w:t>…</w:t>
      </w:r>
      <w:r w:rsidR="003A3BC3">
        <w:rPr>
          <w:b/>
          <w:sz w:val="26"/>
          <w:szCs w:val="26"/>
        </w:rPr>
        <w:t>……………..58</w:t>
      </w:r>
    </w:p>
    <w:p w:rsidR="00BF6716" w:rsidRDefault="003A3BC3" w:rsidP="00F0394B">
      <w:pPr>
        <w:spacing w:line="360" w:lineRule="auto"/>
        <w:jc w:val="both"/>
        <w:rPr>
          <w:b/>
          <w:sz w:val="26"/>
          <w:szCs w:val="26"/>
        </w:rPr>
      </w:pPr>
      <w:r>
        <w:rPr>
          <w:b/>
          <w:sz w:val="26"/>
          <w:szCs w:val="26"/>
        </w:rPr>
        <w:t>13</w:t>
      </w:r>
      <w:r w:rsidR="00BF6716">
        <w:rPr>
          <w:b/>
          <w:sz w:val="26"/>
          <w:szCs w:val="26"/>
        </w:rPr>
        <w:t>. Социальная сфера…</w:t>
      </w:r>
      <w:r w:rsidR="00E52476">
        <w:rPr>
          <w:b/>
          <w:sz w:val="26"/>
          <w:szCs w:val="26"/>
        </w:rPr>
        <w:t>………………………………………………………………......6</w:t>
      </w:r>
      <w:r>
        <w:rPr>
          <w:b/>
          <w:sz w:val="26"/>
          <w:szCs w:val="26"/>
        </w:rPr>
        <w:t>0</w:t>
      </w:r>
    </w:p>
    <w:p w:rsidR="00960F3B" w:rsidRPr="008C0AC4" w:rsidRDefault="008C0AC4" w:rsidP="00F0394B">
      <w:pPr>
        <w:spacing w:line="360" w:lineRule="auto"/>
        <w:ind w:firstLine="708"/>
        <w:jc w:val="both"/>
        <w:rPr>
          <w:b/>
          <w:sz w:val="26"/>
          <w:szCs w:val="26"/>
        </w:rPr>
      </w:pPr>
      <w:r>
        <w:rPr>
          <w:b/>
          <w:sz w:val="26"/>
          <w:szCs w:val="26"/>
        </w:rPr>
        <w:t>1</w:t>
      </w:r>
      <w:r w:rsidR="003A3BC3">
        <w:rPr>
          <w:b/>
          <w:sz w:val="26"/>
          <w:szCs w:val="26"/>
        </w:rPr>
        <w:t>3</w:t>
      </w:r>
      <w:r w:rsidR="00960F3B" w:rsidRPr="008C0AC4">
        <w:rPr>
          <w:b/>
          <w:sz w:val="26"/>
          <w:szCs w:val="26"/>
        </w:rPr>
        <w:t>.1 Образование……</w:t>
      </w:r>
      <w:r>
        <w:rPr>
          <w:b/>
          <w:sz w:val="26"/>
          <w:szCs w:val="26"/>
        </w:rPr>
        <w:t>….</w:t>
      </w:r>
      <w:r w:rsidR="00960F3B" w:rsidRPr="008C0AC4">
        <w:rPr>
          <w:b/>
          <w:sz w:val="26"/>
          <w:szCs w:val="26"/>
        </w:rPr>
        <w:t>………………………………………</w:t>
      </w:r>
      <w:r>
        <w:rPr>
          <w:b/>
          <w:sz w:val="26"/>
          <w:szCs w:val="26"/>
        </w:rPr>
        <w:t>…………</w:t>
      </w:r>
      <w:r w:rsidR="00E52476">
        <w:rPr>
          <w:b/>
          <w:sz w:val="26"/>
          <w:szCs w:val="26"/>
        </w:rPr>
        <w:t>………...6</w:t>
      </w:r>
      <w:r w:rsidR="003A3BC3">
        <w:rPr>
          <w:b/>
          <w:sz w:val="26"/>
          <w:szCs w:val="26"/>
        </w:rPr>
        <w:t>0</w:t>
      </w:r>
    </w:p>
    <w:p w:rsidR="00960F3B" w:rsidRPr="00781880" w:rsidRDefault="008C0AC4" w:rsidP="00F0394B">
      <w:pPr>
        <w:pStyle w:val="a5"/>
        <w:tabs>
          <w:tab w:val="left" w:pos="9356"/>
        </w:tabs>
        <w:spacing w:after="0" w:line="360" w:lineRule="auto"/>
        <w:ind w:left="0"/>
        <w:jc w:val="both"/>
        <w:rPr>
          <w:b/>
          <w:sz w:val="26"/>
          <w:szCs w:val="26"/>
          <w:lang w:val="en-US"/>
        </w:rPr>
      </w:pPr>
      <w:r>
        <w:rPr>
          <w:b/>
          <w:sz w:val="26"/>
          <w:szCs w:val="26"/>
        </w:rPr>
        <w:t xml:space="preserve">  </w:t>
      </w:r>
      <w:r w:rsidR="00803B77">
        <w:rPr>
          <w:b/>
          <w:sz w:val="26"/>
          <w:szCs w:val="26"/>
        </w:rPr>
        <w:t xml:space="preserve">       </w:t>
      </w:r>
      <w:r>
        <w:rPr>
          <w:b/>
          <w:sz w:val="26"/>
          <w:szCs w:val="26"/>
        </w:rPr>
        <w:t xml:space="preserve">  </w:t>
      </w:r>
      <w:r w:rsidR="003A3BC3">
        <w:rPr>
          <w:b/>
          <w:sz w:val="26"/>
          <w:szCs w:val="26"/>
        </w:rPr>
        <w:t>13</w:t>
      </w:r>
      <w:r w:rsidR="00960F3B" w:rsidRPr="008C0AC4">
        <w:rPr>
          <w:b/>
          <w:sz w:val="26"/>
          <w:szCs w:val="26"/>
        </w:rPr>
        <w:t>.2 Культура………</w:t>
      </w:r>
      <w:r w:rsidR="00803B77">
        <w:rPr>
          <w:b/>
          <w:sz w:val="26"/>
          <w:szCs w:val="26"/>
        </w:rPr>
        <w:t>…</w:t>
      </w:r>
      <w:r w:rsidR="00960F3B" w:rsidRPr="008C0AC4">
        <w:rPr>
          <w:b/>
          <w:sz w:val="26"/>
          <w:szCs w:val="26"/>
        </w:rPr>
        <w:t>…………………………………………</w:t>
      </w:r>
      <w:r w:rsidR="00803B77">
        <w:rPr>
          <w:b/>
          <w:sz w:val="26"/>
          <w:szCs w:val="26"/>
        </w:rPr>
        <w:t>….</w:t>
      </w:r>
      <w:r>
        <w:rPr>
          <w:b/>
          <w:sz w:val="26"/>
          <w:szCs w:val="26"/>
        </w:rPr>
        <w:t>…………</w:t>
      </w:r>
      <w:r w:rsidR="00E52476">
        <w:rPr>
          <w:b/>
          <w:sz w:val="26"/>
          <w:szCs w:val="26"/>
        </w:rPr>
        <w:t>…….</w:t>
      </w:r>
      <w:r w:rsidR="00781880">
        <w:rPr>
          <w:b/>
          <w:sz w:val="26"/>
          <w:szCs w:val="26"/>
        </w:rPr>
        <w:t>6</w:t>
      </w:r>
      <w:r w:rsidR="00781880">
        <w:rPr>
          <w:b/>
          <w:sz w:val="26"/>
          <w:szCs w:val="26"/>
          <w:lang w:val="en-US"/>
        </w:rPr>
        <w:t>5</w:t>
      </w:r>
    </w:p>
    <w:p w:rsidR="00960F3B" w:rsidRPr="008C0AC4" w:rsidRDefault="003A3BC3" w:rsidP="00F0394B">
      <w:pPr>
        <w:spacing w:line="360" w:lineRule="auto"/>
        <w:ind w:firstLine="708"/>
        <w:jc w:val="both"/>
        <w:rPr>
          <w:b/>
          <w:sz w:val="26"/>
          <w:szCs w:val="26"/>
        </w:rPr>
      </w:pPr>
      <w:r>
        <w:rPr>
          <w:b/>
          <w:sz w:val="26"/>
          <w:szCs w:val="26"/>
        </w:rPr>
        <w:t>13</w:t>
      </w:r>
      <w:r w:rsidR="00960F3B" w:rsidRPr="008C0AC4">
        <w:rPr>
          <w:b/>
          <w:sz w:val="26"/>
          <w:szCs w:val="26"/>
        </w:rPr>
        <w:t>.3 Туризм……………………………</w:t>
      </w:r>
      <w:r w:rsidR="00803B77">
        <w:rPr>
          <w:b/>
          <w:sz w:val="26"/>
          <w:szCs w:val="26"/>
        </w:rPr>
        <w:t>….</w:t>
      </w:r>
      <w:r w:rsidR="00960F3B" w:rsidRPr="008C0AC4">
        <w:rPr>
          <w:b/>
          <w:sz w:val="26"/>
          <w:szCs w:val="26"/>
        </w:rPr>
        <w:t>……………………………</w:t>
      </w:r>
      <w:r w:rsidR="008C0AC4">
        <w:rPr>
          <w:b/>
          <w:sz w:val="26"/>
          <w:szCs w:val="26"/>
        </w:rPr>
        <w:t>……….</w:t>
      </w:r>
      <w:r>
        <w:rPr>
          <w:b/>
          <w:sz w:val="26"/>
          <w:szCs w:val="26"/>
        </w:rPr>
        <w:t>……69</w:t>
      </w:r>
    </w:p>
    <w:p w:rsidR="00960F3B" w:rsidRPr="00781880" w:rsidRDefault="003A3BC3" w:rsidP="00F0394B">
      <w:pPr>
        <w:spacing w:line="360" w:lineRule="auto"/>
        <w:ind w:firstLine="708"/>
        <w:jc w:val="both"/>
        <w:rPr>
          <w:b/>
          <w:sz w:val="26"/>
          <w:szCs w:val="26"/>
          <w:lang w:val="en-US"/>
        </w:rPr>
      </w:pPr>
      <w:r>
        <w:rPr>
          <w:b/>
          <w:sz w:val="26"/>
          <w:szCs w:val="26"/>
        </w:rPr>
        <w:t>13</w:t>
      </w:r>
      <w:r w:rsidR="00960F3B" w:rsidRPr="008C0AC4">
        <w:rPr>
          <w:b/>
          <w:sz w:val="26"/>
          <w:szCs w:val="26"/>
        </w:rPr>
        <w:t>.4 Физкультура и спорт……………………………</w:t>
      </w:r>
      <w:r w:rsidR="00803B77">
        <w:rPr>
          <w:b/>
          <w:sz w:val="26"/>
          <w:szCs w:val="26"/>
        </w:rPr>
        <w:t>.</w:t>
      </w:r>
      <w:r w:rsidR="00960F3B" w:rsidRPr="008C0AC4">
        <w:rPr>
          <w:b/>
          <w:sz w:val="26"/>
          <w:szCs w:val="26"/>
        </w:rPr>
        <w:t>………………</w:t>
      </w:r>
      <w:r w:rsidR="008C0AC4">
        <w:rPr>
          <w:b/>
          <w:sz w:val="26"/>
          <w:szCs w:val="26"/>
        </w:rPr>
        <w:t>……..</w:t>
      </w:r>
      <w:r>
        <w:rPr>
          <w:b/>
          <w:sz w:val="26"/>
          <w:szCs w:val="26"/>
        </w:rPr>
        <w:t>……</w:t>
      </w:r>
      <w:r w:rsidR="00781880">
        <w:rPr>
          <w:b/>
          <w:sz w:val="26"/>
          <w:szCs w:val="26"/>
        </w:rPr>
        <w:t>..7</w:t>
      </w:r>
      <w:r w:rsidR="00781880">
        <w:rPr>
          <w:b/>
          <w:sz w:val="26"/>
          <w:szCs w:val="26"/>
          <w:lang w:val="en-US"/>
        </w:rPr>
        <w:t>2</w:t>
      </w:r>
    </w:p>
    <w:p w:rsidR="00960F3B" w:rsidRPr="008C0AC4" w:rsidRDefault="003A3BC3" w:rsidP="00F0394B">
      <w:pPr>
        <w:spacing w:line="360" w:lineRule="auto"/>
        <w:ind w:firstLine="283"/>
        <w:jc w:val="both"/>
        <w:rPr>
          <w:b/>
          <w:sz w:val="26"/>
          <w:szCs w:val="26"/>
        </w:rPr>
      </w:pPr>
      <w:r>
        <w:rPr>
          <w:b/>
          <w:sz w:val="26"/>
          <w:szCs w:val="26"/>
        </w:rPr>
        <w:t xml:space="preserve">      13</w:t>
      </w:r>
      <w:r w:rsidR="00903933">
        <w:rPr>
          <w:b/>
          <w:sz w:val="26"/>
          <w:szCs w:val="26"/>
        </w:rPr>
        <w:t>.5 Молодёжная политика………………..</w:t>
      </w:r>
      <w:r w:rsidR="00803B77">
        <w:rPr>
          <w:b/>
          <w:sz w:val="26"/>
          <w:szCs w:val="26"/>
        </w:rPr>
        <w:t>…</w:t>
      </w:r>
      <w:r w:rsidR="00960F3B" w:rsidRPr="008C0AC4">
        <w:rPr>
          <w:b/>
          <w:sz w:val="26"/>
          <w:szCs w:val="26"/>
        </w:rPr>
        <w:t>…………………………</w:t>
      </w:r>
      <w:r w:rsidR="008C0AC4">
        <w:rPr>
          <w:b/>
          <w:sz w:val="26"/>
          <w:szCs w:val="26"/>
        </w:rPr>
        <w:t>……</w:t>
      </w:r>
      <w:r w:rsidR="00903933">
        <w:rPr>
          <w:b/>
          <w:sz w:val="26"/>
          <w:szCs w:val="26"/>
        </w:rPr>
        <w:t>…....</w:t>
      </w:r>
      <w:r>
        <w:rPr>
          <w:b/>
          <w:sz w:val="26"/>
          <w:szCs w:val="26"/>
        </w:rPr>
        <w:t>75</w:t>
      </w:r>
    </w:p>
    <w:p w:rsidR="003A3BC3" w:rsidRDefault="003A3BC3" w:rsidP="00F0394B">
      <w:pPr>
        <w:pStyle w:val="a5"/>
        <w:tabs>
          <w:tab w:val="left" w:pos="9356"/>
        </w:tabs>
        <w:spacing w:after="0" w:line="360" w:lineRule="auto"/>
        <w:ind w:hanging="283"/>
        <w:jc w:val="both"/>
        <w:rPr>
          <w:b/>
          <w:sz w:val="26"/>
          <w:szCs w:val="26"/>
        </w:rPr>
      </w:pPr>
      <w:r>
        <w:rPr>
          <w:b/>
          <w:sz w:val="26"/>
          <w:szCs w:val="26"/>
        </w:rPr>
        <w:t>14</w:t>
      </w:r>
      <w:r w:rsidRPr="008C0AC4">
        <w:rPr>
          <w:b/>
          <w:sz w:val="26"/>
          <w:szCs w:val="26"/>
        </w:rPr>
        <w:t>.  Экология………………………………………………………………</w:t>
      </w:r>
      <w:r>
        <w:rPr>
          <w:b/>
          <w:sz w:val="26"/>
          <w:szCs w:val="26"/>
        </w:rPr>
        <w:t>……………….77</w:t>
      </w:r>
    </w:p>
    <w:p w:rsidR="008C0AC4" w:rsidRPr="008C0AC4" w:rsidRDefault="00BF6716" w:rsidP="00F0394B">
      <w:pPr>
        <w:pStyle w:val="a5"/>
        <w:tabs>
          <w:tab w:val="left" w:pos="9356"/>
        </w:tabs>
        <w:spacing w:after="0" w:line="360" w:lineRule="auto"/>
        <w:ind w:hanging="283"/>
        <w:jc w:val="both"/>
        <w:rPr>
          <w:b/>
          <w:sz w:val="26"/>
          <w:szCs w:val="26"/>
        </w:rPr>
      </w:pPr>
      <w:r>
        <w:rPr>
          <w:b/>
          <w:sz w:val="26"/>
          <w:szCs w:val="26"/>
        </w:rPr>
        <w:t>15</w:t>
      </w:r>
      <w:r w:rsidR="008C0AC4" w:rsidRPr="008C0AC4">
        <w:rPr>
          <w:b/>
          <w:sz w:val="26"/>
          <w:szCs w:val="26"/>
        </w:rPr>
        <w:t>.   Жилищно-коммунальное хозяйство</w:t>
      </w:r>
      <w:r>
        <w:rPr>
          <w:b/>
          <w:sz w:val="26"/>
          <w:szCs w:val="26"/>
        </w:rPr>
        <w:t>, газификация……………………………...</w:t>
      </w:r>
      <w:r w:rsidR="00E52476">
        <w:rPr>
          <w:b/>
          <w:sz w:val="26"/>
          <w:szCs w:val="26"/>
        </w:rPr>
        <w:t>78</w:t>
      </w:r>
    </w:p>
    <w:p w:rsidR="008C0AC4" w:rsidRDefault="008C0AC4" w:rsidP="008C0AC4">
      <w:pPr>
        <w:pStyle w:val="a5"/>
        <w:tabs>
          <w:tab w:val="left" w:pos="9356"/>
        </w:tabs>
        <w:spacing w:after="0"/>
        <w:ind w:hanging="283"/>
        <w:jc w:val="center"/>
        <w:rPr>
          <w:b/>
          <w:sz w:val="28"/>
          <w:szCs w:val="28"/>
        </w:rPr>
      </w:pPr>
    </w:p>
    <w:p w:rsidR="008C0AC4" w:rsidRPr="00F04FE2" w:rsidRDefault="008C0AC4" w:rsidP="008C0AC4">
      <w:pPr>
        <w:pStyle w:val="a5"/>
        <w:tabs>
          <w:tab w:val="left" w:pos="9356"/>
        </w:tabs>
        <w:spacing w:after="0"/>
        <w:ind w:hanging="283"/>
        <w:jc w:val="center"/>
        <w:rPr>
          <w:b/>
          <w:sz w:val="28"/>
          <w:szCs w:val="28"/>
        </w:rPr>
      </w:pPr>
    </w:p>
    <w:p w:rsidR="008C0AC4" w:rsidRDefault="008C0AC4" w:rsidP="008C0AC4">
      <w:pPr>
        <w:pStyle w:val="a5"/>
        <w:spacing w:after="0"/>
        <w:ind w:left="0"/>
        <w:jc w:val="center"/>
        <w:rPr>
          <w:b/>
          <w:sz w:val="28"/>
          <w:szCs w:val="28"/>
        </w:rPr>
      </w:pPr>
    </w:p>
    <w:p w:rsidR="00960F3B" w:rsidRPr="001620BB" w:rsidRDefault="00960F3B" w:rsidP="007E4275">
      <w:pPr>
        <w:spacing w:line="360" w:lineRule="auto"/>
        <w:rPr>
          <w:b/>
          <w:sz w:val="28"/>
          <w:szCs w:val="28"/>
        </w:rPr>
      </w:pPr>
    </w:p>
    <w:p w:rsidR="009555D7" w:rsidRDefault="009555D7" w:rsidP="00C2189E">
      <w:pPr>
        <w:jc w:val="center"/>
        <w:rPr>
          <w:b/>
          <w:sz w:val="28"/>
          <w:szCs w:val="28"/>
        </w:rPr>
      </w:pPr>
      <w:r>
        <w:rPr>
          <w:b/>
          <w:sz w:val="28"/>
          <w:szCs w:val="28"/>
        </w:rPr>
        <w:lastRenderedPageBreak/>
        <w:t>Введение</w:t>
      </w:r>
    </w:p>
    <w:p w:rsidR="009555D7" w:rsidRDefault="009555D7" w:rsidP="00C2189E">
      <w:pPr>
        <w:jc w:val="center"/>
        <w:rPr>
          <w:b/>
          <w:sz w:val="28"/>
          <w:szCs w:val="28"/>
        </w:rPr>
      </w:pPr>
    </w:p>
    <w:p w:rsidR="009555D7" w:rsidRDefault="009555D7" w:rsidP="00DC5C10">
      <w:pPr>
        <w:jc w:val="both"/>
        <w:rPr>
          <w:sz w:val="28"/>
          <w:szCs w:val="28"/>
        </w:rPr>
      </w:pPr>
      <w:r>
        <w:rPr>
          <w:b/>
          <w:sz w:val="28"/>
          <w:szCs w:val="28"/>
        </w:rPr>
        <w:t xml:space="preserve">  </w:t>
      </w:r>
      <w:r w:rsidRPr="009555D7">
        <w:rPr>
          <w:sz w:val="28"/>
          <w:szCs w:val="28"/>
        </w:rPr>
        <w:t xml:space="preserve">Программа </w:t>
      </w:r>
      <w:r>
        <w:rPr>
          <w:sz w:val="28"/>
          <w:szCs w:val="28"/>
        </w:rPr>
        <w:t>социально-экономического развития Яранского района на 2012-2016 годы  разработана в соответствии с Уставом Яранского района и прогнозом социально-экономического развития района на 2012-2014 годы.</w:t>
      </w:r>
    </w:p>
    <w:p w:rsidR="009555D7" w:rsidRDefault="009555D7" w:rsidP="00DC5C10">
      <w:pPr>
        <w:jc w:val="both"/>
        <w:rPr>
          <w:sz w:val="28"/>
          <w:szCs w:val="28"/>
        </w:rPr>
      </w:pPr>
      <w:r>
        <w:rPr>
          <w:sz w:val="28"/>
          <w:szCs w:val="28"/>
        </w:rPr>
        <w:t>Цель программы - восстановление престижности, конкурентноспособности Яранского муниципального района, создание условий для устойчивого и поступательного социально-экономического развития Яранского района на долгосрочную перспективу.</w:t>
      </w:r>
    </w:p>
    <w:p w:rsidR="009555D7" w:rsidRDefault="009555D7" w:rsidP="00DC5C10">
      <w:pPr>
        <w:jc w:val="both"/>
        <w:rPr>
          <w:sz w:val="28"/>
          <w:szCs w:val="28"/>
        </w:rPr>
      </w:pPr>
      <w:r>
        <w:rPr>
          <w:sz w:val="28"/>
          <w:szCs w:val="28"/>
        </w:rPr>
        <w:t xml:space="preserve"> В программе осуществлен анализ состояния экономики и социальной сферы района, определены цели, задачи социально-экономического развития района на 2012-2016 годы.</w:t>
      </w:r>
    </w:p>
    <w:p w:rsidR="009555D7" w:rsidRDefault="009555D7" w:rsidP="00DC5C10">
      <w:pPr>
        <w:jc w:val="both"/>
        <w:rPr>
          <w:sz w:val="28"/>
          <w:szCs w:val="28"/>
        </w:rPr>
      </w:pPr>
      <w:r>
        <w:rPr>
          <w:sz w:val="28"/>
          <w:szCs w:val="28"/>
        </w:rPr>
        <w:t>Программа создает стартовые условия</w:t>
      </w:r>
      <w:r w:rsidR="007B1E97">
        <w:rPr>
          <w:sz w:val="28"/>
          <w:szCs w:val="28"/>
        </w:rPr>
        <w:t xml:space="preserve"> для  достижения</w:t>
      </w:r>
      <w:r>
        <w:rPr>
          <w:sz w:val="28"/>
          <w:szCs w:val="28"/>
        </w:rPr>
        <w:t xml:space="preserve"> долгосрочных целей социально-экономического развития Яранского района, определяет приоритетные отрасли экономики района на 2012-2016 годы.</w:t>
      </w:r>
    </w:p>
    <w:p w:rsidR="009555D7" w:rsidRDefault="009555D7" w:rsidP="00DC5C10">
      <w:pPr>
        <w:jc w:val="both"/>
        <w:rPr>
          <w:sz w:val="28"/>
          <w:szCs w:val="28"/>
        </w:rPr>
      </w:pPr>
      <w:r>
        <w:rPr>
          <w:sz w:val="28"/>
          <w:szCs w:val="28"/>
        </w:rPr>
        <w:t>За 2012-2016 годы экономика района должна стать инновационной, социально-ориентированной и эффективной.</w:t>
      </w:r>
    </w:p>
    <w:p w:rsidR="007B1E97" w:rsidRDefault="007B1E97" w:rsidP="00DC5C10">
      <w:pPr>
        <w:jc w:val="both"/>
        <w:rPr>
          <w:sz w:val="28"/>
          <w:szCs w:val="28"/>
        </w:rPr>
      </w:pPr>
      <w:r>
        <w:rPr>
          <w:sz w:val="28"/>
          <w:szCs w:val="28"/>
        </w:rPr>
        <w:t xml:space="preserve"> Реализация программы требует комплексного межведомственного подхода, что и вызвало необходимость разработки программы.</w:t>
      </w:r>
    </w:p>
    <w:p w:rsidR="009555D7" w:rsidRPr="009555D7" w:rsidRDefault="009555D7" w:rsidP="00DC5C10">
      <w:pPr>
        <w:jc w:val="both"/>
        <w:rPr>
          <w:sz w:val="28"/>
          <w:szCs w:val="28"/>
        </w:rPr>
      </w:pPr>
    </w:p>
    <w:p w:rsidR="009555D7" w:rsidRPr="009555D7" w:rsidRDefault="009555D7" w:rsidP="00F0394B">
      <w:pPr>
        <w:jc w:val="both"/>
        <w:rPr>
          <w:b/>
          <w:sz w:val="28"/>
          <w:szCs w:val="28"/>
        </w:rPr>
      </w:pPr>
    </w:p>
    <w:p w:rsidR="00227CBE" w:rsidRPr="00C2189E" w:rsidRDefault="001F4A4F" w:rsidP="00C2189E">
      <w:pPr>
        <w:jc w:val="center"/>
        <w:rPr>
          <w:sz w:val="28"/>
          <w:szCs w:val="28"/>
        </w:rPr>
      </w:pPr>
      <w:r w:rsidRPr="00C2189E">
        <w:rPr>
          <w:b/>
          <w:sz w:val="28"/>
          <w:szCs w:val="28"/>
        </w:rPr>
        <w:t>1</w:t>
      </w:r>
      <w:r w:rsidRPr="00C2189E">
        <w:rPr>
          <w:sz w:val="28"/>
          <w:szCs w:val="28"/>
        </w:rPr>
        <w:t>.</w:t>
      </w:r>
      <w:r w:rsidR="00227CBE" w:rsidRPr="00C2189E">
        <w:rPr>
          <w:b/>
          <w:sz w:val="28"/>
          <w:szCs w:val="28"/>
        </w:rPr>
        <w:t xml:space="preserve"> Общая характеристика</w:t>
      </w:r>
    </w:p>
    <w:p w:rsidR="00227CBE" w:rsidRPr="00C2189E" w:rsidRDefault="00227CBE" w:rsidP="00C2189E">
      <w:pPr>
        <w:pStyle w:val="9"/>
        <w:numPr>
          <w:ilvl w:val="0"/>
          <w:numId w:val="0"/>
        </w:numPr>
        <w:ind w:left="1440"/>
        <w:jc w:val="both"/>
        <w:rPr>
          <w:b w:val="0"/>
          <w:bCs w:val="0"/>
          <w:sz w:val="28"/>
          <w:szCs w:val="28"/>
        </w:rPr>
      </w:pPr>
    </w:p>
    <w:p w:rsidR="00F9122F" w:rsidRPr="00C2189E" w:rsidRDefault="00F9122F" w:rsidP="008C323D">
      <w:pPr>
        <w:ind w:firstLine="708"/>
        <w:jc w:val="both"/>
        <w:rPr>
          <w:sz w:val="28"/>
          <w:szCs w:val="28"/>
        </w:rPr>
      </w:pPr>
      <w:r w:rsidRPr="00C2189E">
        <w:rPr>
          <w:sz w:val="28"/>
          <w:szCs w:val="28"/>
        </w:rPr>
        <w:t>Муниципальное образование Яранский муниципальный район находится на юго-западе Кировской области и граничит с Кикнурским, Тужинским, Пижанским, Санчурским районами и Республикой Марий Эл. Территория района занимает 2431,3 кв.м. Центр – г</w:t>
      </w:r>
      <w:r w:rsidR="00C2189E">
        <w:rPr>
          <w:sz w:val="28"/>
          <w:szCs w:val="28"/>
        </w:rPr>
        <w:t>ород</w:t>
      </w:r>
      <w:r w:rsidRPr="00C2189E">
        <w:rPr>
          <w:sz w:val="28"/>
          <w:szCs w:val="28"/>
        </w:rPr>
        <w:t xml:space="preserve"> Яранск. Расстояние от </w:t>
      </w:r>
      <w:r w:rsidR="00C2189E">
        <w:rPr>
          <w:sz w:val="28"/>
          <w:szCs w:val="28"/>
        </w:rPr>
        <w:t xml:space="preserve">города </w:t>
      </w:r>
      <w:r w:rsidRPr="00C2189E">
        <w:rPr>
          <w:sz w:val="28"/>
          <w:szCs w:val="28"/>
        </w:rPr>
        <w:t>Яранска до г</w:t>
      </w:r>
      <w:r w:rsidR="00C2189E">
        <w:rPr>
          <w:sz w:val="28"/>
          <w:szCs w:val="28"/>
        </w:rPr>
        <w:t>орода</w:t>
      </w:r>
      <w:r w:rsidRPr="00C2189E">
        <w:rPr>
          <w:sz w:val="28"/>
          <w:szCs w:val="28"/>
        </w:rPr>
        <w:t xml:space="preserve"> Кирова – </w:t>
      </w:r>
      <w:smartTag w:uri="urn:schemas-microsoft-com:office:smarttags" w:element="metricconverter">
        <w:smartTagPr>
          <w:attr w:name="ProductID" w:val="213 км"/>
        </w:smartTagPr>
        <w:r w:rsidRPr="00C2189E">
          <w:rPr>
            <w:sz w:val="28"/>
            <w:szCs w:val="28"/>
          </w:rPr>
          <w:t>213 км</w:t>
        </w:r>
      </w:smartTag>
      <w:r w:rsidRPr="00C2189E">
        <w:rPr>
          <w:sz w:val="28"/>
          <w:szCs w:val="28"/>
        </w:rPr>
        <w:t>.</w:t>
      </w:r>
    </w:p>
    <w:p w:rsidR="00F9122F" w:rsidRPr="00C2189E" w:rsidRDefault="00F9122F" w:rsidP="008C323D">
      <w:pPr>
        <w:ind w:firstLine="720"/>
        <w:jc w:val="both"/>
        <w:rPr>
          <w:sz w:val="28"/>
          <w:szCs w:val="28"/>
        </w:rPr>
      </w:pPr>
      <w:r w:rsidRPr="00C2189E">
        <w:rPr>
          <w:sz w:val="28"/>
          <w:szCs w:val="28"/>
        </w:rPr>
        <w:t xml:space="preserve"> В состав муниципального образования входят Я</w:t>
      </w:r>
      <w:r w:rsidR="00EF3851" w:rsidRPr="00C2189E">
        <w:rPr>
          <w:sz w:val="28"/>
          <w:szCs w:val="28"/>
        </w:rPr>
        <w:t>ранское городское поселение и 9</w:t>
      </w:r>
      <w:r w:rsidRPr="00C2189E">
        <w:rPr>
          <w:sz w:val="28"/>
          <w:szCs w:val="28"/>
        </w:rPr>
        <w:t xml:space="preserve"> сел</w:t>
      </w:r>
      <w:r w:rsidRPr="00C2189E">
        <w:rPr>
          <w:sz w:val="28"/>
          <w:szCs w:val="28"/>
        </w:rPr>
        <w:t>ь</w:t>
      </w:r>
      <w:r w:rsidR="00DC5C10">
        <w:rPr>
          <w:sz w:val="28"/>
          <w:szCs w:val="28"/>
        </w:rPr>
        <w:t>ских поселений, количество</w:t>
      </w:r>
      <w:r w:rsidR="00EF3851" w:rsidRPr="00C2189E">
        <w:rPr>
          <w:sz w:val="28"/>
          <w:szCs w:val="28"/>
        </w:rPr>
        <w:t xml:space="preserve"> населенных пунктов – 170</w:t>
      </w:r>
      <w:r w:rsidRPr="00C2189E">
        <w:rPr>
          <w:sz w:val="28"/>
          <w:szCs w:val="28"/>
        </w:rPr>
        <w:t xml:space="preserve">. Районный центр – г. Яранск, один из старейших городов области, был заложен в 1584 году и служил для закрепления и защиты новых северо-восточных границ России. В </w:t>
      </w:r>
      <w:r w:rsidRPr="00C2189E">
        <w:rPr>
          <w:sz w:val="28"/>
          <w:szCs w:val="28"/>
          <w:lang w:val="en-US"/>
        </w:rPr>
        <w:t>XVI</w:t>
      </w:r>
      <w:r w:rsidRPr="00C2189E">
        <w:rPr>
          <w:sz w:val="28"/>
          <w:szCs w:val="28"/>
        </w:rPr>
        <w:t>-</w:t>
      </w:r>
      <w:r w:rsidRPr="00C2189E">
        <w:rPr>
          <w:sz w:val="28"/>
          <w:szCs w:val="28"/>
          <w:lang w:val="en-US"/>
        </w:rPr>
        <w:t>XVII</w:t>
      </w:r>
      <w:r w:rsidRPr="00C2189E">
        <w:rPr>
          <w:sz w:val="28"/>
          <w:szCs w:val="28"/>
        </w:rPr>
        <w:t xml:space="preserve"> веках входил в состав Казанского края, но был уездным центром с подчиненным центральным государственным органом.</w:t>
      </w:r>
    </w:p>
    <w:p w:rsidR="00F9122F" w:rsidRPr="00C2189E" w:rsidRDefault="00F9122F" w:rsidP="008C323D">
      <w:pPr>
        <w:ind w:firstLine="720"/>
        <w:jc w:val="both"/>
        <w:rPr>
          <w:sz w:val="28"/>
          <w:szCs w:val="28"/>
        </w:rPr>
      </w:pPr>
      <w:r w:rsidRPr="00C2189E">
        <w:rPr>
          <w:sz w:val="28"/>
          <w:szCs w:val="28"/>
        </w:rPr>
        <w:t xml:space="preserve">Визитной карточкой </w:t>
      </w:r>
      <w:r w:rsidR="00C2189E">
        <w:rPr>
          <w:sz w:val="28"/>
          <w:szCs w:val="28"/>
        </w:rPr>
        <w:t xml:space="preserve">города </w:t>
      </w:r>
      <w:r w:rsidRPr="00C2189E">
        <w:rPr>
          <w:sz w:val="28"/>
          <w:szCs w:val="28"/>
        </w:rPr>
        <w:t>Яранска стал ныне действующий Троицкий собор, построенный в с</w:t>
      </w:r>
      <w:r w:rsidRPr="00C2189E">
        <w:rPr>
          <w:sz w:val="28"/>
          <w:szCs w:val="28"/>
        </w:rPr>
        <w:t>е</w:t>
      </w:r>
      <w:r w:rsidRPr="00C2189E">
        <w:rPr>
          <w:sz w:val="28"/>
          <w:szCs w:val="28"/>
        </w:rPr>
        <w:t xml:space="preserve">редине </w:t>
      </w:r>
      <w:r w:rsidRPr="00C2189E">
        <w:rPr>
          <w:sz w:val="28"/>
          <w:szCs w:val="28"/>
          <w:lang w:val="en-US"/>
        </w:rPr>
        <w:t>XIX</w:t>
      </w:r>
      <w:r w:rsidRPr="00C2189E">
        <w:rPr>
          <w:sz w:val="28"/>
          <w:szCs w:val="28"/>
        </w:rPr>
        <w:t xml:space="preserve"> века по проекту К.А.Тона, а самым древним памятником является Благовещенская церковь (конец </w:t>
      </w:r>
      <w:r w:rsidRPr="00C2189E">
        <w:rPr>
          <w:sz w:val="28"/>
          <w:szCs w:val="28"/>
          <w:lang w:val="en-US"/>
        </w:rPr>
        <w:t>XVII</w:t>
      </w:r>
      <w:r w:rsidRPr="00C2189E">
        <w:rPr>
          <w:sz w:val="28"/>
          <w:szCs w:val="28"/>
        </w:rPr>
        <w:t xml:space="preserve"> века).</w:t>
      </w:r>
    </w:p>
    <w:p w:rsidR="00F9122F" w:rsidRPr="00C2189E" w:rsidRDefault="00F9122F" w:rsidP="002C5172">
      <w:pPr>
        <w:ind w:firstLine="720"/>
        <w:jc w:val="both"/>
        <w:rPr>
          <w:sz w:val="28"/>
          <w:szCs w:val="28"/>
        </w:rPr>
      </w:pPr>
      <w:r w:rsidRPr="00C2189E">
        <w:rPr>
          <w:sz w:val="28"/>
          <w:szCs w:val="28"/>
        </w:rPr>
        <w:t>Экологическую ситуацию в районе можно считать стабильной. Финансирование эколог</w:t>
      </w:r>
      <w:r w:rsidRPr="00C2189E">
        <w:rPr>
          <w:sz w:val="28"/>
          <w:szCs w:val="28"/>
        </w:rPr>
        <w:t>и</w:t>
      </w:r>
      <w:r w:rsidRPr="00C2189E">
        <w:rPr>
          <w:sz w:val="28"/>
          <w:szCs w:val="28"/>
        </w:rPr>
        <w:t>ческих мероприятий проводится согласно плану выделения средств из областного экологического фонда. Состояние атмосферного воздуха характеризуется как стабильное. Контроль за выбросами загрязняющих веществ ведется государственным инспектором по охране окружающей среды, л</w:t>
      </w:r>
      <w:r w:rsidRPr="00C2189E">
        <w:rPr>
          <w:sz w:val="28"/>
          <w:szCs w:val="28"/>
        </w:rPr>
        <w:t>и</w:t>
      </w:r>
      <w:r w:rsidRPr="00C2189E">
        <w:rPr>
          <w:sz w:val="28"/>
          <w:szCs w:val="28"/>
        </w:rPr>
        <w:t>цензионными структурами, проводившими инструментальный контроль при прохождении еж</w:t>
      </w:r>
      <w:r w:rsidRPr="00C2189E">
        <w:rPr>
          <w:sz w:val="28"/>
          <w:szCs w:val="28"/>
        </w:rPr>
        <w:t>е</w:t>
      </w:r>
      <w:r w:rsidRPr="00C2189E">
        <w:rPr>
          <w:sz w:val="28"/>
          <w:szCs w:val="28"/>
        </w:rPr>
        <w:t>годного технического осмотра на станции ТО автомобильного транспорта.</w:t>
      </w:r>
    </w:p>
    <w:p w:rsidR="00F9122F" w:rsidRPr="00C2189E" w:rsidRDefault="00F9122F" w:rsidP="002C5172">
      <w:pPr>
        <w:ind w:firstLine="720"/>
        <w:jc w:val="both"/>
        <w:rPr>
          <w:sz w:val="28"/>
          <w:szCs w:val="28"/>
        </w:rPr>
      </w:pPr>
      <w:r w:rsidRPr="00C2189E">
        <w:rPr>
          <w:sz w:val="28"/>
          <w:szCs w:val="28"/>
        </w:rPr>
        <w:lastRenderedPageBreak/>
        <w:t xml:space="preserve">Водные ресурсы  района: 70 рек и речек общей протяженностью </w:t>
      </w:r>
      <w:smartTag w:uri="urn:schemas-microsoft-com:office:smarttags" w:element="metricconverter">
        <w:smartTagPr>
          <w:attr w:name="ProductID" w:val="569 км"/>
        </w:smartTagPr>
        <w:r w:rsidRPr="00C2189E">
          <w:rPr>
            <w:sz w:val="28"/>
            <w:szCs w:val="28"/>
          </w:rPr>
          <w:t>569 км</w:t>
        </w:r>
      </w:smartTag>
      <w:r w:rsidR="00C2189E">
        <w:rPr>
          <w:sz w:val="28"/>
          <w:szCs w:val="28"/>
        </w:rPr>
        <w:t>.</w:t>
      </w:r>
      <w:r w:rsidRPr="00C2189E">
        <w:rPr>
          <w:sz w:val="28"/>
          <w:szCs w:val="28"/>
        </w:rPr>
        <w:t>, площадью вод</w:t>
      </w:r>
      <w:r w:rsidRPr="00C2189E">
        <w:rPr>
          <w:sz w:val="28"/>
          <w:szCs w:val="28"/>
        </w:rPr>
        <w:t>о</w:t>
      </w:r>
      <w:r w:rsidRPr="00C2189E">
        <w:rPr>
          <w:sz w:val="28"/>
          <w:szCs w:val="28"/>
        </w:rPr>
        <w:t xml:space="preserve">сбора 2431 кв.м.; одно озеро, 88 прудов общей площадью водного зеркала </w:t>
      </w:r>
      <w:smartTag w:uri="urn:schemas-microsoft-com:office:smarttags" w:element="metricconverter">
        <w:smartTagPr>
          <w:attr w:name="ProductID" w:val="1720 га"/>
        </w:smartTagPr>
        <w:r w:rsidRPr="00C2189E">
          <w:rPr>
            <w:sz w:val="28"/>
            <w:szCs w:val="28"/>
          </w:rPr>
          <w:t>1720 га</w:t>
        </w:r>
      </w:smartTag>
      <w:r w:rsidRPr="00C2189E">
        <w:rPr>
          <w:sz w:val="28"/>
          <w:szCs w:val="28"/>
        </w:rPr>
        <w:t>. Анализ воды в реке Ярани дает показатели класса умеренно-загрязненных поверхностных вод. В районе 325 арт</w:t>
      </w:r>
      <w:r w:rsidRPr="00C2189E">
        <w:rPr>
          <w:sz w:val="28"/>
          <w:szCs w:val="28"/>
        </w:rPr>
        <w:t>е</w:t>
      </w:r>
      <w:r w:rsidRPr="00C2189E">
        <w:rPr>
          <w:sz w:val="28"/>
          <w:szCs w:val="28"/>
        </w:rPr>
        <w:t>зианских скважин, из них 117 в заброшенном состоянии. Половина водопроводных сетей имеет износ более 70%. 45% гидротехнических сооружений находится в аварийном состоянии или тр</w:t>
      </w:r>
      <w:r w:rsidRPr="00C2189E">
        <w:rPr>
          <w:sz w:val="28"/>
          <w:szCs w:val="28"/>
        </w:rPr>
        <w:t>е</w:t>
      </w:r>
      <w:r w:rsidRPr="00C2189E">
        <w:rPr>
          <w:sz w:val="28"/>
          <w:szCs w:val="28"/>
        </w:rPr>
        <w:t>буют текущего ремонта; 60% прудов зарастают и заиливаются. Очистные сооружения и КНС до</w:t>
      </w:r>
      <w:r w:rsidRPr="00C2189E">
        <w:rPr>
          <w:sz w:val="28"/>
          <w:szCs w:val="28"/>
        </w:rPr>
        <w:t>с</w:t>
      </w:r>
      <w:r w:rsidRPr="00C2189E">
        <w:rPr>
          <w:sz w:val="28"/>
          <w:szCs w:val="28"/>
        </w:rPr>
        <w:t>тигли 90% износа, что вызывает опасение в экологической безопасности водных источников ра</w:t>
      </w:r>
      <w:r w:rsidRPr="00C2189E">
        <w:rPr>
          <w:sz w:val="28"/>
          <w:szCs w:val="28"/>
        </w:rPr>
        <w:t>й</w:t>
      </w:r>
      <w:r w:rsidRPr="00C2189E">
        <w:rPr>
          <w:sz w:val="28"/>
          <w:szCs w:val="28"/>
        </w:rPr>
        <w:t>она.</w:t>
      </w:r>
    </w:p>
    <w:p w:rsidR="00F9122F" w:rsidRPr="00C2189E" w:rsidRDefault="00F9122F" w:rsidP="002C5172">
      <w:pPr>
        <w:ind w:firstLine="720"/>
        <w:jc w:val="both"/>
        <w:rPr>
          <w:sz w:val="28"/>
          <w:szCs w:val="28"/>
        </w:rPr>
      </w:pPr>
      <w:r w:rsidRPr="00C2189E">
        <w:rPr>
          <w:sz w:val="28"/>
          <w:szCs w:val="28"/>
        </w:rPr>
        <w:t>Твердые отходы: в районе 20 несанкционированных свалок твердых бытовых отходов и один полигон твердых бытовых отходов, не имеющий соответствующей документации. Отсутс</w:t>
      </w:r>
      <w:r w:rsidRPr="00C2189E">
        <w:rPr>
          <w:sz w:val="28"/>
          <w:szCs w:val="28"/>
        </w:rPr>
        <w:t>т</w:t>
      </w:r>
      <w:r w:rsidRPr="00C2189E">
        <w:rPr>
          <w:sz w:val="28"/>
          <w:szCs w:val="28"/>
        </w:rPr>
        <w:t>вует план утилизации отходов и лимиты на их размещение.</w:t>
      </w:r>
    </w:p>
    <w:p w:rsidR="00F9122F" w:rsidRPr="00C2189E" w:rsidRDefault="00F9122F" w:rsidP="002C5172">
      <w:pPr>
        <w:ind w:firstLine="720"/>
        <w:jc w:val="both"/>
        <w:rPr>
          <w:sz w:val="28"/>
          <w:szCs w:val="28"/>
        </w:rPr>
      </w:pPr>
      <w:r w:rsidRPr="00C2189E">
        <w:rPr>
          <w:sz w:val="28"/>
          <w:szCs w:val="28"/>
        </w:rPr>
        <w:t>Охрана</w:t>
      </w:r>
      <w:r w:rsidR="00C2189E">
        <w:rPr>
          <w:sz w:val="28"/>
          <w:szCs w:val="28"/>
        </w:rPr>
        <w:t xml:space="preserve"> растительного и животного мира</w:t>
      </w:r>
      <w:r w:rsidRPr="00C2189E">
        <w:rPr>
          <w:sz w:val="28"/>
          <w:szCs w:val="28"/>
        </w:rPr>
        <w:t>:</w:t>
      </w:r>
      <w:r w:rsidR="00C2189E">
        <w:rPr>
          <w:sz w:val="28"/>
          <w:szCs w:val="28"/>
        </w:rPr>
        <w:t xml:space="preserve"> </w:t>
      </w:r>
      <w:r w:rsidRPr="00C2189E">
        <w:rPr>
          <w:sz w:val="28"/>
          <w:szCs w:val="28"/>
        </w:rPr>
        <w:t xml:space="preserve"> площадь лесов в районе </w:t>
      </w:r>
      <w:r w:rsidR="00C2189E">
        <w:rPr>
          <w:sz w:val="28"/>
          <w:szCs w:val="28"/>
        </w:rPr>
        <w:t xml:space="preserve">             </w:t>
      </w:r>
      <w:smartTag w:uri="urn:schemas-microsoft-com:office:smarttags" w:element="metricconverter">
        <w:smartTagPr>
          <w:attr w:name="ProductID" w:val="66432 га"/>
        </w:smartTagPr>
        <w:r w:rsidRPr="00C2189E">
          <w:rPr>
            <w:sz w:val="28"/>
            <w:szCs w:val="28"/>
          </w:rPr>
          <w:t>66432 га</w:t>
        </w:r>
      </w:smartTag>
      <w:r w:rsidRPr="00C2189E">
        <w:rPr>
          <w:sz w:val="28"/>
          <w:szCs w:val="28"/>
        </w:rPr>
        <w:t>, в том числе г</w:t>
      </w:r>
      <w:r w:rsidRPr="00C2189E">
        <w:rPr>
          <w:sz w:val="28"/>
          <w:szCs w:val="28"/>
        </w:rPr>
        <w:t>о</w:t>
      </w:r>
      <w:r w:rsidRPr="00C2189E">
        <w:rPr>
          <w:sz w:val="28"/>
          <w:szCs w:val="28"/>
        </w:rPr>
        <w:t>сударственный лесной фонд</w:t>
      </w:r>
      <w:r w:rsidR="00C2189E">
        <w:rPr>
          <w:sz w:val="28"/>
          <w:szCs w:val="28"/>
        </w:rPr>
        <w:t xml:space="preserve"> </w:t>
      </w:r>
      <w:r w:rsidRPr="00C2189E">
        <w:rPr>
          <w:sz w:val="28"/>
          <w:szCs w:val="28"/>
        </w:rPr>
        <w:t>-</w:t>
      </w:r>
      <w:r w:rsidR="00C2189E">
        <w:rPr>
          <w:sz w:val="28"/>
          <w:szCs w:val="28"/>
        </w:rPr>
        <w:t xml:space="preserve"> </w:t>
      </w:r>
      <w:smartTag w:uri="urn:schemas-microsoft-com:office:smarttags" w:element="metricconverter">
        <w:smartTagPr>
          <w:attr w:name="ProductID" w:val="37430 га"/>
        </w:smartTagPr>
        <w:r w:rsidRPr="00C2189E">
          <w:rPr>
            <w:sz w:val="28"/>
            <w:szCs w:val="28"/>
          </w:rPr>
          <w:t>37430 га</w:t>
        </w:r>
      </w:smartTag>
      <w:r w:rsidRPr="00C2189E">
        <w:rPr>
          <w:sz w:val="28"/>
          <w:szCs w:val="28"/>
        </w:rPr>
        <w:t>. Особо охраняемый объект -</w:t>
      </w:r>
      <w:r w:rsidR="00C2189E">
        <w:rPr>
          <w:sz w:val="28"/>
          <w:szCs w:val="28"/>
        </w:rPr>
        <w:t xml:space="preserve"> </w:t>
      </w:r>
      <w:r w:rsidRPr="00C2189E">
        <w:rPr>
          <w:sz w:val="28"/>
          <w:szCs w:val="28"/>
        </w:rPr>
        <w:t>березовая роща в городе (пл</w:t>
      </w:r>
      <w:r w:rsidRPr="00C2189E">
        <w:rPr>
          <w:sz w:val="28"/>
          <w:szCs w:val="28"/>
        </w:rPr>
        <w:t>о</w:t>
      </w:r>
      <w:r w:rsidRPr="00C2189E">
        <w:rPr>
          <w:sz w:val="28"/>
          <w:szCs w:val="28"/>
        </w:rPr>
        <w:t>щадь –18 г</w:t>
      </w:r>
      <w:r w:rsidR="00D06B9E">
        <w:rPr>
          <w:sz w:val="28"/>
          <w:szCs w:val="28"/>
        </w:rPr>
        <w:t xml:space="preserve">а), памятник природы. В районе </w:t>
      </w:r>
      <w:r w:rsidR="00C062F9">
        <w:rPr>
          <w:sz w:val="28"/>
          <w:szCs w:val="28"/>
        </w:rPr>
        <w:t>осуществляет деятельность 5 охотопользователей</w:t>
      </w:r>
      <w:r w:rsidRPr="00C2189E">
        <w:rPr>
          <w:sz w:val="28"/>
          <w:szCs w:val="28"/>
        </w:rPr>
        <w:t>: охотхозяйство общества охотн</w:t>
      </w:r>
      <w:r w:rsidRPr="00C2189E">
        <w:rPr>
          <w:sz w:val="28"/>
          <w:szCs w:val="28"/>
        </w:rPr>
        <w:t>и</w:t>
      </w:r>
      <w:r w:rsidRPr="00C2189E">
        <w:rPr>
          <w:sz w:val="28"/>
          <w:szCs w:val="28"/>
        </w:rPr>
        <w:t>ков (площадь 73 тыс.га), ООО «Сафари» (20 ты</w:t>
      </w:r>
      <w:r w:rsidR="00C062F9">
        <w:rPr>
          <w:sz w:val="28"/>
          <w:szCs w:val="28"/>
        </w:rPr>
        <w:t>с.га), ООО «Вяхирь» (48 тыс.га), ООО «Яранский охотник», ООО «Ютекс».</w:t>
      </w:r>
      <w:r w:rsidRPr="00C2189E">
        <w:rPr>
          <w:sz w:val="28"/>
          <w:szCs w:val="28"/>
        </w:rPr>
        <w:t xml:space="preserve"> Вокруг города располагается зеленая зона(</w:t>
      </w:r>
      <w:smartTag w:uri="urn:schemas-microsoft-com:office:smarttags" w:element="metricconverter">
        <w:smartTagPr>
          <w:attr w:name="ProductID" w:val="5 км"/>
        </w:smartTagPr>
        <w:r w:rsidRPr="00C2189E">
          <w:rPr>
            <w:sz w:val="28"/>
            <w:szCs w:val="28"/>
          </w:rPr>
          <w:t>5 км</w:t>
        </w:r>
      </w:smartTag>
      <w:r w:rsidRPr="00C2189E">
        <w:rPr>
          <w:sz w:val="28"/>
          <w:szCs w:val="28"/>
        </w:rPr>
        <w:t>.), где всякая охота запрещена.</w:t>
      </w:r>
    </w:p>
    <w:p w:rsidR="00F9122F" w:rsidRPr="00447377" w:rsidRDefault="00F9122F" w:rsidP="002C5172">
      <w:pPr>
        <w:ind w:firstLine="720"/>
        <w:jc w:val="both"/>
        <w:rPr>
          <w:sz w:val="24"/>
          <w:szCs w:val="24"/>
        </w:rPr>
      </w:pPr>
      <w:r w:rsidRPr="00447377">
        <w:rPr>
          <w:sz w:val="24"/>
          <w:szCs w:val="24"/>
        </w:rPr>
        <w:t xml:space="preserve">    </w:t>
      </w:r>
    </w:p>
    <w:p w:rsidR="005D55C7" w:rsidRPr="00C2189E" w:rsidRDefault="00227CBE" w:rsidP="00046877">
      <w:pPr>
        <w:jc w:val="center"/>
        <w:rPr>
          <w:b/>
          <w:sz w:val="28"/>
          <w:szCs w:val="28"/>
        </w:rPr>
      </w:pPr>
      <w:r w:rsidRPr="00447377">
        <w:rPr>
          <w:sz w:val="24"/>
          <w:szCs w:val="24"/>
        </w:rPr>
        <w:tab/>
      </w:r>
      <w:r w:rsidR="001F4A4F" w:rsidRPr="00C2189E">
        <w:rPr>
          <w:b/>
          <w:sz w:val="28"/>
          <w:szCs w:val="28"/>
        </w:rPr>
        <w:t>1.1.</w:t>
      </w:r>
      <w:r w:rsidR="00363A1B" w:rsidRPr="00C2189E">
        <w:rPr>
          <w:b/>
          <w:sz w:val="28"/>
          <w:szCs w:val="28"/>
        </w:rPr>
        <w:t xml:space="preserve"> Минерально-сырьевые ресурсы</w:t>
      </w:r>
    </w:p>
    <w:p w:rsidR="005D55C7" w:rsidRPr="00C2189E" w:rsidRDefault="005D55C7" w:rsidP="00046877">
      <w:pPr>
        <w:pStyle w:val="210"/>
        <w:jc w:val="both"/>
        <w:rPr>
          <w:sz w:val="28"/>
          <w:szCs w:val="28"/>
        </w:rPr>
      </w:pPr>
      <w:r w:rsidRPr="00C2189E">
        <w:rPr>
          <w:sz w:val="28"/>
          <w:szCs w:val="28"/>
        </w:rPr>
        <w:t xml:space="preserve">Общая площадь земель в пределах границ муниципального образования составляет </w:t>
      </w:r>
      <w:smartTag w:uri="urn:schemas-microsoft-com:office:smarttags" w:element="metricconverter">
        <w:smartTagPr>
          <w:attr w:name="ProductID" w:val="243127 га"/>
        </w:smartTagPr>
        <w:r w:rsidRPr="00C2189E">
          <w:rPr>
            <w:sz w:val="28"/>
            <w:szCs w:val="28"/>
          </w:rPr>
          <w:t>243127 га</w:t>
        </w:r>
      </w:smartTag>
      <w:r w:rsidR="00C2189E">
        <w:rPr>
          <w:sz w:val="28"/>
          <w:szCs w:val="28"/>
        </w:rPr>
        <w:t xml:space="preserve">, в том </w:t>
      </w:r>
      <w:r w:rsidRPr="00C2189E">
        <w:rPr>
          <w:sz w:val="28"/>
          <w:szCs w:val="28"/>
        </w:rPr>
        <w:t>ч</w:t>
      </w:r>
      <w:r w:rsidR="00C2189E">
        <w:rPr>
          <w:sz w:val="28"/>
          <w:szCs w:val="28"/>
        </w:rPr>
        <w:t>исле</w:t>
      </w:r>
      <w:r w:rsidRPr="00C2189E">
        <w:rPr>
          <w:sz w:val="28"/>
          <w:szCs w:val="28"/>
        </w:rPr>
        <w:t xml:space="preserve"> по категориям:</w:t>
      </w:r>
    </w:p>
    <w:p w:rsidR="005D55C7" w:rsidRPr="00C2189E" w:rsidRDefault="005D55C7" w:rsidP="00046877">
      <w:pPr>
        <w:ind w:firstLine="720"/>
        <w:jc w:val="both"/>
        <w:rPr>
          <w:sz w:val="28"/>
          <w:szCs w:val="28"/>
        </w:rPr>
      </w:pPr>
      <w:r w:rsidRPr="00C2189E">
        <w:rPr>
          <w:sz w:val="28"/>
          <w:szCs w:val="28"/>
        </w:rPr>
        <w:t>-</w:t>
      </w:r>
      <w:r w:rsidR="00C2189E">
        <w:rPr>
          <w:sz w:val="28"/>
          <w:szCs w:val="28"/>
        </w:rPr>
        <w:t xml:space="preserve"> </w:t>
      </w:r>
      <w:r w:rsidRPr="00C2189E">
        <w:rPr>
          <w:sz w:val="28"/>
          <w:szCs w:val="28"/>
        </w:rPr>
        <w:t>земли сельскохозяйственного назначения (пашни, сенокосы, пастбища, залежи, земли, з</w:t>
      </w:r>
      <w:r w:rsidRPr="00C2189E">
        <w:rPr>
          <w:sz w:val="28"/>
          <w:szCs w:val="28"/>
        </w:rPr>
        <w:t>а</w:t>
      </w:r>
      <w:r w:rsidRPr="00C2189E">
        <w:rPr>
          <w:sz w:val="28"/>
          <w:szCs w:val="28"/>
        </w:rPr>
        <w:t>нятые мн</w:t>
      </w:r>
      <w:r w:rsidR="00994D8C">
        <w:rPr>
          <w:sz w:val="28"/>
          <w:szCs w:val="28"/>
        </w:rPr>
        <w:t xml:space="preserve">оголетними насаждениями) </w:t>
      </w:r>
      <w:smartTag w:uri="urn:schemas-microsoft-com:office:smarttags" w:element="metricconverter">
        <w:smartTagPr>
          <w:attr w:name="ProductID" w:val="-178426 га"/>
        </w:smartTagPr>
        <w:r w:rsidR="00994D8C">
          <w:rPr>
            <w:sz w:val="28"/>
            <w:szCs w:val="28"/>
          </w:rPr>
          <w:t>-17842</w:t>
        </w:r>
        <w:r w:rsidR="00994D8C" w:rsidRPr="008C117E">
          <w:rPr>
            <w:sz w:val="28"/>
            <w:szCs w:val="28"/>
          </w:rPr>
          <w:t>6</w:t>
        </w:r>
        <w:r w:rsidRPr="00C2189E">
          <w:rPr>
            <w:sz w:val="28"/>
            <w:szCs w:val="28"/>
          </w:rPr>
          <w:t xml:space="preserve"> га</w:t>
        </w:r>
      </w:smartTag>
      <w:r w:rsidR="00C2189E">
        <w:rPr>
          <w:sz w:val="28"/>
          <w:szCs w:val="28"/>
        </w:rPr>
        <w:t>;</w:t>
      </w:r>
    </w:p>
    <w:p w:rsidR="005D55C7" w:rsidRPr="00C2189E" w:rsidRDefault="008C117E" w:rsidP="00046877">
      <w:pPr>
        <w:numPr>
          <w:ilvl w:val="0"/>
          <w:numId w:val="2"/>
        </w:numPr>
        <w:tabs>
          <w:tab w:val="left" w:pos="1080"/>
        </w:tabs>
        <w:jc w:val="both"/>
        <w:rPr>
          <w:sz w:val="28"/>
          <w:szCs w:val="28"/>
        </w:rPr>
      </w:pPr>
      <w:r>
        <w:rPr>
          <w:sz w:val="28"/>
          <w:szCs w:val="28"/>
        </w:rPr>
        <w:t>земли населенных пунктов</w:t>
      </w:r>
      <w:r w:rsidR="005D55C7" w:rsidRPr="00C2189E">
        <w:rPr>
          <w:sz w:val="28"/>
          <w:szCs w:val="28"/>
        </w:rPr>
        <w:t>-</w:t>
      </w:r>
      <w:smartTag w:uri="urn:schemas-microsoft-com:office:smarttags" w:element="metricconverter">
        <w:smartTagPr>
          <w:attr w:name="ProductID" w:val="8148 га"/>
        </w:smartTagPr>
        <w:r w:rsidR="005D55C7" w:rsidRPr="00C2189E">
          <w:rPr>
            <w:sz w:val="28"/>
            <w:szCs w:val="28"/>
          </w:rPr>
          <w:t>8148 га</w:t>
        </w:r>
      </w:smartTag>
      <w:r w:rsidR="00C2189E">
        <w:rPr>
          <w:sz w:val="28"/>
          <w:szCs w:val="28"/>
        </w:rPr>
        <w:t>;</w:t>
      </w:r>
    </w:p>
    <w:p w:rsidR="005D55C7" w:rsidRPr="00C2189E" w:rsidRDefault="005D55C7" w:rsidP="00046877">
      <w:pPr>
        <w:numPr>
          <w:ilvl w:val="0"/>
          <w:numId w:val="2"/>
        </w:numPr>
        <w:tabs>
          <w:tab w:val="left" w:pos="1080"/>
        </w:tabs>
        <w:jc w:val="both"/>
        <w:rPr>
          <w:sz w:val="28"/>
          <w:szCs w:val="28"/>
        </w:rPr>
      </w:pPr>
      <w:r w:rsidRPr="00C2189E">
        <w:rPr>
          <w:sz w:val="28"/>
          <w:szCs w:val="28"/>
        </w:rPr>
        <w:t>земли промышленности, энергетики, транспорта, связи, радиовещания, телевидения, информатики, земли иного специального назначения</w:t>
      </w:r>
      <w:r w:rsidR="00C2189E">
        <w:rPr>
          <w:sz w:val="28"/>
          <w:szCs w:val="28"/>
        </w:rPr>
        <w:t xml:space="preserve"> </w:t>
      </w:r>
      <w:r w:rsidRPr="00C2189E">
        <w:rPr>
          <w:sz w:val="28"/>
          <w:szCs w:val="28"/>
        </w:rPr>
        <w:t>-</w:t>
      </w:r>
      <w:r w:rsidR="00C2189E">
        <w:rPr>
          <w:sz w:val="28"/>
          <w:szCs w:val="28"/>
        </w:rPr>
        <w:t xml:space="preserve"> </w:t>
      </w:r>
      <w:smartTag w:uri="urn:schemas-microsoft-com:office:smarttags" w:element="metricconverter">
        <w:smartTagPr>
          <w:attr w:name="ProductID" w:val="1037 га"/>
        </w:smartTagPr>
        <w:r w:rsidR="008C117E">
          <w:rPr>
            <w:sz w:val="28"/>
            <w:szCs w:val="28"/>
          </w:rPr>
          <w:t>1037</w:t>
        </w:r>
        <w:r w:rsidRPr="00C2189E">
          <w:rPr>
            <w:sz w:val="28"/>
            <w:szCs w:val="28"/>
          </w:rPr>
          <w:t xml:space="preserve"> га</w:t>
        </w:r>
      </w:smartTag>
      <w:r w:rsidR="00C2189E">
        <w:rPr>
          <w:sz w:val="28"/>
          <w:szCs w:val="28"/>
        </w:rPr>
        <w:t>;</w:t>
      </w:r>
    </w:p>
    <w:p w:rsidR="005D55C7" w:rsidRPr="00C2189E" w:rsidRDefault="005D55C7" w:rsidP="00046877">
      <w:pPr>
        <w:numPr>
          <w:ilvl w:val="0"/>
          <w:numId w:val="2"/>
        </w:numPr>
        <w:tabs>
          <w:tab w:val="left" w:pos="1080"/>
        </w:tabs>
        <w:jc w:val="both"/>
        <w:rPr>
          <w:sz w:val="28"/>
          <w:szCs w:val="28"/>
        </w:rPr>
      </w:pPr>
      <w:r w:rsidRPr="00C2189E">
        <w:rPr>
          <w:sz w:val="28"/>
          <w:szCs w:val="28"/>
        </w:rPr>
        <w:t>земли особо охраняемых территорий и объектов природоохранного, природно-заповедного, оздоровительного, рекреационного, историко-культурного назначения-</w:t>
      </w:r>
      <w:smartTag w:uri="urn:schemas-microsoft-com:office:smarttags" w:element="metricconverter">
        <w:smartTagPr>
          <w:attr w:name="ProductID" w:val="5 га"/>
        </w:smartTagPr>
        <w:r w:rsidRPr="00C2189E">
          <w:rPr>
            <w:sz w:val="28"/>
            <w:szCs w:val="28"/>
          </w:rPr>
          <w:t>5 га</w:t>
        </w:r>
      </w:smartTag>
      <w:r w:rsidR="00C2189E">
        <w:rPr>
          <w:sz w:val="28"/>
          <w:szCs w:val="28"/>
        </w:rPr>
        <w:t>;</w:t>
      </w:r>
    </w:p>
    <w:p w:rsidR="005D55C7" w:rsidRPr="00C2189E" w:rsidRDefault="005D55C7" w:rsidP="00046877">
      <w:pPr>
        <w:numPr>
          <w:ilvl w:val="0"/>
          <w:numId w:val="2"/>
        </w:numPr>
        <w:tabs>
          <w:tab w:val="left" w:pos="1080"/>
        </w:tabs>
        <w:jc w:val="both"/>
        <w:rPr>
          <w:sz w:val="28"/>
          <w:szCs w:val="28"/>
        </w:rPr>
      </w:pPr>
      <w:r w:rsidRPr="00C2189E">
        <w:rPr>
          <w:sz w:val="28"/>
          <w:szCs w:val="28"/>
        </w:rPr>
        <w:t>земли лесного фонда-</w:t>
      </w:r>
      <w:smartTag w:uri="urn:schemas-microsoft-com:office:smarttags" w:element="metricconverter">
        <w:smartTagPr>
          <w:attr w:name="ProductID" w:val="39527 га"/>
        </w:smartTagPr>
        <w:r w:rsidRPr="00C2189E">
          <w:rPr>
            <w:sz w:val="28"/>
            <w:szCs w:val="28"/>
          </w:rPr>
          <w:t>39527 га</w:t>
        </w:r>
      </w:smartTag>
      <w:r w:rsidR="00C2189E">
        <w:rPr>
          <w:sz w:val="28"/>
          <w:szCs w:val="28"/>
        </w:rPr>
        <w:t>;</w:t>
      </w:r>
    </w:p>
    <w:p w:rsidR="005D55C7" w:rsidRPr="00C2189E" w:rsidRDefault="005D55C7" w:rsidP="00046877">
      <w:pPr>
        <w:numPr>
          <w:ilvl w:val="0"/>
          <w:numId w:val="2"/>
        </w:numPr>
        <w:tabs>
          <w:tab w:val="left" w:pos="1080"/>
        </w:tabs>
        <w:jc w:val="both"/>
        <w:rPr>
          <w:sz w:val="28"/>
          <w:szCs w:val="28"/>
        </w:rPr>
      </w:pPr>
      <w:r w:rsidRPr="00C2189E">
        <w:rPr>
          <w:sz w:val="28"/>
          <w:szCs w:val="28"/>
        </w:rPr>
        <w:t>земли водного фонда-</w:t>
      </w:r>
      <w:smartTag w:uri="urn:schemas-microsoft-com:office:smarttags" w:element="metricconverter">
        <w:smartTagPr>
          <w:attr w:name="ProductID" w:val="351 га"/>
        </w:smartTagPr>
        <w:r w:rsidRPr="00C2189E">
          <w:rPr>
            <w:sz w:val="28"/>
            <w:szCs w:val="28"/>
          </w:rPr>
          <w:t>351 га</w:t>
        </w:r>
      </w:smartTag>
      <w:r w:rsidR="00C2189E">
        <w:rPr>
          <w:sz w:val="28"/>
          <w:szCs w:val="28"/>
        </w:rPr>
        <w:t>;</w:t>
      </w:r>
    </w:p>
    <w:p w:rsidR="005D55C7" w:rsidRPr="00C2189E" w:rsidRDefault="00BD039C" w:rsidP="00046877">
      <w:pPr>
        <w:numPr>
          <w:ilvl w:val="0"/>
          <w:numId w:val="2"/>
        </w:numPr>
        <w:tabs>
          <w:tab w:val="left" w:pos="1080"/>
        </w:tabs>
        <w:jc w:val="both"/>
        <w:rPr>
          <w:sz w:val="28"/>
          <w:szCs w:val="28"/>
        </w:rPr>
      </w:pPr>
      <w:r>
        <w:rPr>
          <w:sz w:val="28"/>
          <w:szCs w:val="28"/>
        </w:rPr>
        <w:t>земли запаса-</w:t>
      </w:r>
      <w:smartTag w:uri="urn:schemas-microsoft-com:office:smarttags" w:element="metricconverter">
        <w:smartTagPr>
          <w:attr w:name="ProductID" w:val="15630 га"/>
        </w:smartTagPr>
        <w:r>
          <w:rPr>
            <w:sz w:val="28"/>
            <w:szCs w:val="28"/>
          </w:rPr>
          <w:t>15630</w:t>
        </w:r>
        <w:r w:rsidR="005D55C7" w:rsidRPr="00C2189E">
          <w:rPr>
            <w:sz w:val="28"/>
            <w:szCs w:val="28"/>
          </w:rPr>
          <w:t xml:space="preserve"> га</w:t>
        </w:r>
      </w:smartTag>
      <w:r w:rsidR="00C2189E">
        <w:rPr>
          <w:sz w:val="28"/>
          <w:szCs w:val="28"/>
        </w:rPr>
        <w:t>.</w:t>
      </w:r>
    </w:p>
    <w:p w:rsidR="005D55C7" w:rsidRPr="00C2189E" w:rsidRDefault="005D55C7" w:rsidP="00046877">
      <w:pPr>
        <w:ind w:firstLine="708"/>
        <w:jc w:val="both"/>
        <w:rPr>
          <w:sz w:val="28"/>
          <w:szCs w:val="28"/>
        </w:rPr>
      </w:pPr>
      <w:r w:rsidRPr="00C2189E">
        <w:rPr>
          <w:sz w:val="28"/>
          <w:szCs w:val="28"/>
        </w:rPr>
        <w:t>Разграничение по формам собственности:</w:t>
      </w:r>
    </w:p>
    <w:p w:rsidR="005D55C7" w:rsidRPr="00C2189E" w:rsidRDefault="005D55C7" w:rsidP="00046877">
      <w:pPr>
        <w:numPr>
          <w:ilvl w:val="0"/>
          <w:numId w:val="2"/>
        </w:numPr>
        <w:tabs>
          <w:tab w:val="left" w:pos="1080"/>
        </w:tabs>
        <w:jc w:val="both"/>
        <w:rPr>
          <w:sz w:val="28"/>
          <w:szCs w:val="28"/>
        </w:rPr>
      </w:pPr>
      <w:r w:rsidRPr="00C2189E">
        <w:rPr>
          <w:sz w:val="28"/>
          <w:szCs w:val="28"/>
        </w:rPr>
        <w:t>в федеральной собственности</w:t>
      </w:r>
      <w:r w:rsidR="00C2189E">
        <w:rPr>
          <w:sz w:val="28"/>
          <w:szCs w:val="28"/>
        </w:rPr>
        <w:t xml:space="preserve"> </w:t>
      </w:r>
      <w:r w:rsidRPr="00C2189E">
        <w:rPr>
          <w:sz w:val="28"/>
          <w:szCs w:val="28"/>
        </w:rPr>
        <w:t>-</w:t>
      </w:r>
      <w:r w:rsidR="00C2189E">
        <w:rPr>
          <w:sz w:val="28"/>
          <w:szCs w:val="28"/>
        </w:rPr>
        <w:t xml:space="preserve"> </w:t>
      </w:r>
      <w:smartTag w:uri="urn:schemas-microsoft-com:office:smarttags" w:element="metricconverter">
        <w:smartTagPr>
          <w:attr w:name="ProductID" w:val="593 га"/>
        </w:smartTagPr>
        <w:r w:rsidR="00BD039C">
          <w:rPr>
            <w:sz w:val="28"/>
            <w:szCs w:val="28"/>
          </w:rPr>
          <w:t>593</w:t>
        </w:r>
        <w:r w:rsidRPr="00C2189E">
          <w:rPr>
            <w:sz w:val="28"/>
            <w:szCs w:val="28"/>
          </w:rPr>
          <w:t xml:space="preserve"> га</w:t>
        </w:r>
      </w:smartTag>
      <w:r w:rsidRPr="00C2189E">
        <w:rPr>
          <w:sz w:val="28"/>
          <w:szCs w:val="28"/>
        </w:rPr>
        <w:t>,</w:t>
      </w:r>
    </w:p>
    <w:p w:rsidR="005D55C7" w:rsidRPr="00C2189E" w:rsidRDefault="005D55C7" w:rsidP="00046877">
      <w:pPr>
        <w:numPr>
          <w:ilvl w:val="0"/>
          <w:numId w:val="2"/>
        </w:numPr>
        <w:tabs>
          <w:tab w:val="left" w:pos="1080"/>
        </w:tabs>
        <w:jc w:val="both"/>
        <w:rPr>
          <w:sz w:val="28"/>
          <w:szCs w:val="28"/>
        </w:rPr>
      </w:pPr>
      <w:r w:rsidRPr="00C2189E">
        <w:rPr>
          <w:sz w:val="28"/>
          <w:szCs w:val="28"/>
        </w:rPr>
        <w:t>в частной собственности</w:t>
      </w:r>
      <w:r w:rsidR="00C2189E">
        <w:rPr>
          <w:sz w:val="28"/>
          <w:szCs w:val="28"/>
        </w:rPr>
        <w:t xml:space="preserve"> </w:t>
      </w:r>
      <w:r w:rsidRPr="00C2189E">
        <w:rPr>
          <w:sz w:val="28"/>
          <w:szCs w:val="28"/>
        </w:rPr>
        <w:t>-</w:t>
      </w:r>
      <w:r w:rsidR="00C2189E">
        <w:rPr>
          <w:sz w:val="28"/>
          <w:szCs w:val="28"/>
        </w:rPr>
        <w:t xml:space="preserve"> </w:t>
      </w:r>
      <w:smartTag w:uri="urn:schemas-microsoft-com:office:smarttags" w:element="metricconverter">
        <w:smartTagPr>
          <w:attr w:name="ProductID" w:val="125767 га"/>
        </w:smartTagPr>
        <w:r w:rsidR="00BD039C">
          <w:rPr>
            <w:sz w:val="28"/>
            <w:szCs w:val="28"/>
          </w:rPr>
          <w:t>125767</w:t>
        </w:r>
        <w:r w:rsidRPr="00C2189E">
          <w:rPr>
            <w:sz w:val="28"/>
            <w:szCs w:val="28"/>
          </w:rPr>
          <w:t xml:space="preserve"> га</w:t>
        </w:r>
      </w:smartTag>
      <w:r w:rsidRPr="00C2189E">
        <w:rPr>
          <w:sz w:val="28"/>
          <w:szCs w:val="28"/>
        </w:rPr>
        <w:t>,</w:t>
      </w:r>
    </w:p>
    <w:p w:rsidR="005D55C7" w:rsidRPr="00C2189E" w:rsidRDefault="00C2189E" w:rsidP="00046877">
      <w:pPr>
        <w:ind w:firstLine="708"/>
        <w:jc w:val="both"/>
        <w:rPr>
          <w:sz w:val="28"/>
          <w:szCs w:val="28"/>
        </w:rPr>
      </w:pPr>
      <w:r>
        <w:rPr>
          <w:sz w:val="28"/>
          <w:szCs w:val="28"/>
        </w:rPr>
        <w:t>Общая площадь земель сельхоз</w:t>
      </w:r>
      <w:r w:rsidR="00937F2D">
        <w:rPr>
          <w:sz w:val="28"/>
          <w:szCs w:val="28"/>
        </w:rPr>
        <w:t xml:space="preserve">назначения составляет </w:t>
      </w:r>
      <w:smartTag w:uri="urn:schemas-microsoft-com:office:smarttags" w:element="metricconverter">
        <w:smartTagPr>
          <w:attr w:name="ProductID" w:val="178426 га"/>
        </w:smartTagPr>
        <w:r w:rsidR="00937F2D">
          <w:rPr>
            <w:sz w:val="28"/>
            <w:szCs w:val="28"/>
          </w:rPr>
          <w:t>178426</w:t>
        </w:r>
        <w:r w:rsidR="005D55C7" w:rsidRPr="00C2189E">
          <w:rPr>
            <w:sz w:val="28"/>
            <w:szCs w:val="28"/>
          </w:rPr>
          <w:t xml:space="preserve"> га</w:t>
        </w:r>
      </w:smartTag>
      <w:r>
        <w:rPr>
          <w:sz w:val="28"/>
          <w:szCs w:val="28"/>
        </w:rPr>
        <w:t>, в том числе</w:t>
      </w:r>
      <w:r w:rsidR="005D55C7" w:rsidRPr="00C2189E">
        <w:rPr>
          <w:sz w:val="28"/>
          <w:szCs w:val="28"/>
        </w:rPr>
        <w:t xml:space="preserve"> земли фонда перера</w:t>
      </w:r>
      <w:r w:rsidR="005D55C7" w:rsidRPr="00C2189E">
        <w:rPr>
          <w:sz w:val="28"/>
          <w:szCs w:val="28"/>
        </w:rPr>
        <w:t>с</w:t>
      </w:r>
      <w:r w:rsidR="00937F2D">
        <w:rPr>
          <w:sz w:val="28"/>
          <w:szCs w:val="28"/>
        </w:rPr>
        <w:t xml:space="preserve">пределения на площадке </w:t>
      </w:r>
      <w:smartTag w:uri="urn:schemas-microsoft-com:office:smarttags" w:element="metricconverter">
        <w:smartTagPr>
          <w:attr w:name="ProductID" w:val="12951 га"/>
        </w:smartTagPr>
        <w:r w:rsidR="00937F2D">
          <w:rPr>
            <w:sz w:val="28"/>
            <w:szCs w:val="28"/>
          </w:rPr>
          <w:t>12951</w:t>
        </w:r>
        <w:r w:rsidR="005D55C7" w:rsidRPr="00C2189E">
          <w:rPr>
            <w:sz w:val="28"/>
            <w:szCs w:val="28"/>
          </w:rPr>
          <w:t xml:space="preserve"> га</w:t>
        </w:r>
      </w:smartTag>
      <w:r w:rsidR="005D55C7" w:rsidRPr="00C2189E">
        <w:rPr>
          <w:sz w:val="28"/>
          <w:szCs w:val="28"/>
        </w:rPr>
        <w:t xml:space="preserve">. </w:t>
      </w:r>
      <w:r w:rsidR="00937F2D">
        <w:rPr>
          <w:sz w:val="28"/>
          <w:szCs w:val="28"/>
        </w:rPr>
        <w:t xml:space="preserve"> </w:t>
      </w:r>
      <w:r w:rsidR="005D55C7" w:rsidRPr="00C2189E">
        <w:rPr>
          <w:sz w:val="28"/>
          <w:szCs w:val="28"/>
        </w:rPr>
        <w:t>39 участков земель запаса: Терехинский, Яранский, Лумский, Борковский, Кугушергский, Сок</w:t>
      </w:r>
      <w:r w:rsidR="005D55C7" w:rsidRPr="00C2189E">
        <w:rPr>
          <w:sz w:val="28"/>
          <w:szCs w:val="28"/>
        </w:rPr>
        <w:t>о</w:t>
      </w:r>
      <w:r w:rsidR="005D55C7" w:rsidRPr="00C2189E">
        <w:rPr>
          <w:sz w:val="28"/>
          <w:szCs w:val="28"/>
        </w:rPr>
        <w:t>ловский-1.2, Марковский, Бахтинский, Журавли-1.2., Немовский, Банновский, Наде</w:t>
      </w:r>
      <w:r w:rsidR="005D55C7" w:rsidRPr="00C2189E">
        <w:rPr>
          <w:sz w:val="28"/>
          <w:szCs w:val="28"/>
        </w:rPr>
        <w:t>ж</w:t>
      </w:r>
      <w:r w:rsidR="005D55C7" w:rsidRPr="00C2189E">
        <w:rPr>
          <w:sz w:val="28"/>
          <w:szCs w:val="28"/>
        </w:rPr>
        <w:t>да,</w:t>
      </w:r>
      <w:r w:rsidR="00C44216">
        <w:rPr>
          <w:sz w:val="28"/>
          <w:szCs w:val="28"/>
        </w:rPr>
        <w:t xml:space="preserve"> </w:t>
      </w:r>
      <w:r w:rsidR="005D55C7" w:rsidRPr="00C2189E">
        <w:rPr>
          <w:sz w:val="28"/>
          <w:szCs w:val="28"/>
        </w:rPr>
        <w:t>Бибиковский, Мариушемский,</w:t>
      </w:r>
      <w:r w:rsidR="00937F2D">
        <w:rPr>
          <w:sz w:val="28"/>
          <w:szCs w:val="28"/>
        </w:rPr>
        <w:t xml:space="preserve"> Услинский,</w:t>
      </w:r>
      <w:r w:rsidR="005D55C7" w:rsidRPr="00C2189E">
        <w:rPr>
          <w:sz w:val="28"/>
          <w:szCs w:val="28"/>
        </w:rPr>
        <w:t xml:space="preserve"> Сосновский, Салобелякский, Гурьяновский, Винокуровский, </w:t>
      </w:r>
      <w:r w:rsidR="00937F2D">
        <w:rPr>
          <w:sz w:val="28"/>
          <w:szCs w:val="28"/>
        </w:rPr>
        <w:t xml:space="preserve">Индинский, Шуменурский, </w:t>
      </w:r>
      <w:r w:rsidR="005D55C7" w:rsidRPr="00C2189E">
        <w:rPr>
          <w:sz w:val="28"/>
          <w:szCs w:val="28"/>
        </w:rPr>
        <w:lastRenderedPageBreak/>
        <w:t>З</w:t>
      </w:r>
      <w:r w:rsidR="005D55C7" w:rsidRPr="00C2189E">
        <w:rPr>
          <w:sz w:val="28"/>
          <w:szCs w:val="28"/>
        </w:rPr>
        <w:t>а</w:t>
      </w:r>
      <w:r w:rsidR="005D55C7" w:rsidRPr="00C2189E">
        <w:rPr>
          <w:sz w:val="28"/>
          <w:szCs w:val="28"/>
        </w:rPr>
        <w:t xml:space="preserve">беньский на площади </w:t>
      </w:r>
      <w:smartTag w:uri="urn:schemas-microsoft-com:office:smarttags" w:element="metricconverter">
        <w:smartTagPr>
          <w:attr w:name="ProductID" w:val="3778 га"/>
        </w:smartTagPr>
        <w:r w:rsidR="005D55C7" w:rsidRPr="00C2189E">
          <w:rPr>
            <w:sz w:val="28"/>
            <w:szCs w:val="28"/>
          </w:rPr>
          <w:t>3778 га</w:t>
        </w:r>
      </w:smartTag>
      <w:r w:rsidR="005D55C7" w:rsidRPr="00C2189E">
        <w:rPr>
          <w:sz w:val="28"/>
          <w:szCs w:val="28"/>
        </w:rPr>
        <w:t xml:space="preserve">. Один Яранский механизированный лесхоз на площади </w:t>
      </w:r>
      <w:smartTag w:uri="urn:schemas-microsoft-com:office:smarttags" w:element="metricconverter">
        <w:smartTagPr>
          <w:attr w:name="ProductID" w:val="39527 га"/>
        </w:smartTagPr>
        <w:r w:rsidR="005D55C7" w:rsidRPr="00C2189E">
          <w:rPr>
            <w:sz w:val="28"/>
            <w:szCs w:val="28"/>
          </w:rPr>
          <w:t>39527 га</w:t>
        </w:r>
      </w:smartTag>
      <w:r w:rsidR="005D55C7" w:rsidRPr="00C2189E">
        <w:rPr>
          <w:sz w:val="28"/>
          <w:szCs w:val="28"/>
        </w:rPr>
        <w:t>.</w:t>
      </w:r>
    </w:p>
    <w:p w:rsidR="005D55C7" w:rsidRPr="00C2189E" w:rsidRDefault="005D55C7" w:rsidP="00046877">
      <w:pPr>
        <w:jc w:val="both"/>
        <w:rPr>
          <w:sz w:val="28"/>
          <w:szCs w:val="28"/>
        </w:rPr>
      </w:pPr>
      <w:r w:rsidRPr="00C2189E">
        <w:rPr>
          <w:sz w:val="28"/>
          <w:szCs w:val="28"/>
        </w:rPr>
        <w:t xml:space="preserve"> </w:t>
      </w:r>
      <w:r w:rsidRPr="00C2189E">
        <w:rPr>
          <w:sz w:val="28"/>
          <w:szCs w:val="28"/>
        </w:rPr>
        <w:tab/>
        <w:t xml:space="preserve">Земли водного фонда реки Ярань на площади </w:t>
      </w:r>
      <w:smartTag w:uri="urn:schemas-microsoft-com:office:smarttags" w:element="metricconverter">
        <w:smartTagPr>
          <w:attr w:name="ProductID" w:val="351 га"/>
        </w:smartTagPr>
        <w:r w:rsidRPr="00C2189E">
          <w:rPr>
            <w:sz w:val="28"/>
            <w:szCs w:val="28"/>
          </w:rPr>
          <w:t>351 га</w:t>
        </w:r>
      </w:smartTag>
      <w:r w:rsidRPr="00C2189E">
        <w:rPr>
          <w:sz w:val="28"/>
          <w:szCs w:val="28"/>
        </w:rPr>
        <w:t xml:space="preserve">. </w:t>
      </w:r>
    </w:p>
    <w:p w:rsidR="005D55C7" w:rsidRPr="00C2189E" w:rsidRDefault="005D55C7" w:rsidP="00046877">
      <w:pPr>
        <w:ind w:firstLine="708"/>
        <w:jc w:val="both"/>
        <w:rPr>
          <w:sz w:val="28"/>
          <w:szCs w:val="28"/>
        </w:rPr>
      </w:pPr>
      <w:r w:rsidRPr="00C2189E">
        <w:rPr>
          <w:sz w:val="28"/>
          <w:szCs w:val="28"/>
        </w:rPr>
        <w:t>В сельских посел</w:t>
      </w:r>
      <w:r w:rsidR="00860C21">
        <w:rPr>
          <w:sz w:val="28"/>
          <w:szCs w:val="28"/>
        </w:rPr>
        <w:t xml:space="preserve">ениях </w:t>
      </w:r>
      <w:r w:rsidRPr="00C2189E">
        <w:rPr>
          <w:sz w:val="28"/>
          <w:szCs w:val="28"/>
        </w:rPr>
        <w:t xml:space="preserve"> – 169 населенных пунктов. Общая площадь земель, наход</w:t>
      </w:r>
      <w:r w:rsidRPr="00C2189E">
        <w:rPr>
          <w:sz w:val="28"/>
          <w:szCs w:val="28"/>
        </w:rPr>
        <w:t>я</w:t>
      </w:r>
      <w:r w:rsidRPr="00C2189E">
        <w:rPr>
          <w:sz w:val="28"/>
          <w:szCs w:val="28"/>
        </w:rPr>
        <w:t xml:space="preserve">щихся в черте г.Яранска составляет </w:t>
      </w:r>
      <w:smartTag w:uri="urn:schemas-microsoft-com:office:smarttags" w:element="metricconverter">
        <w:smartTagPr>
          <w:attr w:name="ProductID" w:val="1851 га"/>
        </w:smartTagPr>
        <w:r w:rsidRPr="00C2189E">
          <w:rPr>
            <w:sz w:val="28"/>
            <w:szCs w:val="28"/>
          </w:rPr>
          <w:t>1851 га</w:t>
        </w:r>
      </w:smartTag>
      <w:r w:rsidRPr="00C2189E">
        <w:rPr>
          <w:sz w:val="28"/>
          <w:szCs w:val="28"/>
        </w:rPr>
        <w:t>, в черте</w:t>
      </w:r>
      <w:r w:rsidR="00937F2D">
        <w:rPr>
          <w:sz w:val="28"/>
          <w:szCs w:val="28"/>
        </w:rPr>
        <w:t xml:space="preserve"> сельских</w:t>
      </w:r>
      <w:r w:rsidRPr="00C2189E">
        <w:rPr>
          <w:sz w:val="28"/>
          <w:szCs w:val="28"/>
        </w:rPr>
        <w:t xml:space="preserve"> населенных пунктов-</w:t>
      </w:r>
      <w:r w:rsidR="00937F2D">
        <w:rPr>
          <w:sz w:val="28"/>
          <w:szCs w:val="28"/>
        </w:rPr>
        <w:t xml:space="preserve"> </w:t>
      </w:r>
      <w:smartTag w:uri="urn:schemas-microsoft-com:office:smarttags" w:element="metricconverter">
        <w:smartTagPr>
          <w:attr w:name="ProductID" w:val="6297 га"/>
        </w:smartTagPr>
        <w:r w:rsidRPr="00C2189E">
          <w:rPr>
            <w:sz w:val="28"/>
            <w:szCs w:val="28"/>
          </w:rPr>
          <w:t>6297 га</w:t>
        </w:r>
      </w:smartTag>
      <w:r w:rsidRPr="00C2189E">
        <w:rPr>
          <w:sz w:val="28"/>
          <w:szCs w:val="28"/>
        </w:rPr>
        <w:t xml:space="preserve">. </w:t>
      </w:r>
    </w:p>
    <w:p w:rsidR="005D55C7" w:rsidRPr="00C2189E" w:rsidRDefault="005D55C7" w:rsidP="00046877">
      <w:pPr>
        <w:pStyle w:val="a7"/>
        <w:ind w:left="0" w:firstLine="708"/>
      </w:pPr>
      <w:r w:rsidRPr="00C2189E">
        <w:t>На территории Яранского района выявлены месторождения 4 видов твердых и жидких п</w:t>
      </w:r>
      <w:r w:rsidRPr="00C2189E">
        <w:t>о</w:t>
      </w:r>
      <w:r w:rsidRPr="00C2189E">
        <w:t>лезных ископаемых разного направления использования. Минерально-сырьевые ресурсы района представлены разведанными полезными ископаемыми в недрах, числящихся на государственном балансе после прове</w:t>
      </w:r>
      <w:r w:rsidRPr="00C2189E">
        <w:softHyphen/>
        <w:t>дения в установленном порядке государственной экспертизы, месторождения</w:t>
      </w:r>
      <w:r w:rsidRPr="00C2189E">
        <w:softHyphen/>
        <w:t>ми и проявлениями с авторскими запасами и прогнозными ресурсами, перспек</w:t>
      </w:r>
      <w:r w:rsidRPr="00C2189E">
        <w:softHyphen/>
        <w:t>тивными площад</w:t>
      </w:r>
      <w:r w:rsidRPr="00C2189E">
        <w:t>я</w:t>
      </w:r>
      <w:r w:rsidRPr="00C2189E">
        <w:t>ми с авторскими прогнозными ресурсами, благоприятными для выявления промышленно знач</w:t>
      </w:r>
      <w:r w:rsidRPr="00C2189E">
        <w:t>и</w:t>
      </w:r>
      <w:r w:rsidRPr="00C2189E">
        <w:t>мых запасов.</w:t>
      </w:r>
    </w:p>
    <w:p w:rsidR="005D55C7" w:rsidRPr="00C2189E" w:rsidRDefault="005D55C7" w:rsidP="00046877">
      <w:pPr>
        <w:shd w:val="clear" w:color="auto" w:fill="FFFFFF"/>
        <w:ind w:firstLine="708"/>
        <w:jc w:val="both"/>
        <w:rPr>
          <w:sz w:val="28"/>
          <w:szCs w:val="28"/>
        </w:rPr>
      </w:pPr>
      <w:r w:rsidRPr="00C2189E">
        <w:rPr>
          <w:sz w:val="28"/>
          <w:szCs w:val="28"/>
        </w:rPr>
        <w:t>Всего на территории Яранского района выявлено 49 месторождений и проявлений твердых полезных ископаемых, в том числе 28 торфяных и одно месторождение подземных вод. Балансом учтены 10 месторождений, включая торфяные и подземные воды. Один участок месторождения подземных вод нахо</w:t>
      </w:r>
      <w:r w:rsidRPr="00C2189E">
        <w:rPr>
          <w:sz w:val="28"/>
          <w:szCs w:val="28"/>
        </w:rPr>
        <w:softHyphen/>
        <w:t>дится в распределенном фонде недр, 9 месторождений находятся в нераспр</w:t>
      </w:r>
      <w:r w:rsidRPr="00C2189E">
        <w:rPr>
          <w:sz w:val="28"/>
          <w:szCs w:val="28"/>
        </w:rPr>
        <w:t>е</w:t>
      </w:r>
      <w:r w:rsidRPr="00C2189E">
        <w:rPr>
          <w:sz w:val="28"/>
          <w:szCs w:val="28"/>
        </w:rPr>
        <w:t>де</w:t>
      </w:r>
      <w:r w:rsidRPr="00C2189E">
        <w:rPr>
          <w:sz w:val="28"/>
          <w:szCs w:val="28"/>
        </w:rPr>
        <w:softHyphen/>
        <w:t>ленном фонде недр и могут вовлекаться в отработку в соответствии с потребно</w:t>
      </w:r>
      <w:r w:rsidRPr="00C2189E">
        <w:rPr>
          <w:sz w:val="28"/>
          <w:szCs w:val="28"/>
        </w:rPr>
        <w:softHyphen/>
        <w:t>стью в данном виде минерального сырья и по установленным правилам и тре</w:t>
      </w:r>
      <w:r w:rsidRPr="00C2189E">
        <w:rPr>
          <w:sz w:val="28"/>
          <w:szCs w:val="28"/>
        </w:rPr>
        <w:softHyphen/>
        <w:t>бованиям. Разведанные запасы м</w:t>
      </w:r>
      <w:r w:rsidRPr="00C2189E">
        <w:rPr>
          <w:sz w:val="28"/>
          <w:szCs w:val="28"/>
        </w:rPr>
        <w:t>е</w:t>
      </w:r>
      <w:r w:rsidRPr="00C2189E">
        <w:rPr>
          <w:sz w:val="28"/>
          <w:szCs w:val="28"/>
        </w:rPr>
        <w:t>сторождений предназначены для использова</w:t>
      </w:r>
      <w:r w:rsidRPr="00C2189E">
        <w:rPr>
          <w:sz w:val="28"/>
          <w:szCs w:val="28"/>
        </w:rPr>
        <w:softHyphen/>
        <w:t>ния в различных направлениях хозяйственной де</w:t>
      </w:r>
      <w:r w:rsidRPr="00C2189E">
        <w:rPr>
          <w:sz w:val="28"/>
          <w:szCs w:val="28"/>
        </w:rPr>
        <w:t>я</w:t>
      </w:r>
      <w:r w:rsidRPr="00C2189E">
        <w:rPr>
          <w:sz w:val="28"/>
          <w:szCs w:val="28"/>
        </w:rPr>
        <w:t>тельности, часть из них ранее отрабатывалась.</w:t>
      </w:r>
    </w:p>
    <w:p w:rsidR="005D55C7" w:rsidRPr="00C2189E" w:rsidRDefault="005D55C7" w:rsidP="00046877">
      <w:pPr>
        <w:shd w:val="clear" w:color="auto" w:fill="FFFFFF"/>
        <w:ind w:firstLine="708"/>
        <w:jc w:val="both"/>
        <w:rPr>
          <w:sz w:val="28"/>
          <w:szCs w:val="28"/>
        </w:rPr>
      </w:pPr>
      <w:r w:rsidRPr="00C2189E">
        <w:rPr>
          <w:sz w:val="28"/>
          <w:szCs w:val="28"/>
        </w:rPr>
        <w:t>Подземные воды в большинстве случаев отрабатываются из неутвержденных запасов ед</w:t>
      </w:r>
      <w:r w:rsidRPr="00C2189E">
        <w:rPr>
          <w:sz w:val="28"/>
          <w:szCs w:val="28"/>
        </w:rPr>
        <w:t>и</w:t>
      </w:r>
      <w:r w:rsidRPr="00C2189E">
        <w:rPr>
          <w:sz w:val="28"/>
          <w:szCs w:val="28"/>
        </w:rPr>
        <w:t>ничными скважинами, организованными в условный групповой водозабор.</w:t>
      </w:r>
    </w:p>
    <w:p w:rsidR="005D55C7" w:rsidRPr="00C2189E" w:rsidRDefault="005D55C7" w:rsidP="00046877">
      <w:pPr>
        <w:shd w:val="clear" w:color="auto" w:fill="FFFFFF"/>
        <w:ind w:firstLine="708"/>
        <w:jc w:val="both"/>
        <w:rPr>
          <w:sz w:val="28"/>
          <w:szCs w:val="28"/>
        </w:rPr>
      </w:pPr>
      <w:r w:rsidRPr="00C2189E">
        <w:rPr>
          <w:sz w:val="28"/>
          <w:szCs w:val="28"/>
        </w:rPr>
        <w:t>Оценка минерально-сырьевых ресурсов проведе</w:t>
      </w:r>
      <w:r w:rsidR="00A80ABE">
        <w:rPr>
          <w:sz w:val="28"/>
          <w:szCs w:val="28"/>
        </w:rPr>
        <w:t>на по состоянию</w:t>
      </w:r>
      <w:r w:rsidRPr="00C2189E">
        <w:rPr>
          <w:sz w:val="28"/>
          <w:szCs w:val="28"/>
        </w:rPr>
        <w:t xml:space="preserve"> в связи принятой системой государственного учета запасов полез</w:t>
      </w:r>
      <w:r w:rsidRPr="00C2189E">
        <w:rPr>
          <w:sz w:val="28"/>
          <w:szCs w:val="28"/>
        </w:rPr>
        <w:softHyphen/>
        <w:t>ных ископаемых. Подготовка информ</w:t>
      </w:r>
      <w:r w:rsidRPr="00C2189E">
        <w:rPr>
          <w:sz w:val="28"/>
          <w:szCs w:val="28"/>
        </w:rPr>
        <w:t>а</w:t>
      </w:r>
      <w:r w:rsidRPr="00C2189E">
        <w:rPr>
          <w:sz w:val="28"/>
          <w:szCs w:val="28"/>
        </w:rPr>
        <w:t>ции осуществлена с использованием данных территориального фонда геологической информации - государственно</w:t>
      </w:r>
      <w:r w:rsidRPr="00C2189E">
        <w:rPr>
          <w:sz w:val="28"/>
          <w:szCs w:val="28"/>
        </w:rPr>
        <w:softHyphen/>
        <w:t>го баланса месторождений, кадастров месторождений и проявлений полезных и</w:t>
      </w:r>
      <w:r w:rsidRPr="00C2189E">
        <w:rPr>
          <w:sz w:val="28"/>
          <w:szCs w:val="28"/>
        </w:rPr>
        <w:t>с</w:t>
      </w:r>
      <w:r w:rsidRPr="00C2189E">
        <w:rPr>
          <w:sz w:val="28"/>
          <w:szCs w:val="28"/>
        </w:rPr>
        <w:t>копаемых, сводных тематических и научных отчетов по минерально-сырьевой базе области, ге</w:t>
      </w:r>
      <w:r w:rsidRPr="00C2189E">
        <w:rPr>
          <w:sz w:val="28"/>
          <w:szCs w:val="28"/>
        </w:rPr>
        <w:t>о</w:t>
      </w:r>
      <w:r w:rsidRPr="00C2189E">
        <w:rPr>
          <w:sz w:val="28"/>
          <w:szCs w:val="28"/>
        </w:rPr>
        <w:t>лого-съемочных отчетов, отчетов с подсчетом запа</w:t>
      </w:r>
      <w:r w:rsidRPr="00C2189E">
        <w:rPr>
          <w:sz w:val="28"/>
          <w:szCs w:val="28"/>
        </w:rPr>
        <w:softHyphen/>
        <w:t>сов по конкретным месторождениям, а также материалов геоинформационного пакета «Кировская область» и ГИС «Геолинк» по учету ги</w:t>
      </w:r>
      <w:r w:rsidRPr="00C2189E">
        <w:rPr>
          <w:sz w:val="28"/>
          <w:szCs w:val="28"/>
        </w:rPr>
        <w:t>д</w:t>
      </w:r>
      <w:r w:rsidRPr="00C2189E">
        <w:rPr>
          <w:sz w:val="28"/>
          <w:szCs w:val="28"/>
        </w:rPr>
        <w:t>рогеологических скважин, база данных по которым ведется областным государственным у</w:t>
      </w:r>
      <w:r w:rsidRPr="00C2189E">
        <w:rPr>
          <w:sz w:val="28"/>
          <w:szCs w:val="28"/>
        </w:rPr>
        <w:t>ч</w:t>
      </w:r>
      <w:r w:rsidRPr="00C2189E">
        <w:rPr>
          <w:sz w:val="28"/>
          <w:szCs w:val="28"/>
        </w:rPr>
        <w:t>реж</w:t>
      </w:r>
      <w:r w:rsidRPr="00C2189E">
        <w:rPr>
          <w:sz w:val="28"/>
          <w:szCs w:val="28"/>
        </w:rPr>
        <w:softHyphen/>
        <w:t>дением «Вятский научно-технический информационный центр мониторинга и природопользов</w:t>
      </w:r>
      <w:r w:rsidRPr="00C2189E">
        <w:rPr>
          <w:sz w:val="28"/>
          <w:szCs w:val="28"/>
        </w:rPr>
        <w:t>а</w:t>
      </w:r>
      <w:r w:rsidRPr="00C2189E">
        <w:rPr>
          <w:sz w:val="28"/>
          <w:szCs w:val="28"/>
        </w:rPr>
        <w:t>ния» (ОГУ «ВятНТИЦМП») с использованием находящихся на хранении в территориальных ге</w:t>
      </w:r>
      <w:r w:rsidRPr="00C2189E">
        <w:rPr>
          <w:sz w:val="28"/>
          <w:szCs w:val="28"/>
        </w:rPr>
        <w:t>о</w:t>
      </w:r>
      <w:r w:rsidRPr="00C2189E">
        <w:rPr>
          <w:sz w:val="28"/>
          <w:szCs w:val="28"/>
        </w:rPr>
        <w:t>логических фондах материалов, получен</w:t>
      </w:r>
      <w:r w:rsidRPr="00C2189E">
        <w:rPr>
          <w:sz w:val="28"/>
          <w:szCs w:val="28"/>
        </w:rPr>
        <w:softHyphen/>
        <w:t>ных за счет областного бюджета и средств недропольз</w:t>
      </w:r>
      <w:r w:rsidRPr="00C2189E">
        <w:rPr>
          <w:sz w:val="28"/>
          <w:szCs w:val="28"/>
        </w:rPr>
        <w:t>о</w:t>
      </w:r>
      <w:r w:rsidRPr="00C2189E">
        <w:rPr>
          <w:sz w:val="28"/>
          <w:szCs w:val="28"/>
        </w:rPr>
        <w:t xml:space="preserve">вателей. </w:t>
      </w:r>
    </w:p>
    <w:p w:rsidR="005D55C7" w:rsidRPr="00C2189E" w:rsidRDefault="005D55C7" w:rsidP="00046877">
      <w:pPr>
        <w:shd w:val="clear" w:color="auto" w:fill="FFFFFF"/>
        <w:ind w:firstLine="708"/>
        <w:jc w:val="both"/>
        <w:rPr>
          <w:sz w:val="28"/>
          <w:szCs w:val="28"/>
        </w:rPr>
      </w:pPr>
      <w:r w:rsidRPr="00C2189E">
        <w:rPr>
          <w:sz w:val="28"/>
          <w:szCs w:val="28"/>
        </w:rPr>
        <w:t>Под минерально-сырьевыми ресурсами понимаются балансовые месторождения полезных ископаемых с запасами промышленных категорий, месторождения и проявления с авторскими з</w:t>
      </w:r>
      <w:r w:rsidRPr="00C2189E">
        <w:rPr>
          <w:sz w:val="28"/>
          <w:szCs w:val="28"/>
        </w:rPr>
        <w:t>а</w:t>
      </w:r>
      <w:r w:rsidRPr="00C2189E">
        <w:rPr>
          <w:sz w:val="28"/>
          <w:szCs w:val="28"/>
        </w:rPr>
        <w:t>пасами и перспективные площади (участки месторождения) с прогнозными ресурсами.</w:t>
      </w:r>
    </w:p>
    <w:p w:rsidR="005D55C7" w:rsidRPr="00C2189E" w:rsidRDefault="005D55C7" w:rsidP="00046877">
      <w:pPr>
        <w:shd w:val="clear" w:color="auto" w:fill="FFFFFF"/>
        <w:ind w:firstLine="708"/>
        <w:jc w:val="both"/>
        <w:rPr>
          <w:sz w:val="28"/>
          <w:szCs w:val="28"/>
        </w:rPr>
      </w:pPr>
      <w:r w:rsidRPr="00C2189E">
        <w:rPr>
          <w:sz w:val="28"/>
          <w:szCs w:val="28"/>
        </w:rPr>
        <w:lastRenderedPageBreak/>
        <w:t>По Яранскому району выявлено 39 месторождений и проявлений глин кирпично-черепичных, песчано-гравийных смесей, торфяных месторождений.</w:t>
      </w:r>
    </w:p>
    <w:p w:rsidR="005D55C7" w:rsidRPr="00C2189E" w:rsidRDefault="005D55C7" w:rsidP="00046877">
      <w:pPr>
        <w:shd w:val="clear" w:color="auto" w:fill="FFFFFF"/>
        <w:jc w:val="both"/>
        <w:rPr>
          <w:b/>
          <w:bCs/>
          <w:sz w:val="28"/>
          <w:szCs w:val="28"/>
        </w:rPr>
      </w:pPr>
      <w:r w:rsidRPr="00C2189E">
        <w:rPr>
          <w:b/>
          <w:bCs/>
          <w:sz w:val="28"/>
          <w:szCs w:val="28"/>
        </w:rPr>
        <w:t>Минерально-сырьевые ресурсы района (твердые полезные ископаемые)</w:t>
      </w:r>
    </w:p>
    <w:p w:rsidR="005D55C7" w:rsidRPr="00C2189E" w:rsidRDefault="005D55C7" w:rsidP="00046877">
      <w:pPr>
        <w:shd w:val="clear" w:color="auto" w:fill="FFFFFF"/>
        <w:ind w:firstLine="708"/>
        <w:jc w:val="both"/>
        <w:rPr>
          <w:sz w:val="28"/>
          <w:szCs w:val="28"/>
        </w:rPr>
      </w:pPr>
      <w:r w:rsidRPr="00C2189E">
        <w:rPr>
          <w:sz w:val="28"/>
          <w:szCs w:val="28"/>
        </w:rPr>
        <w:t xml:space="preserve">На территории района широко распространены (28 объектов) </w:t>
      </w:r>
      <w:r w:rsidRPr="004E6EF3">
        <w:rPr>
          <w:iCs/>
          <w:sz w:val="28"/>
          <w:szCs w:val="28"/>
        </w:rPr>
        <w:t>торфяные месторождения</w:t>
      </w:r>
      <w:r w:rsidRPr="00C2189E">
        <w:rPr>
          <w:i/>
          <w:iCs/>
          <w:sz w:val="28"/>
          <w:szCs w:val="28"/>
        </w:rPr>
        <w:t>.</w:t>
      </w:r>
      <w:r w:rsidRPr="00C2189E">
        <w:rPr>
          <w:sz w:val="28"/>
          <w:szCs w:val="28"/>
        </w:rPr>
        <w:t xml:space="preserve"> В соответствии со спецификой учета торфяных месторождений числятся на балансе все объекты площадью более </w:t>
      </w:r>
      <w:smartTag w:uri="urn:schemas-microsoft-com:office:smarttags" w:element="metricconverter">
        <w:smartTagPr>
          <w:attr w:name="ProductID" w:val="10 га"/>
        </w:smartTagPr>
        <w:r w:rsidRPr="00C2189E">
          <w:rPr>
            <w:sz w:val="28"/>
            <w:szCs w:val="28"/>
          </w:rPr>
          <w:t>10 га</w:t>
        </w:r>
      </w:smartTag>
      <w:r w:rsidRPr="00C2189E">
        <w:rPr>
          <w:sz w:val="28"/>
          <w:szCs w:val="28"/>
        </w:rPr>
        <w:t xml:space="preserve">. Из общего количества 1 относится к резервным, 1- к перспективным для разведки, </w:t>
      </w:r>
      <w:r w:rsidRPr="00C2189E">
        <w:rPr>
          <w:spacing w:val="60"/>
          <w:sz w:val="28"/>
          <w:szCs w:val="28"/>
        </w:rPr>
        <w:t>3-с</w:t>
      </w:r>
      <w:r w:rsidRPr="00C2189E">
        <w:rPr>
          <w:sz w:val="28"/>
          <w:szCs w:val="28"/>
        </w:rPr>
        <w:t xml:space="preserve"> прогнозными ресурсами. Кроме того, 1 - к мелкозалежным и 2 месторождения о</w:t>
      </w:r>
      <w:r w:rsidRPr="00C2189E">
        <w:rPr>
          <w:sz w:val="28"/>
          <w:szCs w:val="28"/>
        </w:rPr>
        <w:t>т</w:t>
      </w:r>
      <w:r w:rsidRPr="00C2189E">
        <w:rPr>
          <w:sz w:val="28"/>
          <w:szCs w:val="28"/>
        </w:rPr>
        <w:t>несены к охраняемым и должны сохра</w:t>
      </w:r>
      <w:r w:rsidRPr="00C2189E">
        <w:rPr>
          <w:sz w:val="28"/>
          <w:szCs w:val="28"/>
        </w:rPr>
        <w:softHyphen/>
        <w:t>няться в естественном состоянии, запасы этих месторожд</w:t>
      </w:r>
      <w:r w:rsidRPr="00C2189E">
        <w:rPr>
          <w:sz w:val="28"/>
          <w:szCs w:val="28"/>
        </w:rPr>
        <w:t>е</w:t>
      </w:r>
      <w:r w:rsidRPr="00C2189E">
        <w:rPr>
          <w:sz w:val="28"/>
          <w:szCs w:val="28"/>
        </w:rPr>
        <w:t>ний относятся к за</w:t>
      </w:r>
      <w:r w:rsidRPr="00C2189E">
        <w:rPr>
          <w:sz w:val="28"/>
          <w:szCs w:val="28"/>
        </w:rPr>
        <w:softHyphen/>
        <w:t>балансовым. Помимо балансовых,  в районе выявлено 10 малоконтурных место</w:t>
      </w:r>
      <w:r w:rsidRPr="00C2189E">
        <w:rPr>
          <w:sz w:val="28"/>
          <w:szCs w:val="28"/>
        </w:rPr>
        <w:softHyphen/>
        <w:t>рождений.  Все торфяные месторождения отно</w:t>
      </w:r>
      <w:r w:rsidRPr="00C2189E">
        <w:rPr>
          <w:sz w:val="28"/>
          <w:szCs w:val="28"/>
        </w:rPr>
        <w:softHyphen/>
        <w:t>сятся к нераспределенному фонду недр.</w:t>
      </w:r>
    </w:p>
    <w:p w:rsidR="00C44216" w:rsidRDefault="005D55C7" w:rsidP="00046877">
      <w:pPr>
        <w:shd w:val="clear" w:color="auto" w:fill="FFFFFF"/>
        <w:jc w:val="both"/>
        <w:rPr>
          <w:sz w:val="28"/>
          <w:szCs w:val="28"/>
        </w:rPr>
      </w:pPr>
      <w:r w:rsidRPr="00C2189E">
        <w:rPr>
          <w:sz w:val="28"/>
          <w:szCs w:val="28"/>
        </w:rPr>
        <w:t xml:space="preserve">Кроме торфяных месторождений на территории района выявлены: </w:t>
      </w:r>
    </w:p>
    <w:p w:rsidR="005D55C7" w:rsidRPr="00C2189E" w:rsidRDefault="005D55C7" w:rsidP="00046877">
      <w:pPr>
        <w:shd w:val="clear" w:color="auto" w:fill="FFFFFF"/>
        <w:ind w:firstLine="708"/>
        <w:jc w:val="both"/>
        <w:rPr>
          <w:sz w:val="28"/>
          <w:szCs w:val="28"/>
        </w:rPr>
      </w:pPr>
      <w:r w:rsidRPr="004E6EF3">
        <w:rPr>
          <w:iCs/>
          <w:sz w:val="28"/>
          <w:szCs w:val="28"/>
        </w:rPr>
        <w:t>кирпично-черепичные глины</w:t>
      </w:r>
      <w:r w:rsidRPr="00C2189E">
        <w:rPr>
          <w:i/>
          <w:iCs/>
          <w:sz w:val="28"/>
          <w:szCs w:val="28"/>
        </w:rPr>
        <w:t xml:space="preserve"> (</w:t>
      </w:r>
      <w:r w:rsidRPr="00C2189E">
        <w:rPr>
          <w:sz w:val="28"/>
          <w:szCs w:val="28"/>
        </w:rPr>
        <w:t xml:space="preserve"> учитывается балансом одно месторождение с суммарными запасами  в количестве 2245 тыс.м</w:t>
      </w:r>
      <w:r w:rsidRPr="00C2189E">
        <w:rPr>
          <w:sz w:val="28"/>
          <w:szCs w:val="28"/>
          <w:vertAlign w:val="superscript"/>
        </w:rPr>
        <w:t>3</w:t>
      </w:r>
      <w:r w:rsidRPr="00C2189E">
        <w:rPr>
          <w:sz w:val="28"/>
          <w:szCs w:val="28"/>
        </w:rPr>
        <w:t>, (табл.2.). Кроме того, разведаны, но балансом не учитываются 2 месторождения глин с сумма</w:t>
      </w:r>
      <w:r w:rsidRPr="00C2189E">
        <w:rPr>
          <w:sz w:val="28"/>
          <w:szCs w:val="28"/>
        </w:rPr>
        <w:t>р</w:t>
      </w:r>
      <w:r w:rsidRPr="00C2189E">
        <w:rPr>
          <w:sz w:val="28"/>
          <w:szCs w:val="28"/>
        </w:rPr>
        <w:t>ными запасами по  299 тыс.м</w:t>
      </w:r>
      <w:r w:rsidRPr="00C2189E">
        <w:rPr>
          <w:sz w:val="28"/>
          <w:szCs w:val="28"/>
          <w:vertAlign w:val="superscript"/>
        </w:rPr>
        <w:t>3</w:t>
      </w:r>
      <w:r w:rsidRPr="00C2189E">
        <w:rPr>
          <w:sz w:val="28"/>
          <w:szCs w:val="28"/>
        </w:rPr>
        <w:t xml:space="preserve"> и С 2 95 тыс.м</w:t>
      </w:r>
      <w:r w:rsidRPr="00C2189E">
        <w:rPr>
          <w:sz w:val="28"/>
          <w:szCs w:val="28"/>
          <w:vertAlign w:val="superscript"/>
        </w:rPr>
        <w:t>3</w:t>
      </w:r>
      <w:r w:rsidRPr="00C2189E">
        <w:rPr>
          <w:sz w:val="28"/>
          <w:szCs w:val="28"/>
        </w:rPr>
        <w:t xml:space="preserve"> ,пригод</w:t>
      </w:r>
      <w:r w:rsidRPr="00C2189E">
        <w:rPr>
          <w:sz w:val="28"/>
          <w:szCs w:val="28"/>
        </w:rPr>
        <w:softHyphen/>
        <w:t>ных для производства кирпича);</w:t>
      </w:r>
    </w:p>
    <w:p w:rsidR="005D55C7" w:rsidRPr="00C2189E" w:rsidRDefault="005D55C7" w:rsidP="00046877">
      <w:pPr>
        <w:shd w:val="clear" w:color="auto" w:fill="FFFFFF"/>
        <w:ind w:firstLine="708"/>
        <w:jc w:val="both"/>
        <w:rPr>
          <w:sz w:val="28"/>
          <w:szCs w:val="28"/>
        </w:rPr>
      </w:pPr>
      <w:r w:rsidRPr="004E6EF3">
        <w:rPr>
          <w:iCs/>
          <w:sz w:val="28"/>
          <w:szCs w:val="28"/>
        </w:rPr>
        <w:t>песчано-гравийные смеси</w:t>
      </w:r>
      <w:r w:rsidRPr="00C2189E">
        <w:rPr>
          <w:i/>
          <w:iCs/>
          <w:sz w:val="28"/>
          <w:szCs w:val="28"/>
        </w:rPr>
        <w:t xml:space="preserve"> </w:t>
      </w:r>
      <w:r w:rsidRPr="00C2189E">
        <w:rPr>
          <w:sz w:val="28"/>
          <w:szCs w:val="28"/>
        </w:rPr>
        <w:t>- 8 месторождений с запасами по категориям в количестве 1532 тыс.м</w:t>
      </w:r>
      <w:r w:rsidRPr="00C2189E">
        <w:rPr>
          <w:sz w:val="28"/>
          <w:szCs w:val="28"/>
          <w:vertAlign w:val="superscript"/>
        </w:rPr>
        <w:t>3</w:t>
      </w:r>
      <w:r w:rsidRPr="00C2189E">
        <w:rPr>
          <w:sz w:val="28"/>
          <w:szCs w:val="28"/>
        </w:rPr>
        <w:t xml:space="preserve"> и 10 проявлений с суммарными прогнозными ресурсами  - 203 тыс.м</w:t>
      </w:r>
      <w:r w:rsidRPr="00C2189E">
        <w:rPr>
          <w:sz w:val="28"/>
          <w:szCs w:val="28"/>
          <w:vertAlign w:val="superscript"/>
        </w:rPr>
        <w:t>3</w:t>
      </w:r>
      <w:r w:rsidRPr="00C2189E">
        <w:rPr>
          <w:sz w:val="28"/>
          <w:szCs w:val="28"/>
        </w:rPr>
        <w:t>.</w:t>
      </w:r>
    </w:p>
    <w:p w:rsidR="005D55C7" w:rsidRPr="00C2189E" w:rsidRDefault="005D55C7" w:rsidP="00046877">
      <w:pPr>
        <w:shd w:val="clear" w:color="auto" w:fill="FFFFFF"/>
        <w:ind w:firstLine="708"/>
        <w:jc w:val="both"/>
        <w:rPr>
          <w:sz w:val="28"/>
          <w:szCs w:val="28"/>
        </w:rPr>
      </w:pPr>
      <w:r w:rsidRPr="00C2189E">
        <w:rPr>
          <w:b/>
          <w:bCs/>
          <w:sz w:val="28"/>
          <w:szCs w:val="28"/>
        </w:rPr>
        <w:t>Перспективы развития и использования минерально-сырьевой базы твер</w:t>
      </w:r>
      <w:r w:rsidRPr="00C2189E">
        <w:rPr>
          <w:b/>
          <w:bCs/>
          <w:sz w:val="28"/>
          <w:szCs w:val="28"/>
        </w:rPr>
        <w:softHyphen/>
        <w:t>дых поле</w:t>
      </w:r>
      <w:r w:rsidRPr="00C2189E">
        <w:rPr>
          <w:b/>
          <w:bCs/>
          <w:sz w:val="28"/>
          <w:szCs w:val="28"/>
        </w:rPr>
        <w:t>з</w:t>
      </w:r>
      <w:r w:rsidRPr="00C2189E">
        <w:rPr>
          <w:b/>
          <w:bCs/>
          <w:sz w:val="28"/>
          <w:szCs w:val="28"/>
        </w:rPr>
        <w:t>ных ископаемых Яранского района</w:t>
      </w:r>
      <w:r w:rsidRPr="00C2189E">
        <w:rPr>
          <w:sz w:val="28"/>
          <w:szCs w:val="28"/>
        </w:rPr>
        <w:t>.</w:t>
      </w:r>
    </w:p>
    <w:p w:rsidR="005D55C7" w:rsidRPr="00C2189E" w:rsidRDefault="005D55C7" w:rsidP="00046877">
      <w:pPr>
        <w:shd w:val="clear" w:color="auto" w:fill="FFFFFF"/>
        <w:ind w:firstLine="708"/>
        <w:jc w:val="both"/>
        <w:rPr>
          <w:sz w:val="28"/>
          <w:szCs w:val="28"/>
        </w:rPr>
      </w:pPr>
      <w:r w:rsidRPr="00C2189E">
        <w:rPr>
          <w:sz w:val="28"/>
          <w:szCs w:val="28"/>
        </w:rPr>
        <w:t>Имеющиеся в районе месторождения торфа в настоящее время не разра</w:t>
      </w:r>
      <w:r w:rsidRPr="00C2189E">
        <w:rPr>
          <w:sz w:val="28"/>
          <w:szCs w:val="28"/>
        </w:rPr>
        <w:softHyphen/>
        <w:t>батываются. Доб</w:t>
      </w:r>
      <w:r w:rsidRPr="00C2189E">
        <w:rPr>
          <w:sz w:val="28"/>
          <w:szCs w:val="28"/>
        </w:rPr>
        <w:t>ы</w:t>
      </w:r>
      <w:r w:rsidRPr="00C2189E">
        <w:rPr>
          <w:sz w:val="28"/>
          <w:szCs w:val="28"/>
        </w:rPr>
        <w:t>ча торфа в районе для сельскохозяйственных нужд может быть начата на резервном месторожд</w:t>
      </w:r>
      <w:r w:rsidRPr="00C2189E">
        <w:rPr>
          <w:sz w:val="28"/>
          <w:szCs w:val="28"/>
        </w:rPr>
        <w:t>е</w:t>
      </w:r>
      <w:r w:rsidRPr="00C2189E">
        <w:rPr>
          <w:sz w:val="28"/>
          <w:szCs w:val="28"/>
        </w:rPr>
        <w:t>нии.</w:t>
      </w:r>
    </w:p>
    <w:p w:rsidR="005D55C7" w:rsidRPr="00C2189E" w:rsidRDefault="005D55C7" w:rsidP="00046877">
      <w:pPr>
        <w:shd w:val="clear" w:color="auto" w:fill="FFFFFF"/>
        <w:ind w:firstLine="708"/>
        <w:jc w:val="both"/>
        <w:rPr>
          <w:sz w:val="28"/>
          <w:szCs w:val="28"/>
        </w:rPr>
      </w:pPr>
      <w:r w:rsidRPr="00C2189E">
        <w:rPr>
          <w:sz w:val="28"/>
          <w:szCs w:val="28"/>
        </w:rPr>
        <w:t>Может вовлекаться в разведку и отработку при развитии в районе малого бизнеса местор</w:t>
      </w:r>
      <w:r w:rsidRPr="00C2189E">
        <w:rPr>
          <w:sz w:val="28"/>
          <w:szCs w:val="28"/>
        </w:rPr>
        <w:t>о</w:t>
      </w:r>
      <w:r w:rsidRPr="00C2189E">
        <w:rPr>
          <w:sz w:val="28"/>
          <w:szCs w:val="28"/>
        </w:rPr>
        <w:t>ждение кирпично-черепичных глин для производства высоко</w:t>
      </w:r>
      <w:r w:rsidRPr="00C2189E">
        <w:rPr>
          <w:sz w:val="28"/>
          <w:szCs w:val="28"/>
        </w:rPr>
        <w:softHyphen/>
        <w:t>качественного кирпича. Песчано-гравийные смеси могут быть использованы при дорожном строительстве.</w:t>
      </w:r>
    </w:p>
    <w:p w:rsidR="005D55C7" w:rsidRPr="00C2189E" w:rsidRDefault="005D55C7" w:rsidP="00046877">
      <w:pPr>
        <w:shd w:val="clear" w:color="auto" w:fill="FFFFFF"/>
        <w:ind w:firstLine="1176"/>
        <w:jc w:val="both"/>
        <w:rPr>
          <w:sz w:val="28"/>
          <w:szCs w:val="28"/>
        </w:rPr>
      </w:pPr>
      <w:r w:rsidRPr="00C2189E">
        <w:rPr>
          <w:sz w:val="28"/>
          <w:szCs w:val="28"/>
        </w:rPr>
        <w:t>Гидроминеральные ресурсы района</w:t>
      </w:r>
      <w:r w:rsidR="00C44216">
        <w:rPr>
          <w:sz w:val="28"/>
          <w:szCs w:val="28"/>
        </w:rPr>
        <w:t xml:space="preserve">. </w:t>
      </w:r>
      <w:r w:rsidRPr="00C2189E">
        <w:rPr>
          <w:sz w:val="28"/>
          <w:szCs w:val="28"/>
        </w:rPr>
        <w:t>В период с января 1957 года по январь 2006 года на территории района про</w:t>
      </w:r>
      <w:r w:rsidRPr="00C2189E">
        <w:rPr>
          <w:sz w:val="28"/>
          <w:szCs w:val="28"/>
        </w:rPr>
        <w:softHyphen/>
        <w:t>бурено 310 водозаборных скважин, одна скважина пробурена в 1902 году. На данный момент из них тол</w:t>
      </w:r>
      <w:r w:rsidRPr="00C2189E">
        <w:rPr>
          <w:sz w:val="28"/>
          <w:szCs w:val="28"/>
        </w:rPr>
        <w:t>ь</w:t>
      </w:r>
      <w:r w:rsidRPr="00C2189E">
        <w:rPr>
          <w:sz w:val="28"/>
          <w:szCs w:val="28"/>
        </w:rPr>
        <w:t>ко 177 являются действующими, 33 находятся в резерве, 32 скважины - бездействующие, 65 скважин з</w:t>
      </w:r>
      <w:r w:rsidRPr="00C2189E">
        <w:rPr>
          <w:sz w:val="28"/>
          <w:szCs w:val="28"/>
        </w:rPr>
        <w:t>а</w:t>
      </w:r>
      <w:r w:rsidRPr="00C2189E">
        <w:rPr>
          <w:sz w:val="28"/>
          <w:szCs w:val="28"/>
        </w:rPr>
        <w:t>тампонированы, 2 потеряны на местности, 2 законсервированы.</w:t>
      </w:r>
    </w:p>
    <w:p w:rsidR="005D55C7" w:rsidRPr="00C2189E" w:rsidRDefault="005D55C7" w:rsidP="00046877">
      <w:pPr>
        <w:shd w:val="clear" w:color="auto" w:fill="FFFFFF"/>
        <w:ind w:firstLine="708"/>
        <w:jc w:val="both"/>
        <w:rPr>
          <w:sz w:val="28"/>
          <w:szCs w:val="28"/>
        </w:rPr>
      </w:pPr>
      <w:r w:rsidRPr="00C2189E">
        <w:rPr>
          <w:sz w:val="28"/>
          <w:szCs w:val="28"/>
        </w:rPr>
        <w:t>По состоянию на начало года в районе насчитывалось 43 недропользователя, в ведении к</w:t>
      </w:r>
      <w:r w:rsidRPr="00C2189E">
        <w:rPr>
          <w:sz w:val="28"/>
          <w:szCs w:val="28"/>
        </w:rPr>
        <w:t>о</w:t>
      </w:r>
      <w:r w:rsidRPr="00C2189E">
        <w:rPr>
          <w:sz w:val="28"/>
          <w:szCs w:val="28"/>
        </w:rPr>
        <w:t>торых находится 129 действующих водозаборов. На добычу подземных вод оформлено 10 лице</w:t>
      </w:r>
      <w:r w:rsidRPr="00C2189E">
        <w:rPr>
          <w:sz w:val="28"/>
          <w:szCs w:val="28"/>
        </w:rPr>
        <w:t>н</w:t>
      </w:r>
      <w:r w:rsidRPr="00C2189E">
        <w:rPr>
          <w:sz w:val="28"/>
          <w:szCs w:val="28"/>
        </w:rPr>
        <w:t>зий.</w:t>
      </w:r>
    </w:p>
    <w:p w:rsidR="005D55C7" w:rsidRPr="00C2189E" w:rsidRDefault="005D55C7" w:rsidP="00046877">
      <w:pPr>
        <w:shd w:val="clear" w:color="auto" w:fill="FFFFFF"/>
        <w:ind w:firstLine="708"/>
        <w:jc w:val="both"/>
        <w:rPr>
          <w:sz w:val="28"/>
          <w:szCs w:val="28"/>
        </w:rPr>
      </w:pPr>
      <w:r w:rsidRPr="00C2189E">
        <w:rPr>
          <w:sz w:val="28"/>
          <w:szCs w:val="28"/>
        </w:rPr>
        <w:t>В 2005 году доля использования подземных вод в балансе хозпитьевого водоснабжения района составила 100% (2,542 тыс. куб.м./сут). Однако из существующих на 01января 2006 года 245 скважин (затампонированные и потерянные на  местности скважины не входят в это число) только в 93 скважинах вода соответствует требованиям СанПин 2.1.4.1074-01, в 77 скважинах нет данных о качестве подземной воды, в 75 скважинах отмечается несоответствие требованиям Са</w:t>
      </w:r>
      <w:r w:rsidRPr="00C2189E">
        <w:rPr>
          <w:sz w:val="28"/>
          <w:szCs w:val="28"/>
        </w:rPr>
        <w:t>н</w:t>
      </w:r>
      <w:r w:rsidRPr="00C2189E">
        <w:rPr>
          <w:sz w:val="28"/>
          <w:szCs w:val="28"/>
        </w:rPr>
        <w:t>Пин 2.1.4.7074-01.</w:t>
      </w:r>
    </w:p>
    <w:p w:rsidR="005D55C7" w:rsidRPr="00C2189E" w:rsidRDefault="005D55C7" w:rsidP="00046877">
      <w:pPr>
        <w:shd w:val="clear" w:color="auto" w:fill="FFFFFF"/>
        <w:spacing w:before="16"/>
        <w:ind w:firstLine="708"/>
        <w:jc w:val="both"/>
        <w:rPr>
          <w:sz w:val="28"/>
          <w:szCs w:val="28"/>
        </w:rPr>
      </w:pPr>
      <w:r w:rsidRPr="00C2189E">
        <w:rPr>
          <w:sz w:val="28"/>
          <w:szCs w:val="28"/>
        </w:rPr>
        <w:lastRenderedPageBreak/>
        <w:t>По территории Яранского района числятся на балансе 54 месторождения (из них 52 торфяных) и проявления твердых полезных ископаемых. Запасы твердых полезных ископа</w:t>
      </w:r>
      <w:r w:rsidRPr="00C2189E">
        <w:rPr>
          <w:sz w:val="28"/>
          <w:szCs w:val="28"/>
        </w:rPr>
        <w:t>е</w:t>
      </w:r>
      <w:r w:rsidRPr="00C2189E">
        <w:rPr>
          <w:sz w:val="28"/>
          <w:szCs w:val="28"/>
        </w:rPr>
        <w:t>мых в недрах не осваиваются промышленностью района. Помимо твердых полезных ископаемых, выя</w:t>
      </w:r>
      <w:r w:rsidRPr="00C2189E">
        <w:rPr>
          <w:sz w:val="28"/>
          <w:szCs w:val="28"/>
        </w:rPr>
        <w:t>в</w:t>
      </w:r>
      <w:r w:rsidRPr="00C2189E">
        <w:rPr>
          <w:sz w:val="28"/>
          <w:szCs w:val="28"/>
        </w:rPr>
        <w:t>лены гидроминеральные ресурсы без выделения месторождений (участков) подземных вод. Соо</w:t>
      </w:r>
      <w:r w:rsidRPr="00C2189E">
        <w:rPr>
          <w:sz w:val="28"/>
          <w:szCs w:val="28"/>
        </w:rPr>
        <w:t>т</w:t>
      </w:r>
      <w:r w:rsidRPr="00C2189E">
        <w:rPr>
          <w:sz w:val="28"/>
          <w:szCs w:val="28"/>
        </w:rPr>
        <w:t>ветственно действуют 177 одиночных водозаборных скважин для добычи пить</w:t>
      </w:r>
      <w:r w:rsidRPr="00C2189E">
        <w:rPr>
          <w:sz w:val="28"/>
          <w:szCs w:val="28"/>
        </w:rPr>
        <w:t>е</w:t>
      </w:r>
      <w:r w:rsidRPr="00C2189E">
        <w:rPr>
          <w:sz w:val="28"/>
          <w:szCs w:val="28"/>
        </w:rPr>
        <w:t>вых подземных вод.</w:t>
      </w:r>
    </w:p>
    <w:p w:rsidR="00C44216" w:rsidRPr="00ED016C" w:rsidRDefault="005D55C7" w:rsidP="00ED016C">
      <w:pPr>
        <w:shd w:val="clear" w:color="auto" w:fill="FFFFFF"/>
        <w:spacing w:before="16"/>
        <w:ind w:firstLine="708"/>
        <w:jc w:val="both"/>
        <w:rPr>
          <w:sz w:val="28"/>
          <w:szCs w:val="28"/>
        </w:rPr>
      </w:pPr>
      <w:r w:rsidRPr="00C2189E">
        <w:rPr>
          <w:sz w:val="28"/>
          <w:szCs w:val="28"/>
        </w:rPr>
        <w:t>Состояние освоения полезных ископаемых района в целом низкое</w:t>
      </w:r>
    </w:p>
    <w:p w:rsidR="00046877" w:rsidRDefault="00046877" w:rsidP="00227CBE">
      <w:pPr>
        <w:keepLines/>
        <w:widowControl w:val="0"/>
        <w:autoSpaceDE w:val="0"/>
        <w:autoSpaceDN w:val="0"/>
        <w:adjustRightInd w:val="0"/>
        <w:jc w:val="center"/>
        <w:rPr>
          <w:b/>
          <w:bCs/>
          <w:sz w:val="28"/>
          <w:szCs w:val="28"/>
        </w:rPr>
      </w:pPr>
    </w:p>
    <w:p w:rsidR="00046877" w:rsidRDefault="00046877" w:rsidP="00227CBE">
      <w:pPr>
        <w:keepLines/>
        <w:widowControl w:val="0"/>
        <w:autoSpaceDE w:val="0"/>
        <w:autoSpaceDN w:val="0"/>
        <w:adjustRightInd w:val="0"/>
        <w:jc w:val="center"/>
        <w:rPr>
          <w:b/>
          <w:bCs/>
          <w:sz w:val="28"/>
          <w:szCs w:val="28"/>
        </w:rPr>
      </w:pPr>
    </w:p>
    <w:p w:rsidR="00227CBE" w:rsidRPr="00C44216" w:rsidRDefault="00447377" w:rsidP="00227CBE">
      <w:pPr>
        <w:keepLines/>
        <w:widowControl w:val="0"/>
        <w:autoSpaceDE w:val="0"/>
        <w:autoSpaceDN w:val="0"/>
        <w:adjustRightInd w:val="0"/>
        <w:jc w:val="center"/>
        <w:rPr>
          <w:b/>
          <w:bCs/>
          <w:sz w:val="28"/>
          <w:szCs w:val="28"/>
        </w:rPr>
      </w:pPr>
      <w:r w:rsidRPr="00C44216">
        <w:rPr>
          <w:b/>
          <w:bCs/>
          <w:sz w:val="28"/>
          <w:szCs w:val="28"/>
        </w:rPr>
        <w:t>Структура лесов Я</w:t>
      </w:r>
      <w:r w:rsidR="003F4F18" w:rsidRPr="00C44216">
        <w:rPr>
          <w:b/>
          <w:bCs/>
          <w:sz w:val="28"/>
          <w:szCs w:val="28"/>
        </w:rPr>
        <w:t>ранского лесничества</w:t>
      </w:r>
    </w:p>
    <w:p w:rsidR="00447377" w:rsidRPr="0093053A" w:rsidRDefault="00447377" w:rsidP="00227CBE">
      <w:pPr>
        <w:keepLines/>
        <w:widowControl w:val="0"/>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04"/>
        <w:gridCol w:w="969"/>
        <w:gridCol w:w="969"/>
        <w:gridCol w:w="970"/>
        <w:gridCol w:w="969"/>
        <w:gridCol w:w="969"/>
        <w:gridCol w:w="1510"/>
      </w:tblGrid>
      <w:tr w:rsidR="00227CBE" w:rsidRPr="007A434B">
        <w:tblPrEx>
          <w:tblCellMar>
            <w:top w:w="0" w:type="dxa"/>
            <w:bottom w:w="0" w:type="dxa"/>
          </w:tblCellMar>
        </w:tblPrEx>
        <w:trPr>
          <w:cantSplit/>
        </w:trPr>
        <w:tc>
          <w:tcPr>
            <w:tcW w:w="1548" w:type="dxa"/>
            <w:vMerge w:val="restart"/>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Площадь</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лесничества, га.</w:t>
            </w:r>
          </w:p>
        </w:tc>
        <w:tc>
          <w:tcPr>
            <w:tcW w:w="2104" w:type="dxa"/>
            <w:vMerge w:val="restart"/>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Покрыто</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лесной</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раститель</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ностью</w:t>
            </w:r>
          </w:p>
        </w:tc>
        <w:tc>
          <w:tcPr>
            <w:tcW w:w="6356" w:type="dxa"/>
            <w:gridSpan w:val="6"/>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в том числе</w:t>
            </w:r>
          </w:p>
        </w:tc>
      </w:tr>
      <w:tr w:rsidR="00227CBE" w:rsidRPr="007A434B">
        <w:tblPrEx>
          <w:tblCellMar>
            <w:top w:w="0" w:type="dxa"/>
            <w:bottom w:w="0" w:type="dxa"/>
          </w:tblCellMar>
        </w:tblPrEx>
        <w:trPr>
          <w:cantSplit/>
        </w:trPr>
        <w:tc>
          <w:tcPr>
            <w:tcW w:w="1548" w:type="dxa"/>
            <w:vMerge/>
          </w:tcPr>
          <w:p w:rsidR="00227CBE" w:rsidRPr="00C44216" w:rsidRDefault="00227CBE" w:rsidP="00227CBE">
            <w:pPr>
              <w:keepLines/>
              <w:widowControl w:val="0"/>
              <w:autoSpaceDE w:val="0"/>
              <w:autoSpaceDN w:val="0"/>
              <w:adjustRightInd w:val="0"/>
              <w:jc w:val="center"/>
              <w:rPr>
                <w:sz w:val="24"/>
                <w:szCs w:val="24"/>
              </w:rPr>
            </w:pPr>
          </w:p>
        </w:tc>
        <w:tc>
          <w:tcPr>
            <w:tcW w:w="2104" w:type="dxa"/>
            <w:vMerge/>
          </w:tcPr>
          <w:p w:rsidR="00227CBE" w:rsidRPr="00C44216" w:rsidRDefault="00227CBE" w:rsidP="00227CBE">
            <w:pPr>
              <w:keepLines/>
              <w:widowControl w:val="0"/>
              <w:autoSpaceDE w:val="0"/>
              <w:autoSpaceDN w:val="0"/>
              <w:adjustRightInd w:val="0"/>
              <w:jc w:val="center"/>
              <w:rPr>
                <w:sz w:val="24"/>
                <w:szCs w:val="24"/>
              </w:rPr>
            </w:pPr>
          </w:p>
        </w:tc>
        <w:tc>
          <w:tcPr>
            <w:tcW w:w="969"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хвой-</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ной</w:t>
            </w:r>
          </w:p>
        </w:tc>
        <w:tc>
          <w:tcPr>
            <w:tcW w:w="969"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w:t>
            </w:r>
          </w:p>
        </w:tc>
        <w:tc>
          <w:tcPr>
            <w:tcW w:w="970"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твердо</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листв.</w:t>
            </w:r>
          </w:p>
          <w:p w:rsidR="00227CBE" w:rsidRPr="00C44216" w:rsidRDefault="00227CBE" w:rsidP="00227CBE">
            <w:pPr>
              <w:keepLines/>
              <w:widowControl w:val="0"/>
              <w:autoSpaceDE w:val="0"/>
              <w:autoSpaceDN w:val="0"/>
              <w:adjustRightInd w:val="0"/>
              <w:jc w:val="center"/>
              <w:rPr>
                <w:sz w:val="24"/>
                <w:szCs w:val="24"/>
              </w:rPr>
            </w:pPr>
          </w:p>
        </w:tc>
        <w:tc>
          <w:tcPr>
            <w:tcW w:w="969"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w:t>
            </w:r>
          </w:p>
        </w:tc>
        <w:tc>
          <w:tcPr>
            <w:tcW w:w="969"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мягко-</w:t>
            </w:r>
          </w:p>
          <w:p w:rsidR="00227CBE" w:rsidRPr="00C44216" w:rsidRDefault="00227CBE" w:rsidP="00227CBE">
            <w:pPr>
              <w:keepLines/>
              <w:widowControl w:val="0"/>
              <w:autoSpaceDE w:val="0"/>
              <w:autoSpaceDN w:val="0"/>
              <w:adjustRightInd w:val="0"/>
              <w:jc w:val="center"/>
              <w:rPr>
                <w:sz w:val="24"/>
                <w:szCs w:val="24"/>
              </w:rPr>
            </w:pPr>
            <w:r w:rsidRPr="00C44216">
              <w:rPr>
                <w:sz w:val="24"/>
                <w:szCs w:val="24"/>
              </w:rPr>
              <w:t>листв.</w:t>
            </w:r>
          </w:p>
        </w:tc>
        <w:tc>
          <w:tcPr>
            <w:tcW w:w="1510" w:type="dxa"/>
          </w:tcPr>
          <w:p w:rsidR="00227CBE" w:rsidRPr="00C44216" w:rsidRDefault="00227CBE" w:rsidP="00227CBE">
            <w:pPr>
              <w:keepLines/>
              <w:widowControl w:val="0"/>
              <w:autoSpaceDE w:val="0"/>
              <w:autoSpaceDN w:val="0"/>
              <w:adjustRightInd w:val="0"/>
              <w:jc w:val="center"/>
              <w:rPr>
                <w:sz w:val="24"/>
                <w:szCs w:val="24"/>
              </w:rPr>
            </w:pPr>
            <w:r w:rsidRPr="00C44216">
              <w:rPr>
                <w:sz w:val="24"/>
                <w:szCs w:val="24"/>
              </w:rPr>
              <w:t>%</w:t>
            </w:r>
          </w:p>
        </w:tc>
      </w:tr>
      <w:tr w:rsidR="00227CBE" w:rsidRPr="007A434B">
        <w:tblPrEx>
          <w:tblCellMar>
            <w:top w:w="0" w:type="dxa"/>
            <w:bottom w:w="0" w:type="dxa"/>
          </w:tblCellMar>
        </w:tblPrEx>
        <w:tc>
          <w:tcPr>
            <w:tcW w:w="1548"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66420</w:t>
            </w:r>
          </w:p>
        </w:tc>
        <w:tc>
          <w:tcPr>
            <w:tcW w:w="2104"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63772</w:t>
            </w:r>
          </w:p>
        </w:tc>
        <w:tc>
          <w:tcPr>
            <w:tcW w:w="969"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17498</w:t>
            </w:r>
          </w:p>
        </w:tc>
        <w:tc>
          <w:tcPr>
            <w:tcW w:w="969"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27.4</w:t>
            </w:r>
          </w:p>
        </w:tc>
        <w:tc>
          <w:tcPr>
            <w:tcW w:w="970"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110</w:t>
            </w:r>
          </w:p>
        </w:tc>
        <w:tc>
          <w:tcPr>
            <w:tcW w:w="969"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0.2</w:t>
            </w:r>
          </w:p>
        </w:tc>
        <w:tc>
          <w:tcPr>
            <w:tcW w:w="969"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46164</w:t>
            </w:r>
          </w:p>
        </w:tc>
        <w:tc>
          <w:tcPr>
            <w:tcW w:w="1510" w:type="dxa"/>
          </w:tcPr>
          <w:p w:rsidR="00227CBE" w:rsidRPr="00C44216" w:rsidRDefault="003B3012" w:rsidP="00227CBE">
            <w:pPr>
              <w:keepLines/>
              <w:widowControl w:val="0"/>
              <w:autoSpaceDE w:val="0"/>
              <w:autoSpaceDN w:val="0"/>
              <w:adjustRightInd w:val="0"/>
              <w:jc w:val="center"/>
              <w:rPr>
                <w:sz w:val="24"/>
                <w:szCs w:val="24"/>
                <w:lang w:val="en-US"/>
              </w:rPr>
            </w:pPr>
            <w:r w:rsidRPr="00C44216">
              <w:rPr>
                <w:sz w:val="24"/>
                <w:szCs w:val="24"/>
                <w:lang w:val="en-US"/>
              </w:rPr>
              <w:t>72.4</w:t>
            </w:r>
          </w:p>
        </w:tc>
      </w:tr>
    </w:tbl>
    <w:p w:rsidR="003F4F18" w:rsidRDefault="003F4F18" w:rsidP="00227CBE">
      <w:pPr>
        <w:pStyle w:val="a7"/>
        <w:keepLines/>
        <w:ind w:left="0" w:firstLine="709"/>
        <w:rPr>
          <w:sz w:val="24"/>
          <w:szCs w:val="24"/>
        </w:rPr>
      </w:pPr>
    </w:p>
    <w:p w:rsidR="00227CBE" w:rsidRPr="00C44216" w:rsidRDefault="00227CBE" w:rsidP="00C44216">
      <w:pPr>
        <w:pStyle w:val="a7"/>
        <w:keepLines/>
        <w:ind w:left="0" w:firstLine="709"/>
      </w:pPr>
      <w:r w:rsidRPr="00C44216">
        <w:t xml:space="preserve">Площадь </w:t>
      </w:r>
      <w:r w:rsidR="003F4F18" w:rsidRPr="00C44216">
        <w:rPr>
          <w:bCs/>
        </w:rPr>
        <w:t xml:space="preserve">Яранского лесничества составляет </w:t>
      </w:r>
      <w:r w:rsidR="008D619C" w:rsidRPr="00C44216">
        <w:rPr>
          <w:bCs/>
        </w:rPr>
        <w:t>66420</w:t>
      </w:r>
      <w:r w:rsidR="003F4F18" w:rsidRPr="00C44216">
        <w:rPr>
          <w:bCs/>
        </w:rPr>
        <w:t xml:space="preserve">  га,  </w:t>
      </w:r>
      <w:r w:rsidR="00C44216">
        <w:rPr>
          <w:bCs/>
        </w:rPr>
        <w:t>из</w:t>
      </w:r>
      <w:r w:rsidRPr="00C44216">
        <w:t xml:space="preserve"> них покр</w:t>
      </w:r>
      <w:r w:rsidR="003F4F18" w:rsidRPr="00C44216">
        <w:t>ыто лесной растительностью</w:t>
      </w:r>
      <w:r w:rsidR="008D619C" w:rsidRPr="00C44216">
        <w:t xml:space="preserve"> </w:t>
      </w:r>
      <w:r w:rsidR="003F4F18" w:rsidRPr="00C44216">
        <w:t xml:space="preserve"> </w:t>
      </w:r>
      <w:smartTag w:uri="urn:schemas-microsoft-com:office:smarttags" w:element="metricconverter">
        <w:smartTagPr>
          <w:attr w:name="ProductID" w:val="63772.0 га"/>
        </w:smartTagPr>
        <w:r w:rsidR="008D619C" w:rsidRPr="00C44216">
          <w:t>63772.0</w:t>
        </w:r>
        <w:r w:rsidR="003F4F18" w:rsidRPr="00C44216">
          <w:t xml:space="preserve"> </w:t>
        </w:r>
        <w:r w:rsidR="008D619C" w:rsidRPr="00C44216">
          <w:t>га</w:t>
        </w:r>
      </w:smartTag>
      <w:r w:rsidRPr="00C44216">
        <w:t>., в то</w:t>
      </w:r>
      <w:r w:rsidR="003F4F18" w:rsidRPr="00C44216">
        <w:t>м числе</w:t>
      </w:r>
      <w:r w:rsidR="00C44216">
        <w:t xml:space="preserve"> </w:t>
      </w:r>
      <w:r w:rsidR="003F4F18" w:rsidRPr="00C44216">
        <w:t xml:space="preserve"> хвойными породами</w:t>
      </w:r>
      <w:r w:rsidR="008D619C" w:rsidRPr="00C44216">
        <w:t xml:space="preserve"> </w:t>
      </w:r>
      <w:r w:rsidR="00C44216">
        <w:t xml:space="preserve">- </w:t>
      </w:r>
      <w:smartTag w:uri="urn:schemas-microsoft-com:office:smarttags" w:element="metricconverter">
        <w:smartTagPr>
          <w:attr w:name="ProductID" w:val="17498 га"/>
        </w:smartTagPr>
        <w:r w:rsidR="008D619C" w:rsidRPr="00C44216">
          <w:t xml:space="preserve">17498 </w:t>
        </w:r>
        <w:r w:rsidRPr="00C44216">
          <w:t>г</w:t>
        </w:r>
        <w:r w:rsidR="007025D2" w:rsidRPr="00C44216">
          <w:t>а</w:t>
        </w:r>
      </w:smartTag>
      <w:r w:rsidR="00C44216">
        <w:t>. (</w:t>
      </w:r>
      <w:r w:rsidR="008D619C" w:rsidRPr="00C44216">
        <w:t xml:space="preserve">27,4 </w:t>
      </w:r>
      <w:r w:rsidR="00C44216">
        <w:t xml:space="preserve"> %), </w:t>
      </w:r>
      <w:r w:rsidRPr="00C44216">
        <w:t>мягколиственными породами</w:t>
      </w:r>
      <w:r w:rsidR="008D619C" w:rsidRPr="00C44216">
        <w:t xml:space="preserve"> – </w:t>
      </w:r>
      <w:smartTag w:uri="urn:schemas-microsoft-com:office:smarttags" w:element="metricconverter">
        <w:smartTagPr>
          <w:attr w:name="ProductID" w:val="46164 м3"/>
        </w:smartTagPr>
        <w:r w:rsidR="008D619C" w:rsidRPr="00C44216">
          <w:t>46164 м3</w:t>
        </w:r>
      </w:smartTag>
      <w:r w:rsidR="008D619C" w:rsidRPr="00C44216">
        <w:t xml:space="preserve"> (72,4%).</w:t>
      </w:r>
    </w:p>
    <w:p w:rsidR="00315BC2" w:rsidRDefault="00315BC2" w:rsidP="001C7AEA">
      <w:pPr>
        <w:keepLines/>
        <w:widowControl w:val="0"/>
        <w:autoSpaceDE w:val="0"/>
        <w:autoSpaceDN w:val="0"/>
        <w:adjustRightInd w:val="0"/>
        <w:jc w:val="both"/>
        <w:rPr>
          <w:sz w:val="24"/>
          <w:szCs w:val="24"/>
        </w:rPr>
      </w:pPr>
    </w:p>
    <w:p w:rsidR="00C73853" w:rsidRDefault="00C73853" w:rsidP="00315BC2">
      <w:pPr>
        <w:keepLines/>
        <w:widowControl w:val="0"/>
        <w:autoSpaceDE w:val="0"/>
        <w:autoSpaceDN w:val="0"/>
        <w:adjustRightInd w:val="0"/>
        <w:ind w:firstLine="680"/>
        <w:jc w:val="center"/>
        <w:rPr>
          <w:b/>
          <w:sz w:val="24"/>
          <w:szCs w:val="24"/>
        </w:rPr>
      </w:pPr>
    </w:p>
    <w:p w:rsidR="00CF3920" w:rsidRPr="00C44216" w:rsidRDefault="00CF2899" w:rsidP="00CF2899">
      <w:pPr>
        <w:ind w:left="360"/>
        <w:jc w:val="center"/>
        <w:rPr>
          <w:b/>
          <w:sz w:val="28"/>
          <w:szCs w:val="28"/>
        </w:rPr>
      </w:pPr>
      <w:r>
        <w:rPr>
          <w:b/>
          <w:sz w:val="28"/>
          <w:szCs w:val="28"/>
        </w:rPr>
        <w:t>1.2.</w:t>
      </w:r>
      <w:r w:rsidR="002F58AE" w:rsidRPr="00C44216">
        <w:rPr>
          <w:b/>
          <w:sz w:val="28"/>
          <w:szCs w:val="28"/>
        </w:rPr>
        <w:t xml:space="preserve"> </w:t>
      </w:r>
      <w:r w:rsidR="00CF3920" w:rsidRPr="00C44216">
        <w:rPr>
          <w:b/>
          <w:sz w:val="28"/>
          <w:szCs w:val="28"/>
        </w:rPr>
        <w:t>Демографическая ситуация</w:t>
      </w:r>
    </w:p>
    <w:p w:rsidR="00CF3920" w:rsidRPr="007A434B" w:rsidRDefault="00CF3920" w:rsidP="00046877">
      <w:pPr>
        <w:ind w:left="360"/>
        <w:jc w:val="center"/>
        <w:rPr>
          <w:b/>
          <w:sz w:val="24"/>
          <w:szCs w:val="24"/>
        </w:rPr>
      </w:pPr>
    </w:p>
    <w:p w:rsidR="00CF3920" w:rsidRPr="00C44216" w:rsidRDefault="00CF3920" w:rsidP="00046877">
      <w:pPr>
        <w:pStyle w:val="a5"/>
        <w:spacing w:after="0"/>
        <w:ind w:left="0" w:firstLine="709"/>
        <w:jc w:val="both"/>
        <w:rPr>
          <w:sz w:val="28"/>
          <w:szCs w:val="28"/>
        </w:rPr>
      </w:pPr>
      <w:r w:rsidRPr="00C44216">
        <w:rPr>
          <w:sz w:val="28"/>
          <w:szCs w:val="28"/>
        </w:rPr>
        <w:t>По данным территориального отдела статистики численность  постоянного населения  за 200</w:t>
      </w:r>
      <w:r w:rsidR="00771DFA">
        <w:rPr>
          <w:sz w:val="28"/>
          <w:szCs w:val="28"/>
        </w:rPr>
        <w:t xml:space="preserve">9  год составила 31,9 тыс. чел., </w:t>
      </w:r>
      <w:r w:rsidRPr="00C44216">
        <w:rPr>
          <w:sz w:val="28"/>
          <w:szCs w:val="28"/>
        </w:rPr>
        <w:t xml:space="preserve"> в том числе городского </w:t>
      </w:r>
      <w:r w:rsidR="00771DFA">
        <w:rPr>
          <w:sz w:val="28"/>
          <w:szCs w:val="28"/>
        </w:rPr>
        <w:t>- 19,9 тыс.</w:t>
      </w:r>
      <w:r w:rsidRPr="00C44216">
        <w:rPr>
          <w:sz w:val="28"/>
          <w:szCs w:val="28"/>
        </w:rPr>
        <w:t xml:space="preserve">чел., сельского </w:t>
      </w:r>
      <w:r w:rsidR="00771DFA">
        <w:rPr>
          <w:sz w:val="28"/>
          <w:szCs w:val="28"/>
        </w:rPr>
        <w:t>- 12,0 тыс.</w:t>
      </w:r>
      <w:r w:rsidRPr="00C44216">
        <w:rPr>
          <w:sz w:val="28"/>
          <w:szCs w:val="28"/>
        </w:rPr>
        <w:t>чел.; по данным переписи населения среднегодовая ч</w:t>
      </w:r>
      <w:r w:rsidR="00771DFA">
        <w:rPr>
          <w:sz w:val="28"/>
          <w:szCs w:val="28"/>
        </w:rPr>
        <w:t>исленность населения за 2010 год составила 27,0 тыс.чел.</w:t>
      </w:r>
      <w:r w:rsidRPr="00C44216">
        <w:rPr>
          <w:sz w:val="28"/>
          <w:szCs w:val="28"/>
        </w:rPr>
        <w:t xml:space="preserve">, в том числе городского </w:t>
      </w:r>
      <w:r w:rsidR="00771DFA">
        <w:rPr>
          <w:sz w:val="28"/>
          <w:szCs w:val="28"/>
        </w:rPr>
        <w:t>- 17,3 тыс.</w:t>
      </w:r>
      <w:r w:rsidRPr="00C44216">
        <w:rPr>
          <w:sz w:val="28"/>
          <w:szCs w:val="28"/>
        </w:rPr>
        <w:t xml:space="preserve">чел., сельского </w:t>
      </w:r>
      <w:r w:rsidR="00771DFA">
        <w:rPr>
          <w:sz w:val="28"/>
          <w:szCs w:val="28"/>
        </w:rPr>
        <w:t xml:space="preserve">- </w:t>
      </w:r>
      <w:r w:rsidRPr="00C44216">
        <w:rPr>
          <w:sz w:val="28"/>
          <w:szCs w:val="28"/>
        </w:rPr>
        <w:t>9,7 тыс. чел.</w:t>
      </w:r>
      <w:r w:rsidR="00771DFA">
        <w:rPr>
          <w:sz w:val="28"/>
          <w:szCs w:val="28"/>
        </w:rPr>
        <w:t>,</w:t>
      </w:r>
      <w:r w:rsidRPr="00C44216">
        <w:rPr>
          <w:sz w:val="28"/>
          <w:szCs w:val="28"/>
        </w:rPr>
        <w:t xml:space="preserve"> </w:t>
      </w:r>
      <w:r w:rsidR="00771DFA">
        <w:rPr>
          <w:sz w:val="28"/>
          <w:szCs w:val="28"/>
        </w:rPr>
        <w:t xml:space="preserve">то </w:t>
      </w:r>
      <w:r w:rsidRPr="00C44216">
        <w:rPr>
          <w:sz w:val="28"/>
          <w:szCs w:val="28"/>
        </w:rPr>
        <w:t>е</w:t>
      </w:r>
      <w:r w:rsidR="00771DFA">
        <w:rPr>
          <w:sz w:val="28"/>
          <w:szCs w:val="28"/>
        </w:rPr>
        <w:t>сть</w:t>
      </w:r>
      <w:r w:rsidRPr="00C44216">
        <w:rPr>
          <w:sz w:val="28"/>
          <w:szCs w:val="28"/>
        </w:rPr>
        <w:t xml:space="preserve"> перепись недосчитала </w:t>
      </w:r>
      <w:r w:rsidR="00771DFA">
        <w:rPr>
          <w:sz w:val="28"/>
          <w:szCs w:val="28"/>
        </w:rPr>
        <w:t xml:space="preserve"> - </w:t>
      </w:r>
      <w:r w:rsidRPr="00C44216">
        <w:rPr>
          <w:sz w:val="28"/>
          <w:szCs w:val="28"/>
        </w:rPr>
        <w:t>4</w:t>
      </w:r>
      <w:r w:rsidR="00771DFA">
        <w:rPr>
          <w:sz w:val="28"/>
          <w:szCs w:val="28"/>
        </w:rPr>
        <w:t xml:space="preserve">,9 тыс. человек по району, в том числе </w:t>
      </w:r>
      <w:r w:rsidRPr="00C44216">
        <w:rPr>
          <w:sz w:val="28"/>
          <w:szCs w:val="28"/>
        </w:rPr>
        <w:t xml:space="preserve"> </w:t>
      </w:r>
      <w:r w:rsidR="00771DFA">
        <w:rPr>
          <w:sz w:val="28"/>
          <w:szCs w:val="28"/>
        </w:rPr>
        <w:t>г</w:t>
      </w:r>
      <w:r w:rsidRPr="00C44216">
        <w:rPr>
          <w:sz w:val="28"/>
          <w:szCs w:val="28"/>
        </w:rPr>
        <w:t>ород</w:t>
      </w:r>
      <w:r w:rsidR="00771DFA">
        <w:rPr>
          <w:sz w:val="28"/>
          <w:szCs w:val="28"/>
        </w:rPr>
        <w:t xml:space="preserve"> </w:t>
      </w:r>
      <w:r w:rsidRPr="00C44216">
        <w:rPr>
          <w:sz w:val="28"/>
          <w:szCs w:val="28"/>
        </w:rPr>
        <w:t>-</w:t>
      </w:r>
      <w:r w:rsidR="00771DFA">
        <w:rPr>
          <w:sz w:val="28"/>
          <w:szCs w:val="28"/>
        </w:rPr>
        <w:t xml:space="preserve"> 2,6 тыс. чел., в</w:t>
      </w:r>
      <w:r w:rsidRPr="00C44216">
        <w:rPr>
          <w:sz w:val="28"/>
          <w:szCs w:val="28"/>
        </w:rPr>
        <w:t xml:space="preserve"> селе 2,3 тыс. чел.</w:t>
      </w:r>
    </w:p>
    <w:p w:rsidR="00CF3920" w:rsidRPr="00C44216" w:rsidRDefault="00CF3920" w:rsidP="00046877">
      <w:pPr>
        <w:ind w:firstLine="709"/>
        <w:jc w:val="both"/>
        <w:rPr>
          <w:sz w:val="28"/>
          <w:szCs w:val="28"/>
        </w:rPr>
      </w:pPr>
      <w:r w:rsidRPr="00C44216">
        <w:rPr>
          <w:sz w:val="28"/>
          <w:szCs w:val="28"/>
        </w:rPr>
        <w:t xml:space="preserve">Демографическая ситуация в районе в настоящее время определяется незначительным ростом  естественной убыли населения и увеличением миграционного движения. </w:t>
      </w:r>
    </w:p>
    <w:p w:rsidR="00CF3920" w:rsidRPr="00C44216" w:rsidRDefault="00CF3920" w:rsidP="00046877">
      <w:pPr>
        <w:pStyle w:val="a5"/>
        <w:spacing w:after="0"/>
        <w:ind w:left="0" w:firstLine="709"/>
        <w:jc w:val="both"/>
        <w:rPr>
          <w:sz w:val="28"/>
          <w:szCs w:val="28"/>
        </w:rPr>
      </w:pPr>
      <w:r w:rsidRPr="00C44216">
        <w:rPr>
          <w:sz w:val="28"/>
          <w:szCs w:val="28"/>
        </w:rPr>
        <w:t>Вопросы демографии, т</w:t>
      </w:r>
      <w:r w:rsidR="00771DFA">
        <w:rPr>
          <w:sz w:val="28"/>
          <w:szCs w:val="28"/>
        </w:rPr>
        <w:t xml:space="preserve">о </w:t>
      </w:r>
      <w:r w:rsidRPr="00C44216">
        <w:rPr>
          <w:sz w:val="28"/>
          <w:szCs w:val="28"/>
        </w:rPr>
        <w:t>е</w:t>
      </w:r>
      <w:r w:rsidR="00771DFA">
        <w:rPr>
          <w:sz w:val="28"/>
          <w:szCs w:val="28"/>
        </w:rPr>
        <w:t>сть</w:t>
      </w:r>
      <w:r w:rsidRPr="00C44216">
        <w:rPr>
          <w:sz w:val="28"/>
          <w:szCs w:val="28"/>
        </w:rPr>
        <w:t xml:space="preserve"> естественного движения населения, приобретают все большую значимость в современных условиях. В течение длительного периода в России наблюдались негативные демографические тенденции: старение населения, низкая рождаемость и невысокая продолжительность жизни. Не исключением является  и Яранский  район. </w:t>
      </w:r>
    </w:p>
    <w:p w:rsidR="00CF3920" w:rsidRPr="007A434B" w:rsidRDefault="00CF3920" w:rsidP="00046877">
      <w:pPr>
        <w:pStyle w:val="a5"/>
        <w:spacing w:after="0"/>
        <w:ind w:left="0" w:firstLine="709"/>
        <w:jc w:val="both"/>
        <w:rPr>
          <w:sz w:val="24"/>
          <w:szCs w:val="24"/>
        </w:rPr>
      </w:pPr>
      <w:r w:rsidRPr="007A434B">
        <w:rPr>
          <w:sz w:val="24"/>
          <w:szCs w:val="24"/>
        </w:rPr>
        <w:t xml:space="preserve">. </w:t>
      </w:r>
    </w:p>
    <w:p w:rsidR="001C7AEA" w:rsidRDefault="001C7AEA" w:rsidP="00CF3920">
      <w:pPr>
        <w:jc w:val="center"/>
        <w:rPr>
          <w:b/>
          <w:sz w:val="28"/>
          <w:szCs w:val="28"/>
        </w:rPr>
      </w:pPr>
    </w:p>
    <w:p w:rsidR="001C7AEA" w:rsidRDefault="001C7AEA" w:rsidP="00CF3920">
      <w:pPr>
        <w:jc w:val="center"/>
        <w:rPr>
          <w:b/>
          <w:sz w:val="28"/>
          <w:szCs w:val="28"/>
        </w:rPr>
      </w:pPr>
    </w:p>
    <w:p w:rsidR="001C7AEA" w:rsidRDefault="001C7AEA" w:rsidP="00CF3920">
      <w:pPr>
        <w:jc w:val="center"/>
        <w:rPr>
          <w:b/>
          <w:sz w:val="28"/>
          <w:szCs w:val="28"/>
        </w:rPr>
      </w:pPr>
    </w:p>
    <w:p w:rsidR="001C7AEA" w:rsidRDefault="001C7AEA" w:rsidP="00CF3920">
      <w:pPr>
        <w:jc w:val="center"/>
        <w:rPr>
          <w:b/>
          <w:sz w:val="28"/>
          <w:szCs w:val="28"/>
        </w:rPr>
      </w:pPr>
    </w:p>
    <w:p w:rsidR="006952EC" w:rsidRDefault="006952EC" w:rsidP="00CF3920">
      <w:pPr>
        <w:jc w:val="center"/>
        <w:rPr>
          <w:b/>
          <w:sz w:val="28"/>
          <w:szCs w:val="28"/>
        </w:rPr>
      </w:pPr>
    </w:p>
    <w:p w:rsidR="00CF3920" w:rsidRDefault="00CF3920" w:rsidP="00CF3920">
      <w:pPr>
        <w:jc w:val="center"/>
        <w:rPr>
          <w:b/>
          <w:sz w:val="28"/>
          <w:szCs w:val="28"/>
        </w:rPr>
      </w:pPr>
      <w:r w:rsidRPr="002536BC">
        <w:rPr>
          <w:b/>
          <w:sz w:val="28"/>
          <w:szCs w:val="28"/>
        </w:rPr>
        <w:lastRenderedPageBreak/>
        <w:t>Основные демографические показатели</w:t>
      </w:r>
    </w:p>
    <w:p w:rsidR="002536BC" w:rsidRPr="002536BC" w:rsidRDefault="002536BC" w:rsidP="00CF3920">
      <w:pPr>
        <w:jc w:val="center"/>
        <w:rPr>
          <w:b/>
          <w:sz w:val="28"/>
          <w:szCs w:val="28"/>
        </w:rPr>
      </w:pPr>
    </w:p>
    <w:tbl>
      <w:tblPr>
        <w:tblW w:w="99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1417"/>
        <w:gridCol w:w="1418"/>
      </w:tblGrid>
      <w:tr w:rsidR="00CF3920" w:rsidRPr="007A434B">
        <w:tblPrEx>
          <w:tblCellMar>
            <w:top w:w="0" w:type="dxa"/>
            <w:bottom w:w="0" w:type="dxa"/>
          </w:tblCellMar>
        </w:tblPrEx>
        <w:trPr>
          <w:tblHeader/>
        </w:trPr>
        <w:tc>
          <w:tcPr>
            <w:tcW w:w="5529" w:type="dxa"/>
          </w:tcPr>
          <w:p w:rsidR="00CF3920" w:rsidRPr="007A434B" w:rsidRDefault="00CF3920" w:rsidP="004C4AA8">
            <w:pPr>
              <w:rPr>
                <w:b/>
                <w:snapToGrid w:val="0"/>
                <w:sz w:val="24"/>
                <w:szCs w:val="24"/>
              </w:rPr>
            </w:pPr>
          </w:p>
        </w:tc>
        <w:tc>
          <w:tcPr>
            <w:tcW w:w="1559" w:type="dxa"/>
          </w:tcPr>
          <w:p w:rsidR="00CF3920" w:rsidRPr="000962A2" w:rsidRDefault="00CF3920" w:rsidP="004C4AA8">
            <w:pPr>
              <w:jc w:val="center"/>
              <w:rPr>
                <w:snapToGrid w:val="0"/>
                <w:sz w:val="24"/>
                <w:szCs w:val="24"/>
              </w:rPr>
            </w:pPr>
            <w:r>
              <w:rPr>
                <w:snapToGrid w:val="0"/>
                <w:sz w:val="24"/>
                <w:szCs w:val="24"/>
              </w:rPr>
              <w:t xml:space="preserve">2009 </w:t>
            </w:r>
            <w:r w:rsidRPr="000962A2">
              <w:rPr>
                <w:snapToGrid w:val="0"/>
                <w:sz w:val="24"/>
                <w:szCs w:val="24"/>
              </w:rPr>
              <w:t>год</w:t>
            </w:r>
          </w:p>
          <w:p w:rsidR="00CF3920" w:rsidRPr="000962A2" w:rsidRDefault="00CF3920" w:rsidP="004C4AA8">
            <w:pPr>
              <w:jc w:val="center"/>
              <w:rPr>
                <w:snapToGrid w:val="0"/>
                <w:sz w:val="24"/>
                <w:szCs w:val="24"/>
              </w:rPr>
            </w:pPr>
            <w:r w:rsidRPr="000962A2">
              <w:rPr>
                <w:snapToGrid w:val="0"/>
                <w:sz w:val="24"/>
                <w:szCs w:val="24"/>
              </w:rPr>
              <w:t xml:space="preserve"> </w:t>
            </w:r>
          </w:p>
        </w:tc>
        <w:tc>
          <w:tcPr>
            <w:tcW w:w="1417" w:type="dxa"/>
            <w:tcBorders>
              <w:bottom w:val="nil"/>
            </w:tcBorders>
          </w:tcPr>
          <w:p w:rsidR="00CF3920" w:rsidRPr="000962A2" w:rsidRDefault="00CF3920" w:rsidP="004C4AA8">
            <w:pPr>
              <w:jc w:val="center"/>
              <w:rPr>
                <w:snapToGrid w:val="0"/>
                <w:sz w:val="24"/>
                <w:szCs w:val="24"/>
              </w:rPr>
            </w:pPr>
            <w:r>
              <w:rPr>
                <w:snapToGrid w:val="0"/>
                <w:sz w:val="24"/>
                <w:szCs w:val="24"/>
              </w:rPr>
              <w:t>2010</w:t>
            </w:r>
            <w:r w:rsidRPr="000962A2">
              <w:rPr>
                <w:snapToGrid w:val="0"/>
                <w:sz w:val="24"/>
                <w:szCs w:val="24"/>
              </w:rPr>
              <w:t xml:space="preserve"> год</w:t>
            </w:r>
          </w:p>
          <w:p w:rsidR="00CF3920" w:rsidRPr="000962A2" w:rsidRDefault="00CF3920" w:rsidP="004C4AA8">
            <w:pPr>
              <w:jc w:val="center"/>
              <w:rPr>
                <w:snapToGrid w:val="0"/>
                <w:sz w:val="24"/>
                <w:szCs w:val="24"/>
              </w:rPr>
            </w:pPr>
            <w:r w:rsidRPr="000962A2">
              <w:rPr>
                <w:snapToGrid w:val="0"/>
                <w:sz w:val="24"/>
                <w:szCs w:val="24"/>
              </w:rPr>
              <w:t xml:space="preserve"> </w:t>
            </w:r>
          </w:p>
        </w:tc>
        <w:tc>
          <w:tcPr>
            <w:tcW w:w="1418" w:type="dxa"/>
            <w:tcBorders>
              <w:bottom w:val="nil"/>
            </w:tcBorders>
          </w:tcPr>
          <w:p w:rsidR="00CF3920" w:rsidRPr="000962A2" w:rsidRDefault="00CF3920" w:rsidP="004C4AA8">
            <w:pPr>
              <w:jc w:val="center"/>
              <w:rPr>
                <w:snapToGrid w:val="0"/>
                <w:sz w:val="24"/>
                <w:szCs w:val="24"/>
              </w:rPr>
            </w:pPr>
            <w:r>
              <w:rPr>
                <w:snapToGrid w:val="0"/>
                <w:sz w:val="24"/>
                <w:szCs w:val="24"/>
              </w:rPr>
              <w:t>2011</w:t>
            </w:r>
            <w:r w:rsidRPr="000962A2">
              <w:rPr>
                <w:snapToGrid w:val="0"/>
                <w:sz w:val="24"/>
                <w:szCs w:val="24"/>
              </w:rPr>
              <w:t xml:space="preserve"> год</w:t>
            </w:r>
          </w:p>
          <w:p w:rsidR="00CF3920" w:rsidRPr="000962A2" w:rsidRDefault="00CF3920" w:rsidP="004C4AA8">
            <w:pPr>
              <w:jc w:val="center"/>
              <w:rPr>
                <w:snapToGrid w:val="0"/>
                <w:sz w:val="24"/>
                <w:szCs w:val="24"/>
              </w:rPr>
            </w:pPr>
            <w:r w:rsidRPr="000962A2">
              <w:rPr>
                <w:snapToGrid w:val="0"/>
                <w:sz w:val="24"/>
                <w:szCs w:val="24"/>
              </w:rPr>
              <w:t xml:space="preserve"> </w:t>
            </w:r>
          </w:p>
        </w:tc>
      </w:tr>
      <w:tr w:rsidR="00CF3920" w:rsidRPr="007A434B">
        <w:tblPrEx>
          <w:tblCellMar>
            <w:top w:w="0" w:type="dxa"/>
            <w:bottom w:w="0" w:type="dxa"/>
          </w:tblCellMar>
        </w:tblPrEx>
        <w:tc>
          <w:tcPr>
            <w:tcW w:w="5529" w:type="dxa"/>
          </w:tcPr>
          <w:p w:rsidR="00CF3920" w:rsidRPr="007A434B" w:rsidRDefault="00CF3920" w:rsidP="004C4AA8">
            <w:pPr>
              <w:rPr>
                <w:snapToGrid w:val="0"/>
                <w:sz w:val="24"/>
                <w:szCs w:val="24"/>
              </w:rPr>
            </w:pPr>
            <w:r w:rsidRPr="007A434B">
              <w:rPr>
                <w:snapToGrid w:val="0"/>
                <w:sz w:val="24"/>
                <w:szCs w:val="24"/>
              </w:rPr>
              <w:t>Численность населения на конец года, человек</w:t>
            </w:r>
          </w:p>
        </w:tc>
        <w:tc>
          <w:tcPr>
            <w:tcW w:w="1559" w:type="dxa"/>
          </w:tcPr>
          <w:p w:rsidR="00CF3920" w:rsidRPr="007A434B" w:rsidRDefault="00CF3920" w:rsidP="004C4AA8">
            <w:pPr>
              <w:jc w:val="center"/>
              <w:rPr>
                <w:snapToGrid w:val="0"/>
                <w:sz w:val="24"/>
                <w:szCs w:val="24"/>
              </w:rPr>
            </w:pPr>
            <w:r>
              <w:rPr>
                <w:snapToGrid w:val="0"/>
                <w:sz w:val="24"/>
                <w:szCs w:val="24"/>
              </w:rPr>
              <w:t>27200</w:t>
            </w:r>
          </w:p>
        </w:tc>
        <w:tc>
          <w:tcPr>
            <w:tcW w:w="1417" w:type="dxa"/>
            <w:tcBorders>
              <w:bottom w:val="nil"/>
            </w:tcBorders>
          </w:tcPr>
          <w:p w:rsidR="00CF3920" w:rsidRPr="007A434B" w:rsidRDefault="00CF3920" w:rsidP="004C4AA8">
            <w:pPr>
              <w:jc w:val="center"/>
              <w:rPr>
                <w:snapToGrid w:val="0"/>
                <w:sz w:val="24"/>
                <w:szCs w:val="24"/>
              </w:rPr>
            </w:pPr>
            <w:r>
              <w:rPr>
                <w:snapToGrid w:val="0"/>
                <w:sz w:val="24"/>
                <w:szCs w:val="24"/>
              </w:rPr>
              <w:t>26800</w:t>
            </w:r>
          </w:p>
        </w:tc>
        <w:tc>
          <w:tcPr>
            <w:tcW w:w="1418" w:type="dxa"/>
            <w:tcBorders>
              <w:bottom w:val="nil"/>
            </w:tcBorders>
          </w:tcPr>
          <w:p w:rsidR="00CF3920" w:rsidRPr="007A434B" w:rsidRDefault="00CF3920" w:rsidP="004C4AA8">
            <w:pPr>
              <w:jc w:val="center"/>
              <w:rPr>
                <w:snapToGrid w:val="0"/>
                <w:sz w:val="24"/>
                <w:szCs w:val="24"/>
              </w:rPr>
            </w:pPr>
            <w:r>
              <w:rPr>
                <w:snapToGrid w:val="0"/>
                <w:sz w:val="24"/>
                <w:szCs w:val="24"/>
              </w:rPr>
              <w:t>26400</w:t>
            </w:r>
          </w:p>
        </w:tc>
      </w:tr>
      <w:tr w:rsidR="00CF3920" w:rsidRPr="007A434B">
        <w:tblPrEx>
          <w:tblCellMar>
            <w:top w:w="0" w:type="dxa"/>
            <w:bottom w:w="0" w:type="dxa"/>
          </w:tblCellMar>
        </w:tblPrEx>
        <w:tc>
          <w:tcPr>
            <w:tcW w:w="5529" w:type="dxa"/>
          </w:tcPr>
          <w:p w:rsidR="00CF3920" w:rsidRPr="007A434B" w:rsidRDefault="00CF3920" w:rsidP="004C4AA8">
            <w:pPr>
              <w:rPr>
                <w:snapToGrid w:val="0"/>
                <w:sz w:val="24"/>
                <w:szCs w:val="24"/>
              </w:rPr>
            </w:pPr>
            <w:r>
              <w:rPr>
                <w:snapToGrid w:val="0"/>
                <w:sz w:val="24"/>
                <w:szCs w:val="24"/>
              </w:rPr>
              <w:t>Коэффициент естественного прироста, человек</w:t>
            </w:r>
          </w:p>
        </w:tc>
        <w:tc>
          <w:tcPr>
            <w:tcW w:w="1559" w:type="dxa"/>
          </w:tcPr>
          <w:p w:rsidR="00CF3920" w:rsidRPr="007A434B" w:rsidRDefault="00CF3920" w:rsidP="004C4AA8">
            <w:pPr>
              <w:jc w:val="center"/>
              <w:rPr>
                <w:snapToGrid w:val="0"/>
                <w:sz w:val="24"/>
                <w:szCs w:val="24"/>
              </w:rPr>
            </w:pPr>
            <w:r>
              <w:rPr>
                <w:snapToGrid w:val="0"/>
                <w:sz w:val="24"/>
                <w:szCs w:val="24"/>
              </w:rPr>
              <w:t>-7,6</w:t>
            </w:r>
          </w:p>
        </w:tc>
        <w:tc>
          <w:tcPr>
            <w:tcW w:w="1417" w:type="dxa"/>
            <w:tcBorders>
              <w:bottom w:val="nil"/>
            </w:tcBorders>
          </w:tcPr>
          <w:p w:rsidR="00CF3920" w:rsidRPr="007A434B" w:rsidRDefault="00CF3920" w:rsidP="004C4AA8">
            <w:pPr>
              <w:jc w:val="center"/>
              <w:rPr>
                <w:snapToGrid w:val="0"/>
                <w:sz w:val="24"/>
                <w:szCs w:val="24"/>
              </w:rPr>
            </w:pPr>
            <w:r>
              <w:rPr>
                <w:snapToGrid w:val="0"/>
                <w:sz w:val="24"/>
                <w:szCs w:val="24"/>
              </w:rPr>
              <w:t>-7,7</w:t>
            </w:r>
          </w:p>
        </w:tc>
        <w:tc>
          <w:tcPr>
            <w:tcW w:w="1418" w:type="dxa"/>
            <w:tcBorders>
              <w:bottom w:val="nil"/>
            </w:tcBorders>
          </w:tcPr>
          <w:p w:rsidR="00CF3920" w:rsidRPr="007A434B" w:rsidRDefault="00CF3920" w:rsidP="004C4AA8">
            <w:pPr>
              <w:jc w:val="center"/>
              <w:rPr>
                <w:snapToGrid w:val="0"/>
                <w:sz w:val="24"/>
                <w:szCs w:val="24"/>
              </w:rPr>
            </w:pPr>
            <w:r>
              <w:rPr>
                <w:snapToGrid w:val="0"/>
                <w:sz w:val="24"/>
                <w:szCs w:val="24"/>
              </w:rPr>
              <w:t>-7,9</w:t>
            </w:r>
          </w:p>
        </w:tc>
      </w:tr>
      <w:tr w:rsidR="00CF3920" w:rsidRPr="007A434B">
        <w:tblPrEx>
          <w:tblCellMar>
            <w:top w:w="0" w:type="dxa"/>
            <w:bottom w:w="0" w:type="dxa"/>
          </w:tblCellMar>
        </w:tblPrEx>
        <w:tc>
          <w:tcPr>
            <w:tcW w:w="5529" w:type="dxa"/>
          </w:tcPr>
          <w:p w:rsidR="00CF3920" w:rsidRPr="007A434B" w:rsidRDefault="00CF3920" w:rsidP="004C4AA8">
            <w:pPr>
              <w:rPr>
                <w:snapToGrid w:val="0"/>
                <w:sz w:val="24"/>
                <w:szCs w:val="24"/>
              </w:rPr>
            </w:pPr>
            <w:r>
              <w:rPr>
                <w:snapToGrid w:val="0"/>
                <w:sz w:val="24"/>
                <w:szCs w:val="24"/>
              </w:rPr>
              <w:t>Коэффициент миграционного прироста</w:t>
            </w:r>
          </w:p>
        </w:tc>
        <w:tc>
          <w:tcPr>
            <w:tcW w:w="1559" w:type="dxa"/>
          </w:tcPr>
          <w:p w:rsidR="00CF3920" w:rsidRPr="007A434B" w:rsidRDefault="00CF3920" w:rsidP="004C4AA8">
            <w:pPr>
              <w:jc w:val="center"/>
              <w:rPr>
                <w:snapToGrid w:val="0"/>
                <w:sz w:val="24"/>
                <w:szCs w:val="24"/>
              </w:rPr>
            </w:pPr>
            <w:r>
              <w:rPr>
                <w:snapToGrid w:val="0"/>
                <w:sz w:val="24"/>
                <w:szCs w:val="24"/>
              </w:rPr>
              <w:t>-14,7</w:t>
            </w:r>
          </w:p>
        </w:tc>
        <w:tc>
          <w:tcPr>
            <w:tcW w:w="1417" w:type="dxa"/>
            <w:tcBorders>
              <w:bottom w:val="nil"/>
            </w:tcBorders>
          </w:tcPr>
          <w:p w:rsidR="00CF3920" w:rsidRPr="007A434B" w:rsidRDefault="00CF3920" w:rsidP="004C4AA8">
            <w:pPr>
              <w:jc w:val="center"/>
              <w:rPr>
                <w:snapToGrid w:val="0"/>
                <w:sz w:val="24"/>
                <w:szCs w:val="24"/>
              </w:rPr>
            </w:pPr>
            <w:r>
              <w:rPr>
                <w:snapToGrid w:val="0"/>
                <w:sz w:val="24"/>
                <w:szCs w:val="24"/>
              </w:rPr>
              <w:t>-74,0</w:t>
            </w:r>
          </w:p>
        </w:tc>
        <w:tc>
          <w:tcPr>
            <w:tcW w:w="1418" w:type="dxa"/>
            <w:tcBorders>
              <w:bottom w:val="nil"/>
            </w:tcBorders>
          </w:tcPr>
          <w:p w:rsidR="00CF3920" w:rsidRPr="007A434B" w:rsidRDefault="00CF3920" w:rsidP="004C4AA8">
            <w:pPr>
              <w:jc w:val="center"/>
              <w:rPr>
                <w:snapToGrid w:val="0"/>
                <w:sz w:val="24"/>
                <w:szCs w:val="24"/>
              </w:rPr>
            </w:pPr>
            <w:r>
              <w:rPr>
                <w:snapToGrid w:val="0"/>
                <w:sz w:val="24"/>
                <w:szCs w:val="24"/>
              </w:rPr>
              <w:t>-79,0</w:t>
            </w:r>
          </w:p>
        </w:tc>
      </w:tr>
      <w:tr w:rsidR="00CF3920" w:rsidRPr="007A434B">
        <w:tblPrEx>
          <w:tblCellMar>
            <w:top w:w="0" w:type="dxa"/>
            <w:bottom w:w="0" w:type="dxa"/>
          </w:tblCellMar>
        </w:tblPrEx>
        <w:tc>
          <w:tcPr>
            <w:tcW w:w="5529" w:type="dxa"/>
            <w:tcBorders>
              <w:bottom w:val="nil"/>
            </w:tcBorders>
          </w:tcPr>
          <w:p w:rsidR="00CF3920" w:rsidRPr="007A434B" w:rsidRDefault="00CF3920" w:rsidP="004C4AA8">
            <w:pPr>
              <w:rPr>
                <w:snapToGrid w:val="0"/>
                <w:sz w:val="24"/>
                <w:szCs w:val="24"/>
              </w:rPr>
            </w:pPr>
            <w:r>
              <w:rPr>
                <w:snapToGrid w:val="0"/>
                <w:sz w:val="24"/>
                <w:szCs w:val="24"/>
              </w:rPr>
              <w:t>Среднегодовая численность населения , тыс. чел.</w:t>
            </w:r>
          </w:p>
        </w:tc>
        <w:tc>
          <w:tcPr>
            <w:tcW w:w="1559" w:type="dxa"/>
            <w:tcBorders>
              <w:bottom w:val="nil"/>
            </w:tcBorders>
          </w:tcPr>
          <w:p w:rsidR="00CF3920" w:rsidRPr="007A434B" w:rsidRDefault="00CF3920" w:rsidP="004C4AA8">
            <w:pPr>
              <w:jc w:val="center"/>
              <w:rPr>
                <w:snapToGrid w:val="0"/>
                <w:sz w:val="24"/>
                <w:szCs w:val="24"/>
              </w:rPr>
            </w:pPr>
            <w:r>
              <w:rPr>
                <w:snapToGrid w:val="0"/>
                <w:sz w:val="24"/>
                <w:szCs w:val="24"/>
              </w:rPr>
              <w:t>31,9</w:t>
            </w:r>
          </w:p>
        </w:tc>
        <w:tc>
          <w:tcPr>
            <w:tcW w:w="1417" w:type="dxa"/>
            <w:tcBorders>
              <w:bottom w:val="nil"/>
            </w:tcBorders>
          </w:tcPr>
          <w:p w:rsidR="00CF3920" w:rsidRPr="007A434B" w:rsidRDefault="00CF3920" w:rsidP="004C4AA8">
            <w:pPr>
              <w:jc w:val="center"/>
              <w:rPr>
                <w:snapToGrid w:val="0"/>
                <w:sz w:val="24"/>
                <w:szCs w:val="24"/>
              </w:rPr>
            </w:pPr>
            <w:r>
              <w:rPr>
                <w:snapToGrid w:val="0"/>
                <w:sz w:val="24"/>
                <w:szCs w:val="24"/>
              </w:rPr>
              <w:t>27,0</w:t>
            </w:r>
          </w:p>
        </w:tc>
        <w:tc>
          <w:tcPr>
            <w:tcW w:w="1418" w:type="dxa"/>
            <w:tcBorders>
              <w:bottom w:val="nil"/>
            </w:tcBorders>
          </w:tcPr>
          <w:p w:rsidR="00CF3920" w:rsidRPr="007A434B" w:rsidRDefault="00CF3920" w:rsidP="004C4AA8">
            <w:pPr>
              <w:jc w:val="center"/>
              <w:rPr>
                <w:snapToGrid w:val="0"/>
                <w:sz w:val="24"/>
                <w:szCs w:val="24"/>
              </w:rPr>
            </w:pPr>
            <w:r>
              <w:rPr>
                <w:snapToGrid w:val="0"/>
                <w:sz w:val="24"/>
                <w:szCs w:val="24"/>
              </w:rPr>
              <w:t>26,6</w:t>
            </w:r>
          </w:p>
        </w:tc>
      </w:tr>
      <w:tr w:rsidR="00CF3920" w:rsidRPr="007A434B">
        <w:tblPrEx>
          <w:tblCellMar>
            <w:top w:w="0" w:type="dxa"/>
            <w:bottom w:w="0" w:type="dxa"/>
          </w:tblCellMar>
        </w:tblPrEx>
        <w:tc>
          <w:tcPr>
            <w:tcW w:w="5529" w:type="dxa"/>
            <w:tcBorders>
              <w:bottom w:val="single" w:sz="4" w:space="0" w:color="auto"/>
            </w:tcBorders>
          </w:tcPr>
          <w:p w:rsidR="00CF3920" w:rsidRPr="007A434B" w:rsidRDefault="00CF3920" w:rsidP="004C4AA8">
            <w:pPr>
              <w:rPr>
                <w:snapToGrid w:val="0"/>
                <w:sz w:val="24"/>
                <w:szCs w:val="24"/>
              </w:rPr>
            </w:pPr>
            <w:r>
              <w:rPr>
                <w:snapToGrid w:val="0"/>
                <w:sz w:val="24"/>
                <w:szCs w:val="24"/>
              </w:rPr>
              <w:t>В том числе город, тыс. чел.</w:t>
            </w:r>
          </w:p>
        </w:tc>
        <w:tc>
          <w:tcPr>
            <w:tcW w:w="1559" w:type="dxa"/>
            <w:tcBorders>
              <w:bottom w:val="single" w:sz="4" w:space="0" w:color="auto"/>
            </w:tcBorders>
          </w:tcPr>
          <w:p w:rsidR="00CF3920" w:rsidRPr="007A434B" w:rsidRDefault="00CF3920" w:rsidP="004C4AA8">
            <w:pPr>
              <w:jc w:val="center"/>
              <w:rPr>
                <w:snapToGrid w:val="0"/>
                <w:sz w:val="24"/>
                <w:szCs w:val="24"/>
              </w:rPr>
            </w:pPr>
            <w:r>
              <w:rPr>
                <w:snapToGrid w:val="0"/>
                <w:sz w:val="24"/>
                <w:szCs w:val="24"/>
              </w:rPr>
              <w:t>19,9</w:t>
            </w:r>
          </w:p>
        </w:tc>
        <w:tc>
          <w:tcPr>
            <w:tcW w:w="1417" w:type="dxa"/>
            <w:tcBorders>
              <w:bottom w:val="single" w:sz="4" w:space="0" w:color="auto"/>
            </w:tcBorders>
          </w:tcPr>
          <w:p w:rsidR="00CF3920" w:rsidRPr="007A434B" w:rsidRDefault="00CF3920" w:rsidP="004C4AA8">
            <w:pPr>
              <w:jc w:val="center"/>
              <w:rPr>
                <w:snapToGrid w:val="0"/>
                <w:sz w:val="24"/>
                <w:szCs w:val="24"/>
              </w:rPr>
            </w:pPr>
            <w:r>
              <w:rPr>
                <w:snapToGrid w:val="0"/>
                <w:sz w:val="24"/>
                <w:szCs w:val="24"/>
              </w:rPr>
              <w:t>17,3</w:t>
            </w:r>
          </w:p>
        </w:tc>
        <w:tc>
          <w:tcPr>
            <w:tcW w:w="1418" w:type="dxa"/>
            <w:tcBorders>
              <w:bottom w:val="single" w:sz="4" w:space="0" w:color="auto"/>
            </w:tcBorders>
          </w:tcPr>
          <w:p w:rsidR="00CF3920" w:rsidRPr="007A434B" w:rsidRDefault="00CF3920" w:rsidP="004C4AA8">
            <w:pPr>
              <w:jc w:val="center"/>
              <w:rPr>
                <w:snapToGrid w:val="0"/>
                <w:sz w:val="24"/>
                <w:szCs w:val="24"/>
              </w:rPr>
            </w:pPr>
            <w:r>
              <w:rPr>
                <w:snapToGrid w:val="0"/>
                <w:sz w:val="24"/>
                <w:szCs w:val="24"/>
              </w:rPr>
              <w:t>17,1</w:t>
            </w:r>
          </w:p>
        </w:tc>
      </w:tr>
    </w:tbl>
    <w:p w:rsidR="002536BC" w:rsidRDefault="002536BC" w:rsidP="00086B32">
      <w:pPr>
        <w:spacing w:line="360" w:lineRule="auto"/>
        <w:ind w:firstLine="708"/>
        <w:jc w:val="both"/>
        <w:rPr>
          <w:sz w:val="28"/>
          <w:szCs w:val="28"/>
        </w:rPr>
      </w:pPr>
    </w:p>
    <w:p w:rsidR="00CF3920" w:rsidRPr="002536BC" w:rsidRDefault="00CF3920" w:rsidP="00046877">
      <w:pPr>
        <w:ind w:firstLine="708"/>
        <w:jc w:val="both"/>
        <w:rPr>
          <w:sz w:val="28"/>
          <w:szCs w:val="28"/>
        </w:rPr>
      </w:pPr>
      <w:r w:rsidRPr="002536BC">
        <w:rPr>
          <w:sz w:val="28"/>
          <w:szCs w:val="28"/>
        </w:rPr>
        <w:t xml:space="preserve">Удельный вес  населения в трудоспособном возрасте по оценке 2011 года 60,8%,  численность женщин превышает численность мужчин. </w:t>
      </w:r>
    </w:p>
    <w:p w:rsidR="00CF3920" w:rsidRPr="002536BC" w:rsidRDefault="00CF3920" w:rsidP="00046877">
      <w:pPr>
        <w:pStyle w:val="30"/>
        <w:rPr>
          <w:sz w:val="28"/>
          <w:szCs w:val="28"/>
        </w:rPr>
      </w:pPr>
      <w:r w:rsidRPr="002536BC">
        <w:rPr>
          <w:sz w:val="28"/>
          <w:szCs w:val="28"/>
        </w:rPr>
        <w:t>Удельный вес  занятых в экономике муниципального района от общей численности трудовых ресурсов составляет порядка 68,3%.</w:t>
      </w:r>
    </w:p>
    <w:p w:rsidR="00CF3920" w:rsidRPr="007A434B" w:rsidRDefault="00CF3920" w:rsidP="00CF3920">
      <w:pPr>
        <w:pStyle w:val="30"/>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620"/>
        <w:gridCol w:w="1620"/>
        <w:gridCol w:w="1800"/>
      </w:tblGrid>
      <w:tr w:rsidR="00CF3920" w:rsidRPr="000962A2">
        <w:tblPrEx>
          <w:tblCellMar>
            <w:top w:w="0" w:type="dxa"/>
            <w:bottom w:w="0" w:type="dxa"/>
          </w:tblCellMar>
        </w:tblPrEx>
        <w:tc>
          <w:tcPr>
            <w:tcW w:w="4608" w:type="dxa"/>
          </w:tcPr>
          <w:p w:rsidR="00CF3920" w:rsidRPr="000962A2" w:rsidRDefault="00CF3920" w:rsidP="004C4AA8">
            <w:pPr>
              <w:jc w:val="center"/>
              <w:rPr>
                <w:sz w:val="24"/>
                <w:szCs w:val="24"/>
              </w:rPr>
            </w:pPr>
            <w:r w:rsidRPr="000962A2">
              <w:rPr>
                <w:sz w:val="24"/>
                <w:szCs w:val="24"/>
              </w:rPr>
              <w:t>Показатели</w:t>
            </w:r>
          </w:p>
        </w:tc>
        <w:tc>
          <w:tcPr>
            <w:tcW w:w="1620" w:type="dxa"/>
          </w:tcPr>
          <w:p w:rsidR="00CF3920" w:rsidRPr="000962A2" w:rsidRDefault="00CF3920" w:rsidP="004C4AA8">
            <w:pPr>
              <w:jc w:val="center"/>
              <w:rPr>
                <w:sz w:val="24"/>
                <w:szCs w:val="24"/>
              </w:rPr>
            </w:pPr>
            <w:smartTag w:uri="urn:schemas-microsoft-com:office:smarttags" w:element="metricconverter">
              <w:smartTagPr>
                <w:attr w:name="ProductID" w:val="2009 г"/>
              </w:smartTagPr>
              <w:r>
                <w:rPr>
                  <w:sz w:val="24"/>
                  <w:szCs w:val="24"/>
                </w:rPr>
                <w:t>2009 г</w:t>
              </w:r>
            </w:smartTag>
            <w:r>
              <w:rPr>
                <w:sz w:val="24"/>
                <w:szCs w:val="24"/>
              </w:rPr>
              <w:t>.</w:t>
            </w:r>
          </w:p>
        </w:tc>
        <w:tc>
          <w:tcPr>
            <w:tcW w:w="1620" w:type="dxa"/>
          </w:tcPr>
          <w:p w:rsidR="00CF3920" w:rsidRPr="000962A2" w:rsidRDefault="00CF3920" w:rsidP="004C4AA8">
            <w:pPr>
              <w:jc w:val="center"/>
              <w:rPr>
                <w:sz w:val="24"/>
                <w:szCs w:val="24"/>
              </w:rPr>
            </w:pPr>
            <w:smartTag w:uri="urn:schemas-microsoft-com:office:smarttags" w:element="metricconverter">
              <w:smartTagPr>
                <w:attr w:name="ProductID" w:val="2010 г"/>
              </w:smartTagPr>
              <w:r>
                <w:rPr>
                  <w:sz w:val="24"/>
                  <w:szCs w:val="24"/>
                </w:rPr>
                <w:t>2010 г</w:t>
              </w:r>
            </w:smartTag>
            <w:r>
              <w:rPr>
                <w:sz w:val="24"/>
                <w:szCs w:val="24"/>
              </w:rPr>
              <w:t>.</w:t>
            </w:r>
          </w:p>
        </w:tc>
        <w:tc>
          <w:tcPr>
            <w:tcW w:w="1800" w:type="dxa"/>
          </w:tcPr>
          <w:p w:rsidR="00CF3920" w:rsidRPr="000962A2" w:rsidRDefault="00CF3920" w:rsidP="004C4AA8">
            <w:pPr>
              <w:jc w:val="center"/>
              <w:rPr>
                <w:sz w:val="24"/>
                <w:szCs w:val="24"/>
              </w:rPr>
            </w:pPr>
            <w:smartTag w:uri="urn:schemas-microsoft-com:office:smarttags" w:element="metricconverter">
              <w:smartTagPr>
                <w:attr w:name="ProductID" w:val="2011 г"/>
              </w:smartTagPr>
              <w:r>
                <w:rPr>
                  <w:sz w:val="24"/>
                  <w:szCs w:val="24"/>
                </w:rPr>
                <w:t>2011 г</w:t>
              </w:r>
            </w:smartTag>
            <w:r>
              <w:rPr>
                <w:sz w:val="24"/>
                <w:szCs w:val="24"/>
              </w:rPr>
              <w:t>.</w:t>
            </w:r>
          </w:p>
        </w:tc>
      </w:tr>
      <w:tr w:rsidR="00CF3920" w:rsidRPr="007A434B">
        <w:tblPrEx>
          <w:tblCellMar>
            <w:top w:w="0" w:type="dxa"/>
            <w:bottom w:w="0" w:type="dxa"/>
          </w:tblCellMar>
        </w:tblPrEx>
        <w:tc>
          <w:tcPr>
            <w:tcW w:w="4608" w:type="dxa"/>
          </w:tcPr>
          <w:p w:rsidR="00CF3920" w:rsidRPr="007A434B" w:rsidRDefault="00CF3920" w:rsidP="004C4AA8">
            <w:pPr>
              <w:jc w:val="both"/>
              <w:rPr>
                <w:sz w:val="24"/>
                <w:szCs w:val="24"/>
              </w:rPr>
            </w:pPr>
            <w:r w:rsidRPr="007A434B">
              <w:rPr>
                <w:sz w:val="24"/>
                <w:szCs w:val="24"/>
              </w:rPr>
              <w:t>Численность экономически активного населения, человек</w:t>
            </w:r>
          </w:p>
        </w:tc>
        <w:tc>
          <w:tcPr>
            <w:tcW w:w="1620" w:type="dxa"/>
          </w:tcPr>
          <w:p w:rsidR="00CF3920" w:rsidRPr="007A434B" w:rsidRDefault="00CF3920" w:rsidP="004C4AA8">
            <w:pPr>
              <w:jc w:val="center"/>
              <w:rPr>
                <w:sz w:val="24"/>
                <w:szCs w:val="24"/>
              </w:rPr>
            </w:pPr>
            <w:r>
              <w:rPr>
                <w:sz w:val="24"/>
                <w:szCs w:val="24"/>
              </w:rPr>
              <w:t>13905,0</w:t>
            </w:r>
          </w:p>
        </w:tc>
        <w:tc>
          <w:tcPr>
            <w:tcW w:w="1620" w:type="dxa"/>
          </w:tcPr>
          <w:p w:rsidR="00CF3920" w:rsidRPr="007A434B" w:rsidRDefault="00CF3920" w:rsidP="004C4AA8">
            <w:pPr>
              <w:jc w:val="center"/>
              <w:rPr>
                <w:sz w:val="24"/>
                <w:szCs w:val="24"/>
              </w:rPr>
            </w:pPr>
            <w:r>
              <w:rPr>
                <w:sz w:val="24"/>
                <w:szCs w:val="24"/>
              </w:rPr>
              <w:t>13846</w:t>
            </w:r>
          </w:p>
        </w:tc>
        <w:tc>
          <w:tcPr>
            <w:tcW w:w="1800" w:type="dxa"/>
          </w:tcPr>
          <w:p w:rsidR="00CF3920" w:rsidRPr="007A434B" w:rsidRDefault="00CF3920" w:rsidP="004C4AA8">
            <w:pPr>
              <w:jc w:val="center"/>
              <w:rPr>
                <w:sz w:val="24"/>
                <w:szCs w:val="24"/>
              </w:rPr>
            </w:pPr>
            <w:r>
              <w:rPr>
                <w:sz w:val="24"/>
                <w:szCs w:val="24"/>
              </w:rPr>
              <w:t>13548</w:t>
            </w:r>
          </w:p>
        </w:tc>
      </w:tr>
      <w:tr w:rsidR="00CF3920" w:rsidRPr="007A434B">
        <w:tblPrEx>
          <w:tblCellMar>
            <w:top w:w="0" w:type="dxa"/>
            <w:bottom w:w="0" w:type="dxa"/>
          </w:tblCellMar>
        </w:tblPrEx>
        <w:tc>
          <w:tcPr>
            <w:tcW w:w="4608" w:type="dxa"/>
          </w:tcPr>
          <w:p w:rsidR="00CF3920" w:rsidRPr="007A434B" w:rsidRDefault="00CF3920" w:rsidP="004C4AA8">
            <w:pPr>
              <w:pStyle w:val="oaenoniinee"/>
            </w:pPr>
            <w:r w:rsidRPr="007A434B">
              <w:t>из них</w:t>
            </w:r>
            <w:r w:rsidR="002536BC">
              <w:t>:</w:t>
            </w:r>
          </w:p>
        </w:tc>
        <w:tc>
          <w:tcPr>
            <w:tcW w:w="1620" w:type="dxa"/>
          </w:tcPr>
          <w:p w:rsidR="00CF3920" w:rsidRPr="007A434B" w:rsidRDefault="00CF3920" w:rsidP="004C4AA8">
            <w:pPr>
              <w:jc w:val="center"/>
              <w:rPr>
                <w:sz w:val="24"/>
                <w:szCs w:val="24"/>
              </w:rPr>
            </w:pPr>
          </w:p>
        </w:tc>
        <w:tc>
          <w:tcPr>
            <w:tcW w:w="1620" w:type="dxa"/>
          </w:tcPr>
          <w:p w:rsidR="00CF3920" w:rsidRPr="007A434B" w:rsidRDefault="00CF3920" w:rsidP="004C4AA8">
            <w:pPr>
              <w:jc w:val="center"/>
              <w:rPr>
                <w:sz w:val="24"/>
                <w:szCs w:val="24"/>
              </w:rPr>
            </w:pPr>
          </w:p>
        </w:tc>
        <w:tc>
          <w:tcPr>
            <w:tcW w:w="1800" w:type="dxa"/>
          </w:tcPr>
          <w:p w:rsidR="00CF3920" w:rsidRPr="007A434B" w:rsidRDefault="00CF3920" w:rsidP="004C4AA8">
            <w:pPr>
              <w:jc w:val="center"/>
              <w:rPr>
                <w:sz w:val="24"/>
                <w:szCs w:val="24"/>
              </w:rPr>
            </w:pPr>
          </w:p>
        </w:tc>
      </w:tr>
      <w:tr w:rsidR="00CF3920" w:rsidRPr="007A434B">
        <w:tblPrEx>
          <w:tblCellMar>
            <w:top w:w="0" w:type="dxa"/>
            <w:bottom w:w="0" w:type="dxa"/>
          </w:tblCellMar>
        </w:tblPrEx>
        <w:tc>
          <w:tcPr>
            <w:tcW w:w="4608" w:type="dxa"/>
          </w:tcPr>
          <w:p w:rsidR="00CF3920" w:rsidRPr="007A434B" w:rsidRDefault="00CF3920" w:rsidP="004C4AA8">
            <w:pPr>
              <w:pStyle w:val="oaenoniinee"/>
            </w:pPr>
            <w:r w:rsidRPr="007A434B">
              <w:t>Занято в экономике</w:t>
            </w:r>
          </w:p>
        </w:tc>
        <w:tc>
          <w:tcPr>
            <w:tcW w:w="1620" w:type="dxa"/>
          </w:tcPr>
          <w:p w:rsidR="00CF3920" w:rsidRPr="007A434B" w:rsidRDefault="00CF3920" w:rsidP="004C4AA8">
            <w:pPr>
              <w:jc w:val="center"/>
              <w:rPr>
                <w:sz w:val="24"/>
                <w:szCs w:val="24"/>
              </w:rPr>
            </w:pPr>
            <w:r>
              <w:rPr>
                <w:sz w:val="24"/>
                <w:szCs w:val="24"/>
              </w:rPr>
              <w:t>11201</w:t>
            </w:r>
          </w:p>
        </w:tc>
        <w:tc>
          <w:tcPr>
            <w:tcW w:w="1620" w:type="dxa"/>
          </w:tcPr>
          <w:p w:rsidR="00CF3920" w:rsidRPr="007A434B" w:rsidRDefault="00CF3920" w:rsidP="004C4AA8">
            <w:pPr>
              <w:jc w:val="center"/>
              <w:rPr>
                <w:sz w:val="24"/>
                <w:szCs w:val="24"/>
              </w:rPr>
            </w:pPr>
            <w:r>
              <w:rPr>
                <w:sz w:val="24"/>
                <w:szCs w:val="24"/>
              </w:rPr>
              <w:t>11024</w:t>
            </w:r>
          </w:p>
        </w:tc>
        <w:tc>
          <w:tcPr>
            <w:tcW w:w="1800" w:type="dxa"/>
          </w:tcPr>
          <w:p w:rsidR="00CF3920" w:rsidRPr="007A434B" w:rsidRDefault="00CF3920" w:rsidP="004C4AA8">
            <w:pPr>
              <w:jc w:val="center"/>
              <w:rPr>
                <w:sz w:val="24"/>
                <w:szCs w:val="24"/>
              </w:rPr>
            </w:pPr>
            <w:r>
              <w:rPr>
                <w:sz w:val="24"/>
                <w:szCs w:val="24"/>
              </w:rPr>
              <w:t>10779</w:t>
            </w:r>
          </w:p>
        </w:tc>
      </w:tr>
      <w:tr w:rsidR="00CF3920" w:rsidRPr="007A434B">
        <w:tblPrEx>
          <w:tblCellMar>
            <w:top w:w="0" w:type="dxa"/>
            <w:bottom w:w="0" w:type="dxa"/>
          </w:tblCellMar>
        </w:tblPrEx>
        <w:tc>
          <w:tcPr>
            <w:tcW w:w="4608" w:type="dxa"/>
          </w:tcPr>
          <w:p w:rsidR="00CF3920" w:rsidRPr="007A434B" w:rsidRDefault="00CF3920" w:rsidP="004C4AA8">
            <w:pPr>
              <w:jc w:val="both"/>
              <w:rPr>
                <w:sz w:val="24"/>
                <w:szCs w:val="24"/>
              </w:rPr>
            </w:pPr>
            <w:r w:rsidRPr="007A434B">
              <w:rPr>
                <w:sz w:val="24"/>
                <w:szCs w:val="24"/>
              </w:rPr>
              <w:t>Лица в трудоспособном возрасте, не занятые трудовой деятельностью и учебой</w:t>
            </w:r>
          </w:p>
        </w:tc>
        <w:tc>
          <w:tcPr>
            <w:tcW w:w="1620" w:type="dxa"/>
          </w:tcPr>
          <w:p w:rsidR="00CF3920" w:rsidRPr="007A434B" w:rsidRDefault="00CF3920" w:rsidP="004C4AA8">
            <w:pPr>
              <w:jc w:val="center"/>
              <w:rPr>
                <w:sz w:val="24"/>
                <w:szCs w:val="24"/>
              </w:rPr>
            </w:pPr>
            <w:r>
              <w:rPr>
                <w:sz w:val="24"/>
                <w:szCs w:val="24"/>
              </w:rPr>
              <w:t>5791</w:t>
            </w:r>
          </w:p>
        </w:tc>
        <w:tc>
          <w:tcPr>
            <w:tcW w:w="1620" w:type="dxa"/>
          </w:tcPr>
          <w:p w:rsidR="00CF3920" w:rsidRPr="007A434B" w:rsidRDefault="00CF3920" w:rsidP="004C4AA8">
            <w:pPr>
              <w:jc w:val="center"/>
              <w:rPr>
                <w:sz w:val="24"/>
                <w:szCs w:val="24"/>
              </w:rPr>
            </w:pPr>
            <w:r>
              <w:rPr>
                <w:sz w:val="24"/>
                <w:szCs w:val="24"/>
              </w:rPr>
              <w:t>2837</w:t>
            </w:r>
          </w:p>
        </w:tc>
        <w:tc>
          <w:tcPr>
            <w:tcW w:w="1800" w:type="dxa"/>
          </w:tcPr>
          <w:p w:rsidR="00CF3920" w:rsidRPr="007A434B" w:rsidRDefault="00CF3920" w:rsidP="004C4AA8">
            <w:pPr>
              <w:jc w:val="center"/>
              <w:rPr>
                <w:sz w:val="24"/>
                <w:szCs w:val="24"/>
              </w:rPr>
            </w:pPr>
            <w:r>
              <w:rPr>
                <w:sz w:val="24"/>
                <w:szCs w:val="24"/>
              </w:rPr>
              <w:t>2770</w:t>
            </w:r>
          </w:p>
        </w:tc>
      </w:tr>
      <w:tr w:rsidR="00CF3920" w:rsidRPr="007A434B">
        <w:tblPrEx>
          <w:tblCellMar>
            <w:top w:w="0" w:type="dxa"/>
            <w:bottom w:w="0" w:type="dxa"/>
          </w:tblCellMar>
        </w:tblPrEx>
        <w:tc>
          <w:tcPr>
            <w:tcW w:w="4608" w:type="dxa"/>
          </w:tcPr>
          <w:p w:rsidR="00CF3920" w:rsidRPr="007A434B" w:rsidRDefault="00CF3920" w:rsidP="004C4AA8">
            <w:pPr>
              <w:jc w:val="both"/>
              <w:rPr>
                <w:sz w:val="24"/>
                <w:szCs w:val="24"/>
              </w:rPr>
            </w:pPr>
            <w:r w:rsidRPr="007A434B">
              <w:rPr>
                <w:sz w:val="24"/>
                <w:szCs w:val="24"/>
              </w:rPr>
              <w:t>В том числе лица, имеющие статус безработного</w:t>
            </w:r>
          </w:p>
        </w:tc>
        <w:tc>
          <w:tcPr>
            <w:tcW w:w="1620" w:type="dxa"/>
          </w:tcPr>
          <w:p w:rsidR="00CF3920" w:rsidRPr="007A434B" w:rsidRDefault="00CF3920" w:rsidP="004C4AA8">
            <w:pPr>
              <w:jc w:val="center"/>
              <w:rPr>
                <w:sz w:val="24"/>
                <w:szCs w:val="24"/>
              </w:rPr>
            </w:pPr>
            <w:r>
              <w:rPr>
                <w:sz w:val="24"/>
                <w:szCs w:val="24"/>
              </w:rPr>
              <w:t>703</w:t>
            </w:r>
          </w:p>
        </w:tc>
        <w:tc>
          <w:tcPr>
            <w:tcW w:w="1620" w:type="dxa"/>
          </w:tcPr>
          <w:p w:rsidR="00CF3920" w:rsidRPr="007A434B" w:rsidRDefault="00CF3920" w:rsidP="004C4AA8">
            <w:pPr>
              <w:jc w:val="center"/>
              <w:rPr>
                <w:sz w:val="24"/>
                <w:szCs w:val="24"/>
              </w:rPr>
            </w:pPr>
            <w:r>
              <w:rPr>
                <w:sz w:val="24"/>
                <w:szCs w:val="24"/>
              </w:rPr>
              <w:t>745</w:t>
            </w:r>
          </w:p>
        </w:tc>
        <w:tc>
          <w:tcPr>
            <w:tcW w:w="1800" w:type="dxa"/>
          </w:tcPr>
          <w:p w:rsidR="00CF3920" w:rsidRPr="007A434B" w:rsidRDefault="00CF3920" w:rsidP="004C4AA8">
            <w:pPr>
              <w:jc w:val="center"/>
              <w:rPr>
                <w:sz w:val="24"/>
                <w:szCs w:val="24"/>
              </w:rPr>
            </w:pPr>
            <w:r>
              <w:rPr>
                <w:sz w:val="24"/>
                <w:szCs w:val="24"/>
              </w:rPr>
              <w:t>731</w:t>
            </w:r>
          </w:p>
        </w:tc>
      </w:tr>
      <w:tr w:rsidR="00CF3920" w:rsidRPr="007A434B">
        <w:tblPrEx>
          <w:tblCellMar>
            <w:top w:w="0" w:type="dxa"/>
            <w:bottom w:w="0" w:type="dxa"/>
          </w:tblCellMar>
        </w:tblPrEx>
        <w:tc>
          <w:tcPr>
            <w:tcW w:w="4608" w:type="dxa"/>
          </w:tcPr>
          <w:p w:rsidR="00CF3920" w:rsidRPr="007A434B" w:rsidRDefault="00CF3920" w:rsidP="004C4AA8">
            <w:pPr>
              <w:jc w:val="both"/>
              <w:rPr>
                <w:sz w:val="24"/>
                <w:szCs w:val="24"/>
              </w:rPr>
            </w:pPr>
            <w:r w:rsidRPr="007A434B">
              <w:rPr>
                <w:bCs/>
                <w:sz w:val="24"/>
                <w:szCs w:val="24"/>
              </w:rPr>
              <w:t>Уровень</w:t>
            </w:r>
            <w:r>
              <w:rPr>
                <w:bCs/>
                <w:sz w:val="24"/>
                <w:szCs w:val="24"/>
              </w:rPr>
              <w:t xml:space="preserve"> зарегистрированной безработицы</w:t>
            </w:r>
            <w:r w:rsidRPr="007A434B">
              <w:rPr>
                <w:sz w:val="24"/>
                <w:szCs w:val="24"/>
              </w:rPr>
              <w:t>, %</w:t>
            </w:r>
          </w:p>
        </w:tc>
        <w:tc>
          <w:tcPr>
            <w:tcW w:w="1620" w:type="dxa"/>
          </w:tcPr>
          <w:p w:rsidR="00CF3920" w:rsidRPr="007A434B" w:rsidRDefault="00CF3920" w:rsidP="004C4AA8">
            <w:pPr>
              <w:jc w:val="center"/>
              <w:rPr>
                <w:sz w:val="24"/>
                <w:szCs w:val="24"/>
              </w:rPr>
            </w:pPr>
            <w:r>
              <w:rPr>
                <w:sz w:val="24"/>
                <w:szCs w:val="24"/>
              </w:rPr>
              <w:t>5,1</w:t>
            </w:r>
          </w:p>
        </w:tc>
        <w:tc>
          <w:tcPr>
            <w:tcW w:w="1620" w:type="dxa"/>
          </w:tcPr>
          <w:p w:rsidR="00CF3920" w:rsidRPr="007A434B" w:rsidRDefault="00CF3920" w:rsidP="004C4AA8">
            <w:pPr>
              <w:jc w:val="center"/>
              <w:rPr>
                <w:sz w:val="24"/>
                <w:szCs w:val="24"/>
              </w:rPr>
            </w:pPr>
            <w:r>
              <w:rPr>
                <w:sz w:val="24"/>
                <w:szCs w:val="24"/>
              </w:rPr>
              <w:t>5,4</w:t>
            </w:r>
          </w:p>
        </w:tc>
        <w:tc>
          <w:tcPr>
            <w:tcW w:w="1800" w:type="dxa"/>
          </w:tcPr>
          <w:p w:rsidR="00CF3920" w:rsidRPr="007A434B" w:rsidRDefault="00CF3920" w:rsidP="004C4AA8">
            <w:pPr>
              <w:jc w:val="center"/>
              <w:rPr>
                <w:sz w:val="24"/>
                <w:szCs w:val="24"/>
              </w:rPr>
            </w:pPr>
            <w:r>
              <w:rPr>
                <w:sz w:val="24"/>
                <w:szCs w:val="24"/>
              </w:rPr>
              <w:t>5,4</w:t>
            </w:r>
          </w:p>
        </w:tc>
      </w:tr>
    </w:tbl>
    <w:p w:rsidR="00CF3920" w:rsidRPr="007A434B" w:rsidRDefault="00CF3920" w:rsidP="00CF3920">
      <w:pPr>
        <w:ind w:firstLine="708"/>
        <w:jc w:val="both"/>
        <w:rPr>
          <w:sz w:val="24"/>
          <w:szCs w:val="24"/>
        </w:rPr>
      </w:pPr>
    </w:p>
    <w:p w:rsidR="00CF3920" w:rsidRPr="002536BC" w:rsidRDefault="00CF3920" w:rsidP="00046877">
      <w:pPr>
        <w:ind w:firstLine="708"/>
        <w:jc w:val="both"/>
        <w:rPr>
          <w:sz w:val="28"/>
          <w:szCs w:val="28"/>
        </w:rPr>
      </w:pPr>
      <w:r w:rsidRPr="002536BC">
        <w:rPr>
          <w:b/>
          <w:sz w:val="28"/>
          <w:szCs w:val="28"/>
        </w:rPr>
        <w:t>Трудовые ресурсы.</w:t>
      </w:r>
      <w:r w:rsidRPr="002536BC">
        <w:rPr>
          <w:sz w:val="28"/>
          <w:szCs w:val="28"/>
        </w:rPr>
        <w:t xml:space="preserve"> Удельный вес  населения в трудоспособном возрасте по оценке 2011 года  составляет  60,8 % в общей численности населения района,  численность женщин превышает численность мужчин. </w:t>
      </w:r>
    </w:p>
    <w:p w:rsidR="00CF3920" w:rsidRPr="002536BC" w:rsidRDefault="00CF3920" w:rsidP="00046877">
      <w:pPr>
        <w:pStyle w:val="30"/>
        <w:ind w:firstLine="708"/>
        <w:rPr>
          <w:sz w:val="28"/>
          <w:szCs w:val="28"/>
        </w:rPr>
      </w:pPr>
      <w:r w:rsidRPr="002536BC">
        <w:rPr>
          <w:sz w:val="28"/>
          <w:szCs w:val="28"/>
        </w:rPr>
        <w:t>Удельный вес  занятых в экономике района от общей численности трудовых ресурсов составляет порядка 67,1%.</w:t>
      </w:r>
    </w:p>
    <w:p w:rsidR="00CF3920" w:rsidRPr="002536BC" w:rsidRDefault="00CF3920" w:rsidP="00046877">
      <w:pPr>
        <w:pStyle w:val="30"/>
        <w:ind w:firstLine="708"/>
        <w:rPr>
          <w:sz w:val="28"/>
          <w:szCs w:val="28"/>
        </w:rPr>
      </w:pPr>
      <w:r w:rsidRPr="002536BC">
        <w:rPr>
          <w:sz w:val="28"/>
          <w:szCs w:val="28"/>
        </w:rPr>
        <w:t>На предприятиях и учреждениях  муниципального района занято более 8 тыс.человек, в том числе число лиц старше трудоспособного возраста, занятых в экономике  составляет 816 чел.</w:t>
      </w:r>
    </w:p>
    <w:p w:rsidR="00CF3920" w:rsidRPr="002536BC" w:rsidRDefault="00CF3920" w:rsidP="00046877">
      <w:pPr>
        <w:pStyle w:val="7"/>
        <w:numPr>
          <w:ilvl w:val="0"/>
          <w:numId w:val="0"/>
        </w:numPr>
        <w:ind w:left="-180" w:firstLine="888"/>
        <w:jc w:val="both"/>
        <w:rPr>
          <w:rFonts w:ascii="Times New Roman" w:hAnsi="Times New Roman"/>
          <w:b w:val="0"/>
          <w:sz w:val="28"/>
          <w:szCs w:val="28"/>
        </w:rPr>
      </w:pPr>
      <w:r w:rsidRPr="002536BC">
        <w:rPr>
          <w:rFonts w:ascii="Times New Roman" w:hAnsi="Times New Roman"/>
          <w:b w:val="0"/>
          <w:sz w:val="28"/>
          <w:szCs w:val="28"/>
        </w:rPr>
        <w:t>Сокращение численности трудовых ресурсов связано с сокращением численности трудоспособного населения (численность лиц, выходящих из трудоспособного возраста на пенсию, превышает численность лиц, входящих в трудоспособный возраст), высокой смертностью населения в трудоспособном возрасте, инвалидизацией населения, миграцией населения в трудоспособном возрасте, а также трудовой миграцией).</w:t>
      </w:r>
      <w:r w:rsidR="002536BC">
        <w:rPr>
          <w:rFonts w:ascii="Times New Roman" w:hAnsi="Times New Roman"/>
          <w:b w:val="0"/>
          <w:sz w:val="28"/>
          <w:szCs w:val="28"/>
        </w:rPr>
        <w:t xml:space="preserve"> </w:t>
      </w:r>
    </w:p>
    <w:p w:rsidR="00E76192" w:rsidRDefault="00E76192" w:rsidP="00E76192">
      <w:pPr>
        <w:ind w:firstLine="708"/>
        <w:rPr>
          <w:sz w:val="28"/>
          <w:szCs w:val="28"/>
        </w:rPr>
      </w:pPr>
    </w:p>
    <w:p w:rsidR="00E76192" w:rsidRDefault="00E76192" w:rsidP="00E76192">
      <w:pPr>
        <w:ind w:firstLine="708"/>
        <w:rPr>
          <w:sz w:val="28"/>
          <w:szCs w:val="28"/>
        </w:rPr>
      </w:pPr>
    </w:p>
    <w:p w:rsidR="00E76192" w:rsidRDefault="00E76192" w:rsidP="00E76192">
      <w:pPr>
        <w:ind w:firstLine="708"/>
        <w:rPr>
          <w:sz w:val="28"/>
          <w:szCs w:val="28"/>
        </w:rPr>
      </w:pPr>
    </w:p>
    <w:p w:rsidR="00872AF3" w:rsidRDefault="00872AF3" w:rsidP="00E76192">
      <w:pPr>
        <w:ind w:firstLine="708"/>
        <w:rPr>
          <w:sz w:val="28"/>
          <w:szCs w:val="28"/>
          <w:lang w:val="en-US"/>
        </w:rPr>
      </w:pPr>
    </w:p>
    <w:p w:rsidR="006952EC" w:rsidRDefault="006952EC" w:rsidP="00E76192">
      <w:pPr>
        <w:ind w:firstLine="708"/>
        <w:rPr>
          <w:sz w:val="28"/>
          <w:szCs w:val="28"/>
        </w:rPr>
      </w:pPr>
    </w:p>
    <w:p w:rsidR="00CF3920" w:rsidRDefault="00CF3920" w:rsidP="00E76192">
      <w:pPr>
        <w:ind w:firstLine="708"/>
        <w:rPr>
          <w:sz w:val="28"/>
          <w:szCs w:val="28"/>
        </w:rPr>
      </w:pPr>
      <w:r w:rsidRPr="002536BC">
        <w:rPr>
          <w:sz w:val="28"/>
          <w:szCs w:val="28"/>
        </w:rPr>
        <w:lastRenderedPageBreak/>
        <w:t>Динамика  численности трудовых ресурсов и уровня их занятости в экономике района приведена в таблице:</w:t>
      </w:r>
    </w:p>
    <w:p w:rsidR="00E76192" w:rsidRDefault="00E76192" w:rsidP="00E76192">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90"/>
        <w:gridCol w:w="2390"/>
        <w:gridCol w:w="2390"/>
      </w:tblGrid>
      <w:tr w:rsidR="00CF3920" w:rsidRPr="00DE7264" w:rsidTr="00DE7264">
        <w:tc>
          <w:tcPr>
            <w:tcW w:w="2842" w:type="dxa"/>
            <w:shd w:val="clear" w:color="auto" w:fill="auto"/>
          </w:tcPr>
          <w:p w:rsidR="00CF3920" w:rsidRPr="00DE7264" w:rsidRDefault="00CF3920" w:rsidP="00DE7264">
            <w:pPr>
              <w:jc w:val="center"/>
              <w:rPr>
                <w:sz w:val="24"/>
                <w:szCs w:val="24"/>
              </w:rPr>
            </w:pPr>
            <w:r w:rsidRPr="00DE7264">
              <w:rPr>
                <w:sz w:val="24"/>
                <w:szCs w:val="24"/>
              </w:rPr>
              <w:t>Наименование показателя</w:t>
            </w:r>
          </w:p>
        </w:tc>
        <w:tc>
          <w:tcPr>
            <w:tcW w:w="2390" w:type="dxa"/>
            <w:shd w:val="clear" w:color="auto" w:fill="auto"/>
          </w:tcPr>
          <w:p w:rsidR="00CF3920" w:rsidRPr="00DE7264" w:rsidRDefault="00CF3920" w:rsidP="00DE7264">
            <w:pPr>
              <w:jc w:val="center"/>
              <w:rPr>
                <w:sz w:val="24"/>
                <w:szCs w:val="24"/>
              </w:rPr>
            </w:pPr>
            <w:smartTag w:uri="urn:schemas-microsoft-com:office:smarttags" w:element="metricconverter">
              <w:smartTagPr>
                <w:attr w:name="ProductID" w:val="2009 г"/>
              </w:smartTagPr>
              <w:r w:rsidRPr="00DE7264">
                <w:rPr>
                  <w:sz w:val="24"/>
                  <w:szCs w:val="24"/>
                </w:rPr>
                <w:t>2009 г</w:t>
              </w:r>
            </w:smartTag>
          </w:p>
        </w:tc>
        <w:tc>
          <w:tcPr>
            <w:tcW w:w="2390" w:type="dxa"/>
            <w:shd w:val="clear" w:color="auto" w:fill="auto"/>
          </w:tcPr>
          <w:p w:rsidR="00CF3920" w:rsidRPr="00DE7264" w:rsidRDefault="00CF3920" w:rsidP="00DE7264">
            <w:pPr>
              <w:jc w:val="center"/>
              <w:rPr>
                <w:sz w:val="24"/>
                <w:szCs w:val="24"/>
              </w:rPr>
            </w:pPr>
            <w:smartTag w:uri="urn:schemas-microsoft-com:office:smarttags" w:element="metricconverter">
              <w:smartTagPr>
                <w:attr w:name="ProductID" w:val="2010 г"/>
              </w:smartTagPr>
              <w:r w:rsidRPr="00DE7264">
                <w:rPr>
                  <w:sz w:val="24"/>
                  <w:szCs w:val="24"/>
                </w:rPr>
                <w:t>2010 г</w:t>
              </w:r>
            </w:smartTag>
            <w:r w:rsidRPr="00DE7264">
              <w:rPr>
                <w:sz w:val="24"/>
                <w:szCs w:val="24"/>
              </w:rPr>
              <w:t>.</w:t>
            </w:r>
          </w:p>
        </w:tc>
        <w:tc>
          <w:tcPr>
            <w:tcW w:w="2390" w:type="dxa"/>
            <w:shd w:val="clear" w:color="auto" w:fill="auto"/>
          </w:tcPr>
          <w:p w:rsidR="00CF3920" w:rsidRPr="00DE7264" w:rsidRDefault="00CF3920" w:rsidP="00DE7264">
            <w:pPr>
              <w:jc w:val="center"/>
              <w:rPr>
                <w:sz w:val="24"/>
                <w:szCs w:val="24"/>
              </w:rPr>
            </w:pPr>
            <w:smartTag w:uri="urn:schemas-microsoft-com:office:smarttags" w:element="metricconverter">
              <w:smartTagPr>
                <w:attr w:name="ProductID" w:val="2011 г"/>
              </w:smartTagPr>
              <w:r w:rsidRPr="00DE7264">
                <w:rPr>
                  <w:sz w:val="24"/>
                  <w:szCs w:val="24"/>
                </w:rPr>
                <w:t>2011 г</w:t>
              </w:r>
            </w:smartTag>
            <w:r w:rsidRPr="00DE7264">
              <w:rPr>
                <w:sz w:val="24"/>
                <w:szCs w:val="24"/>
              </w:rPr>
              <w:t>.</w:t>
            </w:r>
          </w:p>
        </w:tc>
      </w:tr>
      <w:tr w:rsidR="00CF3920" w:rsidRPr="00DE7264" w:rsidTr="00DE7264">
        <w:tc>
          <w:tcPr>
            <w:tcW w:w="2842" w:type="dxa"/>
            <w:shd w:val="clear" w:color="auto" w:fill="auto"/>
          </w:tcPr>
          <w:p w:rsidR="00CF3920" w:rsidRPr="00DE7264" w:rsidRDefault="00CF3920" w:rsidP="004C4AA8">
            <w:pPr>
              <w:rPr>
                <w:sz w:val="24"/>
                <w:szCs w:val="24"/>
              </w:rPr>
            </w:pPr>
            <w:r w:rsidRPr="00DE7264">
              <w:rPr>
                <w:sz w:val="24"/>
                <w:szCs w:val="24"/>
              </w:rPr>
              <w:t>Трудовые ресурсы, тыс. человек</w:t>
            </w:r>
          </w:p>
        </w:tc>
        <w:tc>
          <w:tcPr>
            <w:tcW w:w="2390" w:type="dxa"/>
            <w:shd w:val="clear" w:color="auto" w:fill="auto"/>
          </w:tcPr>
          <w:p w:rsidR="00CF3920" w:rsidRPr="00DE7264" w:rsidRDefault="00CF3920" w:rsidP="004C4AA8">
            <w:pPr>
              <w:rPr>
                <w:sz w:val="24"/>
                <w:szCs w:val="24"/>
              </w:rPr>
            </w:pPr>
            <w:r w:rsidRPr="00DE7264">
              <w:rPr>
                <w:sz w:val="24"/>
                <w:szCs w:val="24"/>
              </w:rPr>
              <w:t>20349</w:t>
            </w:r>
          </w:p>
        </w:tc>
        <w:tc>
          <w:tcPr>
            <w:tcW w:w="2390" w:type="dxa"/>
            <w:shd w:val="clear" w:color="auto" w:fill="auto"/>
          </w:tcPr>
          <w:p w:rsidR="00CF3920" w:rsidRPr="00DE7264" w:rsidRDefault="00CF3920" w:rsidP="004C4AA8">
            <w:pPr>
              <w:rPr>
                <w:sz w:val="24"/>
                <w:szCs w:val="24"/>
              </w:rPr>
            </w:pPr>
            <w:r w:rsidRPr="00DE7264">
              <w:rPr>
                <w:sz w:val="24"/>
                <w:szCs w:val="24"/>
              </w:rPr>
              <w:t>17171</w:t>
            </w:r>
          </w:p>
        </w:tc>
        <w:tc>
          <w:tcPr>
            <w:tcW w:w="2390" w:type="dxa"/>
            <w:shd w:val="clear" w:color="auto" w:fill="auto"/>
          </w:tcPr>
          <w:p w:rsidR="00CF3920" w:rsidRPr="00DE7264" w:rsidRDefault="00CF3920" w:rsidP="004C4AA8">
            <w:pPr>
              <w:rPr>
                <w:sz w:val="24"/>
                <w:szCs w:val="24"/>
              </w:rPr>
            </w:pPr>
            <w:r w:rsidRPr="00DE7264">
              <w:rPr>
                <w:sz w:val="24"/>
                <w:szCs w:val="24"/>
              </w:rPr>
              <w:t>16871</w:t>
            </w:r>
          </w:p>
        </w:tc>
      </w:tr>
      <w:tr w:rsidR="00CF3920" w:rsidRPr="00DE7264" w:rsidTr="00DE7264">
        <w:tc>
          <w:tcPr>
            <w:tcW w:w="2842" w:type="dxa"/>
            <w:shd w:val="clear" w:color="auto" w:fill="auto"/>
          </w:tcPr>
          <w:p w:rsidR="00CF3920" w:rsidRPr="00DE7264" w:rsidRDefault="00CF3920" w:rsidP="004C4AA8">
            <w:pPr>
              <w:rPr>
                <w:sz w:val="24"/>
                <w:szCs w:val="24"/>
              </w:rPr>
            </w:pPr>
            <w:r w:rsidRPr="00DE7264">
              <w:rPr>
                <w:sz w:val="24"/>
                <w:szCs w:val="24"/>
              </w:rPr>
              <w:t>Численность занятых в экономике , тыс. чел.</w:t>
            </w:r>
          </w:p>
        </w:tc>
        <w:tc>
          <w:tcPr>
            <w:tcW w:w="2390" w:type="dxa"/>
            <w:shd w:val="clear" w:color="auto" w:fill="auto"/>
          </w:tcPr>
          <w:p w:rsidR="00CF3920" w:rsidRPr="00DE7264" w:rsidRDefault="00CF3920" w:rsidP="004C4AA8">
            <w:pPr>
              <w:rPr>
                <w:sz w:val="24"/>
                <w:szCs w:val="24"/>
              </w:rPr>
            </w:pPr>
            <w:r w:rsidRPr="00DE7264">
              <w:rPr>
                <w:sz w:val="24"/>
                <w:szCs w:val="24"/>
              </w:rPr>
              <w:t>11201</w:t>
            </w:r>
          </w:p>
        </w:tc>
        <w:tc>
          <w:tcPr>
            <w:tcW w:w="2390" w:type="dxa"/>
            <w:shd w:val="clear" w:color="auto" w:fill="auto"/>
          </w:tcPr>
          <w:p w:rsidR="00CF3920" w:rsidRPr="00DE7264" w:rsidRDefault="00CF3920" w:rsidP="004C4AA8">
            <w:pPr>
              <w:rPr>
                <w:sz w:val="24"/>
                <w:szCs w:val="24"/>
              </w:rPr>
            </w:pPr>
            <w:r w:rsidRPr="00DE7264">
              <w:rPr>
                <w:sz w:val="24"/>
                <w:szCs w:val="24"/>
              </w:rPr>
              <w:t>11024</w:t>
            </w:r>
          </w:p>
        </w:tc>
        <w:tc>
          <w:tcPr>
            <w:tcW w:w="2390" w:type="dxa"/>
            <w:shd w:val="clear" w:color="auto" w:fill="auto"/>
          </w:tcPr>
          <w:p w:rsidR="00CF3920" w:rsidRPr="00DE7264" w:rsidRDefault="00CF3920" w:rsidP="004C4AA8">
            <w:pPr>
              <w:rPr>
                <w:sz w:val="24"/>
                <w:szCs w:val="24"/>
              </w:rPr>
            </w:pPr>
            <w:r w:rsidRPr="00DE7264">
              <w:rPr>
                <w:sz w:val="24"/>
                <w:szCs w:val="24"/>
              </w:rPr>
              <w:t>10779</w:t>
            </w:r>
          </w:p>
        </w:tc>
      </w:tr>
      <w:tr w:rsidR="00CF3920" w:rsidRPr="00DE7264" w:rsidTr="00DE7264">
        <w:tc>
          <w:tcPr>
            <w:tcW w:w="2842" w:type="dxa"/>
            <w:shd w:val="clear" w:color="auto" w:fill="auto"/>
          </w:tcPr>
          <w:p w:rsidR="00CF3920" w:rsidRPr="00DE7264" w:rsidRDefault="00CF3920" w:rsidP="004C4AA8">
            <w:pPr>
              <w:rPr>
                <w:sz w:val="24"/>
                <w:szCs w:val="24"/>
              </w:rPr>
            </w:pPr>
            <w:r w:rsidRPr="00DE7264">
              <w:rPr>
                <w:sz w:val="24"/>
                <w:szCs w:val="24"/>
              </w:rPr>
              <w:t>Уровень занятости трудовых в экономике района, %</w:t>
            </w:r>
          </w:p>
        </w:tc>
        <w:tc>
          <w:tcPr>
            <w:tcW w:w="2390" w:type="dxa"/>
            <w:shd w:val="clear" w:color="auto" w:fill="auto"/>
          </w:tcPr>
          <w:p w:rsidR="00CF3920" w:rsidRPr="00DE7264" w:rsidRDefault="00CF3920" w:rsidP="004C4AA8">
            <w:pPr>
              <w:rPr>
                <w:sz w:val="24"/>
                <w:szCs w:val="24"/>
              </w:rPr>
            </w:pPr>
            <w:r w:rsidRPr="00DE7264">
              <w:rPr>
                <w:sz w:val="24"/>
                <w:szCs w:val="24"/>
              </w:rPr>
              <w:t>55,0</w:t>
            </w:r>
          </w:p>
        </w:tc>
        <w:tc>
          <w:tcPr>
            <w:tcW w:w="2390" w:type="dxa"/>
            <w:shd w:val="clear" w:color="auto" w:fill="auto"/>
          </w:tcPr>
          <w:p w:rsidR="00CF3920" w:rsidRPr="00DE7264" w:rsidRDefault="00CF3920" w:rsidP="004C4AA8">
            <w:pPr>
              <w:rPr>
                <w:sz w:val="24"/>
                <w:szCs w:val="24"/>
              </w:rPr>
            </w:pPr>
            <w:r w:rsidRPr="00DE7264">
              <w:rPr>
                <w:sz w:val="24"/>
                <w:szCs w:val="24"/>
              </w:rPr>
              <w:t>64,2</w:t>
            </w:r>
          </w:p>
        </w:tc>
        <w:tc>
          <w:tcPr>
            <w:tcW w:w="2390" w:type="dxa"/>
            <w:shd w:val="clear" w:color="auto" w:fill="auto"/>
          </w:tcPr>
          <w:p w:rsidR="00CF3920" w:rsidRPr="00DE7264" w:rsidRDefault="00CF3920" w:rsidP="004C4AA8">
            <w:pPr>
              <w:rPr>
                <w:sz w:val="24"/>
                <w:szCs w:val="24"/>
              </w:rPr>
            </w:pPr>
            <w:r w:rsidRPr="00DE7264">
              <w:rPr>
                <w:sz w:val="24"/>
                <w:szCs w:val="24"/>
              </w:rPr>
              <w:t>63,9</w:t>
            </w:r>
          </w:p>
        </w:tc>
      </w:tr>
    </w:tbl>
    <w:p w:rsidR="00CF3920" w:rsidRDefault="00CF3920" w:rsidP="00CF3920">
      <w:pPr>
        <w:rPr>
          <w:sz w:val="24"/>
          <w:szCs w:val="24"/>
        </w:rPr>
      </w:pPr>
    </w:p>
    <w:p w:rsidR="00CF3920" w:rsidRDefault="00CF3920" w:rsidP="00CF3920">
      <w:pPr>
        <w:pStyle w:val="7"/>
        <w:numPr>
          <w:ilvl w:val="0"/>
          <w:numId w:val="0"/>
        </w:numPr>
        <w:ind w:left="1008"/>
        <w:rPr>
          <w:rFonts w:ascii="Times New Roman" w:hAnsi="Times New Roman"/>
        </w:rPr>
      </w:pPr>
    </w:p>
    <w:p w:rsidR="00CF3920" w:rsidRPr="002536BC" w:rsidRDefault="00CF3920" w:rsidP="00CF3920">
      <w:pPr>
        <w:pStyle w:val="7"/>
        <w:numPr>
          <w:ilvl w:val="0"/>
          <w:numId w:val="0"/>
        </w:numPr>
        <w:ind w:left="1008"/>
        <w:rPr>
          <w:rFonts w:ascii="Times New Roman" w:hAnsi="Times New Roman"/>
          <w:sz w:val="28"/>
          <w:szCs w:val="28"/>
        </w:rPr>
      </w:pPr>
      <w:r w:rsidRPr="002536BC">
        <w:rPr>
          <w:rFonts w:ascii="Times New Roman" w:hAnsi="Times New Roman"/>
          <w:sz w:val="28"/>
          <w:szCs w:val="28"/>
        </w:rPr>
        <w:t>Среднесписочная численность</w:t>
      </w:r>
    </w:p>
    <w:p w:rsidR="00CF3920" w:rsidRPr="002536BC" w:rsidRDefault="00CF3920" w:rsidP="00CF3920">
      <w:pPr>
        <w:pStyle w:val="7"/>
        <w:numPr>
          <w:ilvl w:val="0"/>
          <w:numId w:val="0"/>
        </w:numPr>
        <w:ind w:left="1008"/>
        <w:rPr>
          <w:rFonts w:ascii="Times New Roman" w:hAnsi="Times New Roman"/>
          <w:sz w:val="28"/>
          <w:szCs w:val="28"/>
        </w:rPr>
      </w:pPr>
      <w:r w:rsidRPr="002536BC">
        <w:rPr>
          <w:rFonts w:ascii="Times New Roman" w:hAnsi="Times New Roman"/>
          <w:sz w:val="28"/>
          <w:szCs w:val="28"/>
        </w:rPr>
        <w:t>работающих  по видам экономической деятельности</w:t>
      </w:r>
    </w:p>
    <w:p w:rsidR="00CF3920" w:rsidRDefault="00CF3920" w:rsidP="00CF3920"/>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800"/>
        <w:gridCol w:w="1800"/>
        <w:gridCol w:w="3600"/>
      </w:tblGrid>
      <w:tr w:rsidR="00CF3920" w:rsidRPr="000962A2">
        <w:tblPrEx>
          <w:tblCellMar>
            <w:top w:w="0" w:type="dxa"/>
            <w:bottom w:w="0" w:type="dxa"/>
          </w:tblCellMar>
        </w:tblPrEx>
        <w:trPr>
          <w:cantSplit/>
        </w:trPr>
        <w:tc>
          <w:tcPr>
            <w:tcW w:w="3060" w:type="dxa"/>
          </w:tcPr>
          <w:p w:rsidR="00CF3920" w:rsidRPr="000962A2" w:rsidRDefault="00CF3920" w:rsidP="004C4AA8">
            <w:pPr>
              <w:pStyle w:val="a6"/>
              <w:jc w:val="center"/>
              <w:rPr>
                <w:bCs/>
              </w:rPr>
            </w:pPr>
          </w:p>
        </w:tc>
        <w:tc>
          <w:tcPr>
            <w:tcW w:w="1800" w:type="dxa"/>
          </w:tcPr>
          <w:p w:rsidR="00CF3920" w:rsidRPr="000962A2" w:rsidRDefault="00CF3920" w:rsidP="004C4AA8">
            <w:pPr>
              <w:pStyle w:val="a6"/>
              <w:jc w:val="center"/>
              <w:rPr>
                <w:bCs/>
              </w:rPr>
            </w:pPr>
            <w:r>
              <w:rPr>
                <w:bCs/>
              </w:rPr>
              <w:t>2009</w:t>
            </w:r>
            <w:r w:rsidRPr="000962A2">
              <w:rPr>
                <w:bCs/>
              </w:rPr>
              <w:t xml:space="preserve"> год</w:t>
            </w:r>
          </w:p>
        </w:tc>
        <w:tc>
          <w:tcPr>
            <w:tcW w:w="1800" w:type="dxa"/>
          </w:tcPr>
          <w:p w:rsidR="00CF3920" w:rsidRPr="000962A2" w:rsidRDefault="00CF3920" w:rsidP="004C4AA8">
            <w:pPr>
              <w:pStyle w:val="a6"/>
              <w:jc w:val="center"/>
              <w:rPr>
                <w:bCs/>
              </w:rPr>
            </w:pPr>
            <w:r>
              <w:rPr>
                <w:bCs/>
              </w:rPr>
              <w:t>2010</w:t>
            </w:r>
            <w:r w:rsidRPr="000962A2">
              <w:rPr>
                <w:bCs/>
              </w:rPr>
              <w:t xml:space="preserve"> год</w:t>
            </w:r>
          </w:p>
        </w:tc>
        <w:tc>
          <w:tcPr>
            <w:tcW w:w="3600" w:type="dxa"/>
          </w:tcPr>
          <w:p w:rsidR="00CF3920" w:rsidRPr="000962A2" w:rsidRDefault="00CF3920" w:rsidP="004C4AA8">
            <w:pPr>
              <w:pStyle w:val="a6"/>
              <w:jc w:val="center"/>
              <w:rPr>
                <w:bCs/>
              </w:rPr>
            </w:pPr>
            <w:smartTag w:uri="urn:schemas-microsoft-com:office:smarttags" w:element="metricconverter">
              <w:smartTagPr>
                <w:attr w:name="ProductID" w:val="2011 г"/>
              </w:smartTagPr>
              <w:r>
                <w:rPr>
                  <w:bCs/>
                </w:rPr>
                <w:t>2011 г</w:t>
              </w:r>
            </w:smartTag>
            <w:r>
              <w:rPr>
                <w:bCs/>
              </w:rPr>
              <w:t>.</w:t>
            </w:r>
          </w:p>
        </w:tc>
      </w:tr>
      <w:tr w:rsidR="00CF3920" w:rsidRPr="007A434B">
        <w:tblPrEx>
          <w:tblCellMar>
            <w:top w:w="0" w:type="dxa"/>
            <w:bottom w:w="0" w:type="dxa"/>
          </w:tblCellMar>
        </w:tblPrEx>
        <w:trPr>
          <w:cantSplit/>
        </w:trPr>
        <w:tc>
          <w:tcPr>
            <w:tcW w:w="3060" w:type="dxa"/>
          </w:tcPr>
          <w:p w:rsidR="00CF3920" w:rsidRPr="007C35A0" w:rsidRDefault="00CF3920" w:rsidP="002536BC">
            <w:pPr>
              <w:pStyle w:val="a6"/>
              <w:jc w:val="left"/>
              <w:rPr>
                <w:bCs/>
              </w:rPr>
            </w:pPr>
            <w:r w:rsidRPr="007C35A0">
              <w:rPr>
                <w:bCs/>
              </w:rPr>
              <w:t>Среднесписочная ч</w:t>
            </w:r>
            <w:r>
              <w:rPr>
                <w:bCs/>
              </w:rPr>
              <w:t xml:space="preserve">исленность работающих </w:t>
            </w:r>
            <w:r w:rsidRPr="007C35A0">
              <w:rPr>
                <w:bCs/>
              </w:rPr>
              <w:t>,  всего</w:t>
            </w:r>
          </w:p>
        </w:tc>
        <w:tc>
          <w:tcPr>
            <w:tcW w:w="1800" w:type="dxa"/>
          </w:tcPr>
          <w:p w:rsidR="00CF3920" w:rsidRPr="00EF32AD" w:rsidRDefault="00CF3920" w:rsidP="004C4AA8">
            <w:pPr>
              <w:pStyle w:val="a6"/>
              <w:ind w:right="-2275"/>
              <w:jc w:val="center"/>
              <w:rPr>
                <w:bCs/>
                <w:lang w:val="en-US"/>
              </w:rPr>
            </w:pPr>
            <w:r>
              <w:rPr>
                <w:bCs/>
                <w:lang w:val="en-US"/>
              </w:rPr>
              <w:t>8408</w:t>
            </w:r>
          </w:p>
        </w:tc>
        <w:tc>
          <w:tcPr>
            <w:tcW w:w="1800" w:type="dxa"/>
          </w:tcPr>
          <w:p w:rsidR="00CF3920" w:rsidRPr="00EF32AD" w:rsidRDefault="00CF3920" w:rsidP="004C4AA8">
            <w:pPr>
              <w:pStyle w:val="a6"/>
              <w:jc w:val="center"/>
              <w:rPr>
                <w:bCs/>
                <w:lang w:val="en-US"/>
              </w:rPr>
            </w:pPr>
            <w:r>
              <w:rPr>
                <w:bCs/>
                <w:lang w:val="en-US"/>
              </w:rPr>
              <w:t>8078</w:t>
            </w:r>
          </w:p>
        </w:tc>
        <w:tc>
          <w:tcPr>
            <w:tcW w:w="3600" w:type="dxa"/>
          </w:tcPr>
          <w:p w:rsidR="00CF3920" w:rsidRPr="00EF32AD" w:rsidRDefault="00CF3920" w:rsidP="004C4AA8">
            <w:pPr>
              <w:pStyle w:val="a6"/>
              <w:jc w:val="center"/>
              <w:rPr>
                <w:bCs/>
                <w:lang w:val="en-US"/>
              </w:rPr>
            </w:pPr>
            <w:r>
              <w:rPr>
                <w:bCs/>
                <w:lang w:val="en-US"/>
              </w:rPr>
              <w:t>7834</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В том числе:</w:t>
            </w:r>
          </w:p>
        </w:tc>
        <w:tc>
          <w:tcPr>
            <w:tcW w:w="1800" w:type="dxa"/>
          </w:tcPr>
          <w:p w:rsidR="00CF3920" w:rsidRPr="007A434B" w:rsidRDefault="00CF3920" w:rsidP="004C4AA8">
            <w:pPr>
              <w:pStyle w:val="a6"/>
              <w:jc w:val="center"/>
              <w:rPr>
                <w:bCs/>
              </w:rPr>
            </w:pPr>
          </w:p>
        </w:tc>
        <w:tc>
          <w:tcPr>
            <w:tcW w:w="1800" w:type="dxa"/>
          </w:tcPr>
          <w:p w:rsidR="00CF3920" w:rsidRPr="007A434B" w:rsidRDefault="00CF3920" w:rsidP="004C4AA8">
            <w:pPr>
              <w:pStyle w:val="a6"/>
              <w:jc w:val="center"/>
              <w:rPr>
                <w:bCs/>
              </w:rPr>
            </w:pPr>
          </w:p>
        </w:tc>
        <w:tc>
          <w:tcPr>
            <w:tcW w:w="3600" w:type="dxa"/>
          </w:tcPr>
          <w:p w:rsidR="00CF3920" w:rsidRPr="007A434B" w:rsidRDefault="00CF3920" w:rsidP="004C4AA8">
            <w:pPr>
              <w:pStyle w:val="a6"/>
              <w:jc w:val="center"/>
              <w:rPr>
                <w:bCs/>
              </w:rPr>
            </w:pPr>
          </w:p>
        </w:tc>
      </w:tr>
      <w:tr w:rsidR="00CF3920" w:rsidRPr="007A434B">
        <w:tblPrEx>
          <w:tblCellMar>
            <w:top w:w="0" w:type="dxa"/>
            <w:bottom w:w="0" w:type="dxa"/>
          </w:tblCellMar>
        </w:tblPrEx>
        <w:trPr>
          <w:cantSplit/>
        </w:trPr>
        <w:tc>
          <w:tcPr>
            <w:tcW w:w="3060" w:type="dxa"/>
          </w:tcPr>
          <w:p w:rsidR="00CF3920" w:rsidRPr="00EF32AD" w:rsidRDefault="00CF3920" w:rsidP="002536BC">
            <w:pPr>
              <w:pStyle w:val="a6"/>
              <w:jc w:val="left"/>
              <w:rPr>
                <w:bCs/>
                <w:lang w:val="en-US"/>
              </w:rPr>
            </w:pPr>
            <w:r w:rsidRPr="007A434B">
              <w:rPr>
                <w:bCs/>
              </w:rPr>
              <w:t>-сельское хоз</w:t>
            </w:r>
            <w:r>
              <w:rPr>
                <w:bCs/>
              </w:rPr>
              <w:t>яйство</w:t>
            </w:r>
          </w:p>
        </w:tc>
        <w:tc>
          <w:tcPr>
            <w:tcW w:w="1800" w:type="dxa"/>
          </w:tcPr>
          <w:p w:rsidR="00CF3920" w:rsidRPr="00EF32AD" w:rsidRDefault="00CF3920" w:rsidP="004C4AA8">
            <w:pPr>
              <w:pStyle w:val="a6"/>
              <w:jc w:val="center"/>
              <w:rPr>
                <w:bCs/>
                <w:lang w:val="en-US"/>
              </w:rPr>
            </w:pPr>
            <w:r>
              <w:rPr>
                <w:bCs/>
                <w:lang w:val="en-US"/>
              </w:rPr>
              <w:t>695</w:t>
            </w:r>
          </w:p>
        </w:tc>
        <w:tc>
          <w:tcPr>
            <w:tcW w:w="1800" w:type="dxa"/>
          </w:tcPr>
          <w:p w:rsidR="00CF3920" w:rsidRPr="00EF32AD" w:rsidRDefault="00CF3920" w:rsidP="004C4AA8">
            <w:pPr>
              <w:pStyle w:val="a6"/>
              <w:jc w:val="center"/>
              <w:rPr>
                <w:bCs/>
                <w:lang w:val="en-US"/>
              </w:rPr>
            </w:pPr>
            <w:r>
              <w:rPr>
                <w:bCs/>
                <w:lang w:val="en-US"/>
              </w:rPr>
              <w:t>514</w:t>
            </w:r>
          </w:p>
        </w:tc>
        <w:tc>
          <w:tcPr>
            <w:tcW w:w="3600" w:type="dxa"/>
          </w:tcPr>
          <w:p w:rsidR="00CF3920" w:rsidRPr="00EF32AD" w:rsidRDefault="00CF3920" w:rsidP="004C4AA8">
            <w:pPr>
              <w:pStyle w:val="a6"/>
              <w:jc w:val="center"/>
              <w:rPr>
                <w:bCs/>
                <w:lang w:val="en-US"/>
              </w:rPr>
            </w:pPr>
            <w:r>
              <w:rPr>
                <w:bCs/>
                <w:lang w:val="en-US"/>
              </w:rPr>
              <w:t>704</w:t>
            </w:r>
          </w:p>
        </w:tc>
      </w:tr>
      <w:tr w:rsidR="00CF3920" w:rsidRPr="007A434B">
        <w:tblPrEx>
          <w:tblCellMar>
            <w:top w:w="0" w:type="dxa"/>
            <w:bottom w:w="0" w:type="dxa"/>
          </w:tblCellMar>
        </w:tblPrEx>
        <w:trPr>
          <w:cantSplit/>
        </w:trPr>
        <w:tc>
          <w:tcPr>
            <w:tcW w:w="3060" w:type="dxa"/>
          </w:tcPr>
          <w:p w:rsidR="00CF3920" w:rsidRPr="00EF32AD" w:rsidRDefault="00EB55ED" w:rsidP="002536BC">
            <w:pPr>
              <w:pStyle w:val="a6"/>
              <w:jc w:val="left"/>
              <w:rPr>
                <w:bCs/>
              </w:rPr>
            </w:pPr>
            <w:r>
              <w:rPr>
                <w:bCs/>
              </w:rPr>
              <w:t>- л</w:t>
            </w:r>
            <w:r w:rsidR="00CF3920">
              <w:rPr>
                <w:bCs/>
              </w:rPr>
              <w:t>есное хозяйство</w:t>
            </w:r>
          </w:p>
        </w:tc>
        <w:tc>
          <w:tcPr>
            <w:tcW w:w="1800" w:type="dxa"/>
          </w:tcPr>
          <w:p w:rsidR="00CF3920" w:rsidRPr="007A434B" w:rsidRDefault="00CF3920" w:rsidP="004C4AA8">
            <w:pPr>
              <w:pStyle w:val="a6"/>
              <w:jc w:val="center"/>
              <w:rPr>
                <w:bCs/>
              </w:rPr>
            </w:pPr>
            <w:r>
              <w:rPr>
                <w:bCs/>
              </w:rPr>
              <w:t>112</w:t>
            </w:r>
          </w:p>
        </w:tc>
        <w:tc>
          <w:tcPr>
            <w:tcW w:w="1800" w:type="dxa"/>
          </w:tcPr>
          <w:p w:rsidR="00CF3920" w:rsidRPr="007A434B" w:rsidRDefault="00CF3920" w:rsidP="004C4AA8">
            <w:pPr>
              <w:pStyle w:val="a6"/>
              <w:jc w:val="center"/>
              <w:rPr>
                <w:bCs/>
              </w:rPr>
            </w:pPr>
            <w:r>
              <w:rPr>
                <w:bCs/>
              </w:rPr>
              <w:t>95</w:t>
            </w:r>
          </w:p>
        </w:tc>
        <w:tc>
          <w:tcPr>
            <w:tcW w:w="3600" w:type="dxa"/>
          </w:tcPr>
          <w:p w:rsidR="00CF3920" w:rsidRPr="007A434B" w:rsidRDefault="00CF3920" w:rsidP="004C4AA8">
            <w:pPr>
              <w:pStyle w:val="a6"/>
              <w:jc w:val="center"/>
              <w:rPr>
                <w:bCs/>
              </w:rPr>
            </w:pPr>
            <w:r>
              <w:rPr>
                <w:bCs/>
              </w:rPr>
              <w:t>91</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-обрабатывающие производства</w:t>
            </w:r>
          </w:p>
        </w:tc>
        <w:tc>
          <w:tcPr>
            <w:tcW w:w="1800" w:type="dxa"/>
          </w:tcPr>
          <w:p w:rsidR="00CF3920" w:rsidRPr="007A434B" w:rsidRDefault="00CF3920" w:rsidP="004C4AA8">
            <w:pPr>
              <w:pStyle w:val="a6"/>
              <w:jc w:val="center"/>
              <w:rPr>
                <w:bCs/>
              </w:rPr>
            </w:pPr>
            <w:r>
              <w:rPr>
                <w:bCs/>
              </w:rPr>
              <w:t>1100</w:t>
            </w:r>
          </w:p>
        </w:tc>
        <w:tc>
          <w:tcPr>
            <w:tcW w:w="1800" w:type="dxa"/>
          </w:tcPr>
          <w:p w:rsidR="00CF3920" w:rsidRPr="007A434B" w:rsidRDefault="00CF3920" w:rsidP="004C4AA8">
            <w:pPr>
              <w:pStyle w:val="a6"/>
              <w:jc w:val="center"/>
              <w:rPr>
                <w:bCs/>
              </w:rPr>
            </w:pPr>
            <w:r>
              <w:rPr>
                <w:bCs/>
              </w:rPr>
              <w:t>974</w:t>
            </w:r>
          </w:p>
        </w:tc>
        <w:tc>
          <w:tcPr>
            <w:tcW w:w="3600" w:type="dxa"/>
          </w:tcPr>
          <w:p w:rsidR="00CF3920" w:rsidRPr="007A434B" w:rsidRDefault="00CF3920" w:rsidP="004C4AA8">
            <w:pPr>
              <w:pStyle w:val="a6"/>
              <w:jc w:val="center"/>
              <w:rPr>
                <w:bCs/>
              </w:rPr>
            </w:pPr>
            <w:r>
              <w:rPr>
                <w:bCs/>
              </w:rPr>
              <w:t>869</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производство и распределение электроэнергии, газа и воды</w:t>
            </w:r>
          </w:p>
        </w:tc>
        <w:tc>
          <w:tcPr>
            <w:tcW w:w="1800" w:type="dxa"/>
          </w:tcPr>
          <w:p w:rsidR="00CF3920" w:rsidRPr="007A434B" w:rsidRDefault="00CF3920" w:rsidP="004C4AA8">
            <w:pPr>
              <w:pStyle w:val="a6"/>
              <w:jc w:val="center"/>
              <w:rPr>
                <w:bCs/>
              </w:rPr>
            </w:pPr>
            <w:r w:rsidRPr="007A434B">
              <w:rPr>
                <w:bCs/>
              </w:rPr>
              <w:t>838</w:t>
            </w:r>
          </w:p>
        </w:tc>
        <w:tc>
          <w:tcPr>
            <w:tcW w:w="1800" w:type="dxa"/>
          </w:tcPr>
          <w:p w:rsidR="00CF3920" w:rsidRPr="007A434B" w:rsidRDefault="00CF3920" w:rsidP="004C4AA8">
            <w:pPr>
              <w:pStyle w:val="a6"/>
              <w:jc w:val="center"/>
              <w:rPr>
                <w:bCs/>
              </w:rPr>
            </w:pPr>
            <w:r w:rsidRPr="007A434B">
              <w:rPr>
                <w:bCs/>
              </w:rPr>
              <w:t>846</w:t>
            </w:r>
          </w:p>
        </w:tc>
        <w:tc>
          <w:tcPr>
            <w:tcW w:w="3600" w:type="dxa"/>
          </w:tcPr>
          <w:p w:rsidR="00CF3920" w:rsidRPr="007A434B" w:rsidRDefault="00CF3920" w:rsidP="004C4AA8">
            <w:pPr>
              <w:pStyle w:val="a6"/>
              <w:jc w:val="center"/>
              <w:rPr>
                <w:bCs/>
              </w:rPr>
            </w:pPr>
            <w:r w:rsidRPr="007A434B">
              <w:rPr>
                <w:bCs/>
              </w:rPr>
              <w:t>829</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строительство</w:t>
            </w:r>
          </w:p>
        </w:tc>
        <w:tc>
          <w:tcPr>
            <w:tcW w:w="1800" w:type="dxa"/>
          </w:tcPr>
          <w:p w:rsidR="00CF3920" w:rsidRPr="007A434B" w:rsidRDefault="00CF3920" w:rsidP="004C4AA8">
            <w:pPr>
              <w:pStyle w:val="a6"/>
              <w:jc w:val="center"/>
              <w:rPr>
                <w:bCs/>
              </w:rPr>
            </w:pPr>
            <w:r>
              <w:rPr>
                <w:bCs/>
              </w:rPr>
              <w:t>183</w:t>
            </w:r>
          </w:p>
        </w:tc>
        <w:tc>
          <w:tcPr>
            <w:tcW w:w="1800" w:type="dxa"/>
          </w:tcPr>
          <w:p w:rsidR="00CF3920" w:rsidRPr="007A434B" w:rsidRDefault="00CF3920" w:rsidP="004C4AA8">
            <w:pPr>
              <w:pStyle w:val="a6"/>
              <w:jc w:val="center"/>
              <w:rPr>
                <w:bCs/>
              </w:rPr>
            </w:pPr>
            <w:r>
              <w:rPr>
                <w:bCs/>
              </w:rPr>
              <w:t>170</w:t>
            </w:r>
          </w:p>
        </w:tc>
        <w:tc>
          <w:tcPr>
            <w:tcW w:w="3600" w:type="dxa"/>
          </w:tcPr>
          <w:p w:rsidR="00CF3920" w:rsidRPr="007A434B" w:rsidRDefault="00CF3920" w:rsidP="004C4AA8">
            <w:pPr>
              <w:pStyle w:val="a6"/>
              <w:jc w:val="center"/>
              <w:rPr>
                <w:bCs/>
              </w:rPr>
            </w:pPr>
            <w:r>
              <w:rPr>
                <w:bCs/>
              </w:rPr>
              <w:t>92</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оптовая и розничная торговля</w:t>
            </w:r>
          </w:p>
        </w:tc>
        <w:tc>
          <w:tcPr>
            <w:tcW w:w="1800" w:type="dxa"/>
          </w:tcPr>
          <w:p w:rsidR="00CF3920" w:rsidRPr="007A434B" w:rsidRDefault="00CF3920" w:rsidP="004C4AA8">
            <w:pPr>
              <w:pStyle w:val="a6"/>
              <w:jc w:val="center"/>
              <w:rPr>
                <w:bCs/>
              </w:rPr>
            </w:pPr>
            <w:r>
              <w:rPr>
                <w:bCs/>
              </w:rPr>
              <w:t>1236</w:t>
            </w:r>
          </w:p>
        </w:tc>
        <w:tc>
          <w:tcPr>
            <w:tcW w:w="1800" w:type="dxa"/>
          </w:tcPr>
          <w:p w:rsidR="00CF3920" w:rsidRPr="007A434B" w:rsidRDefault="00CF3920" w:rsidP="004C4AA8">
            <w:pPr>
              <w:pStyle w:val="a6"/>
              <w:jc w:val="center"/>
              <w:rPr>
                <w:bCs/>
              </w:rPr>
            </w:pPr>
            <w:r>
              <w:rPr>
                <w:bCs/>
              </w:rPr>
              <w:t>1260</w:t>
            </w:r>
          </w:p>
        </w:tc>
        <w:tc>
          <w:tcPr>
            <w:tcW w:w="3600" w:type="dxa"/>
          </w:tcPr>
          <w:p w:rsidR="00CF3920" w:rsidRPr="007A434B" w:rsidRDefault="00CF3920" w:rsidP="004C4AA8">
            <w:pPr>
              <w:pStyle w:val="a6"/>
              <w:jc w:val="center"/>
              <w:rPr>
                <w:bCs/>
              </w:rPr>
            </w:pPr>
            <w:r>
              <w:rPr>
                <w:bCs/>
              </w:rPr>
              <w:t>1237</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транспорт и связь</w:t>
            </w:r>
          </w:p>
        </w:tc>
        <w:tc>
          <w:tcPr>
            <w:tcW w:w="1800" w:type="dxa"/>
          </w:tcPr>
          <w:p w:rsidR="00CF3920" w:rsidRPr="007A434B" w:rsidRDefault="00CF3920" w:rsidP="004C4AA8">
            <w:pPr>
              <w:pStyle w:val="a6"/>
              <w:jc w:val="center"/>
              <w:rPr>
                <w:bCs/>
              </w:rPr>
            </w:pPr>
            <w:r>
              <w:rPr>
                <w:bCs/>
              </w:rPr>
              <w:t>599</w:t>
            </w:r>
          </w:p>
        </w:tc>
        <w:tc>
          <w:tcPr>
            <w:tcW w:w="1800" w:type="dxa"/>
          </w:tcPr>
          <w:p w:rsidR="00CF3920" w:rsidRPr="007A434B" w:rsidRDefault="00CF3920" w:rsidP="004C4AA8">
            <w:pPr>
              <w:pStyle w:val="a6"/>
              <w:jc w:val="center"/>
              <w:rPr>
                <w:bCs/>
              </w:rPr>
            </w:pPr>
            <w:r>
              <w:rPr>
                <w:bCs/>
              </w:rPr>
              <w:t>490</w:t>
            </w:r>
          </w:p>
        </w:tc>
        <w:tc>
          <w:tcPr>
            <w:tcW w:w="3600" w:type="dxa"/>
          </w:tcPr>
          <w:p w:rsidR="00CF3920" w:rsidRPr="007A434B" w:rsidRDefault="00CF3920" w:rsidP="004C4AA8">
            <w:pPr>
              <w:pStyle w:val="a6"/>
              <w:jc w:val="center"/>
              <w:rPr>
                <w:bCs/>
              </w:rPr>
            </w:pPr>
            <w:r>
              <w:rPr>
                <w:bCs/>
              </w:rPr>
              <w:t>464</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образование</w:t>
            </w:r>
          </w:p>
        </w:tc>
        <w:tc>
          <w:tcPr>
            <w:tcW w:w="1800" w:type="dxa"/>
          </w:tcPr>
          <w:p w:rsidR="00CF3920" w:rsidRPr="007A434B" w:rsidRDefault="00CF3920" w:rsidP="004C4AA8">
            <w:pPr>
              <w:pStyle w:val="a6"/>
              <w:jc w:val="center"/>
              <w:rPr>
                <w:bCs/>
              </w:rPr>
            </w:pPr>
            <w:r>
              <w:rPr>
                <w:bCs/>
              </w:rPr>
              <w:t>1270</w:t>
            </w:r>
          </w:p>
        </w:tc>
        <w:tc>
          <w:tcPr>
            <w:tcW w:w="1800" w:type="dxa"/>
          </w:tcPr>
          <w:p w:rsidR="00CF3920" w:rsidRPr="007A434B" w:rsidRDefault="00CF3920" w:rsidP="004C4AA8">
            <w:pPr>
              <w:pStyle w:val="a6"/>
              <w:jc w:val="center"/>
              <w:rPr>
                <w:bCs/>
              </w:rPr>
            </w:pPr>
            <w:r>
              <w:rPr>
                <w:bCs/>
              </w:rPr>
              <w:t>1252</w:t>
            </w:r>
          </w:p>
        </w:tc>
        <w:tc>
          <w:tcPr>
            <w:tcW w:w="3600" w:type="dxa"/>
          </w:tcPr>
          <w:p w:rsidR="00CF3920" w:rsidRPr="007A434B" w:rsidRDefault="00CF3920" w:rsidP="004C4AA8">
            <w:pPr>
              <w:pStyle w:val="a6"/>
              <w:jc w:val="center"/>
              <w:rPr>
                <w:bCs/>
              </w:rPr>
            </w:pPr>
            <w:r>
              <w:rPr>
                <w:bCs/>
              </w:rPr>
              <w:t>1170</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-здравоохранение</w:t>
            </w:r>
          </w:p>
        </w:tc>
        <w:tc>
          <w:tcPr>
            <w:tcW w:w="1800" w:type="dxa"/>
          </w:tcPr>
          <w:p w:rsidR="00CF3920" w:rsidRPr="007A434B" w:rsidRDefault="00CF3920" w:rsidP="004C4AA8">
            <w:pPr>
              <w:pStyle w:val="a6"/>
              <w:jc w:val="center"/>
              <w:rPr>
                <w:bCs/>
              </w:rPr>
            </w:pPr>
            <w:r>
              <w:rPr>
                <w:bCs/>
              </w:rPr>
              <w:t>838</w:t>
            </w:r>
          </w:p>
        </w:tc>
        <w:tc>
          <w:tcPr>
            <w:tcW w:w="1800" w:type="dxa"/>
          </w:tcPr>
          <w:p w:rsidR="00CF3920" w:rsidRPr="007A434B" w:rsidRDefault="00CF3920" w:rsidP="004C4AA8">
            <w:pPr>
              <w:pStyle w:val="a6"/>
              <w:jc w:val="center"/>
              <w:rPr>
                <w:bCs/>
              </w:rPr>
            </w:pPr>
            <w:r>
              <w:rPr>
                <w:bCs/>
              </w:rPr>
              <w:t>865</w:t>
            </w:r>
          </w:p>
        </w:tc>
        <w:tc>
          <w:tcPr>
            <w:tcW w:w="3600" w:type="dxa"/>
          </w:tcPr>
          <w:p w:rsidR="00CF3920" w:rsidRPr="007A434B" w:rsidRDefault="00CF3920" w:rsidP="004C4AA8">
            <w:pPr>
              <w:pStyle w:val="a6"/>
              <w:jc w:val="center"/>
              <w:rPr>
                <w:bCs/>
              </w:rPr>
            </w:pPr>
            <w:r>
              <w:rPr>
                <w:bCs/>
              </w:rPr>
              <w:t>846</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Pr>
                <w:bCs/>
              </w:rPr>
              <w:t>- финансовая деятельность и страхование</w:t>
            </w:r>
          </w:p>
        </w:tc>
        <w:tc>
          <w:tcPr>
            <w:tcW w:w="1800" w:type="dxa"/>
          </w:tcPr>
          <w:p w:rsidR="00CF3920" w:rsidRDefault="00CF3920" w:rsidP="004C4AA8">
            <w:pPr>
              <w:pStyle w:val="a6"/>
              <w:jc w:val="center"/>
              <w:rPr>
                <w:bCs/>
              </w:rPr>
            </w:pPr>
            <w:r>
              <w:rPr>
                <w:bCs/>
              </w:rPr>
              <w:t>209</w:t>
            </w:r>
          </w:p>
        </w:tc>
        <w:tc>
          <w:tcPr>
            <w:tcW w:w="1800" w:type="dxa"/>
          </w:tcPr>
          <w:p w:rsidR="00CF3920" w:rsidRDefault="00CF3920" w:rsidP="004C4AA8">
            <w:pPr>
              <w:pStyle w:val="a6"/>
              <w:jc w:val="center"/>
              <w:rPr>
                <w:bCs/>
              </w:rPr>
            </w:pPr>
            <w:r>
              <w:rPr>
                <w:bCs/>
              </w:rPr>
              <w:t>171</w:t>
            </w:r>
          </w:p>
        </w:tc>
        <w:tc>
          <w:tcPr>
            <w:tcW w:w="3600" w:type="dxa"/>
          </w:tcPr>
          <w:p w:rsidR="00CF3920" w:rsidRDefault="00CF3920" w:rsidP="004C4AA8">
            <w:pPr>
              <w:pStyle w:val="a6"/>
              <w:jc w:val="center"/>
              <w:rPr>
                <w:bCs/>
              </w:rPr>
            </w:pPr>
            <w:r>
              <w:rPr>
                <w:bCs/>
              </w:rPr>
              <w:t>140</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Pr>
                <w:bCs/>
              </w:rPr>
              <w:t>Государственное управление и обеспечение военной безопасности</w:t>
            </w:r>
          </w:p>
        </w:tc>
        <w:tc>
          <w:tcPr>
            <w:tcW w:w="1800" w:type="dxa"/>
          </w:tcPr>
          <w:p w:rsidR="00CF3920" w:rsidRDefault="00CF3920" w:rsidP="004C4AA8">
            <w:pPr>
              <w:pStyle w:val="a6"/>
              <w:jc w:val="center"/>
              <w:rPr>
                <w:bCs/>
              </w:rPr>
            </w:pPr>
            <w:r>
              <w:rPr>
                <w:bCs/>
              </w:rPr>
              <w:t>975</w:t>
            </w:r>
          </w:p>
        </w:tc>
        <w:tc>
          <w:tcPr>
            <w:tcW w:w="1800" w:type="dxa"/>
          </w:tcPr>
          <w:p w:rsidR="00CF3920" w:rsidRDefault="00CF3920" w:rsidP="004C4AA8">
            <w:pPr>
              <w:pStyle w:val="a6"/>
              <w:jc w:val="center"/>
              <w:rPr>
                <w:bCs/>
              </w:rPr>
            </w:pPr>
            <w:r>
              <w:rPr>
                <w:bCs/>
              </w:rPr>
              <w:t>952</w:t>
            </w:r>
          </w:p>
        </w:tc>
        <w:tc>
          <w:tcPr>
            <w:tcW w:w="3600" w:type="dxa"/>
          </w:tcPr>
          <w:p w:rsidR="00CF3920" w:rsidRDefault="00CF3920" w:rsidP="004C4AA8">
            <w:pPr>
              <w:pStyle w:val="a6"/>
              <w:jc w:val="center"/>
              <w:rPr>
                <w:bCs/>
              </w:rPr>
            </w:pPr>
            <w:r>
              <w:rPr>
                <w:bCs/>
              </w:rPr>
              <w:t>984</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Pr>
                <w:bCs/>
              </w:rPr>
              <w:t>Предоставление прочих коммунальных, социальных и персональных услуг</w:t>
            </w:r>
          </w:p>
        </w:tc>
        <w:tc>
          <w:tcPr>
            <w:tcW w:w="1800" w:type="dxa"/>
          </w:tcPr>
          <w:p w:rsidR="00CF3920" w:rsidRDefault="00CF3920" w:rsidP="004C4AA8">
            <w:pPr>
              <w:pStyle w:val="a6"/>
              <w:jc w:val="center"/>
              <w:rPr>
                <w:bCs/>
              </w:rPr>
            </w:pPr>
            <w:r>
              <w:rPr>
                <w:bCs/>
              </w:rPr>
              <w:t>254</w:t>
            </w:r>
          </w:p>
        </w:tc>
        <w:tc>
          <w:tcPr>
            <w:tcW w:w="1800" w:type="dxa"/>
          </w:tcPr>
          <w:p w:rsidR="00CF3920" w:rsidRDefault="00CF3920" w:rsidP="004C4AA8">
            <w:pPr>
              <w:pStyle w:val="a6"/>
              <w:jc w:val="center"/>
              <w:rPr>
                <w:bCs/>
              </w:rPr>
            </w:pPr>
            <w:r>
              <w:rPr>
                <w:bCs/>
              </w:rPr>
              <w:t>293</w:t>
            </w:r>
          </w:p>
        </w:tc>
        <w:tc>
          <w:tcPr>
            <w:tcW w:w="3600" w:type="dxa"/>
          </w:tcPr>
          <w:p w:rsidR="00CF3920" w:rsidRDefault="00CF3920" w:rsidP="004C4AA8">
            <w:pPr>
              <w:pStyle w:val="a6"/>
              <w:jc w:val="center"/>
              <w:rPr>
                <w:bCs/>
              </w:rPr>
            </w:pPr>
            <w:r>
              <w:rPr>
                <w:bCs/>
              </w:rPr>
              <w:t>253</w:t>
            </w:r>
          </w:p>
        </w:tc>
      </w:tr>
      <w:tr w:rsidR="00CF3920" w:rsidRPr="007A434B">
        <w:tblPrEx>
          <w:tblCellMar>
            <w:top w:w="0" w:type="dxa"/>
            <w:bottom w:w="0" w:type="dxa"/>
          </w:tblCellMar>
        </w:tblPrEx>
        <w:trPr>
          <w:cantSplit/>
        </w:trPr>
        <w:tc>
          <w:tcPr>
            <w:tcW w:w="3060" w:type="dxa"/>
          </w:tcPr>
          <w:p w:rsidR="00CF3920" w:rsidRPr="007C35A0" w:rsidRDefault="00CF3920" w:rsidP="002536BC">
            <w:pPr>
              <w:pStyle w:val="a6"/>
              <w:jc w:val="left"/>
              <w:rPr>
                <w:bCs/>
              </w:rPr>
            </w:pPr>
            <w:r w:rsidRPr="007C35A0">
              <w:rPr>
                <w:bCs/>
              </w:rPr>
              <w:t>Среднемесячная заработная плат</w:t>
            </w:r>
            <w:r>
              <w:rPr>
                <w:bCs/>
              </w:rPr>
              <w:t xml:space="preserve">а  работающих : </w:t>
            </w:r>
            <w:r w:rsidRPr="007C35A0">
              <w:rPr>
                <w:bCs/>
              </w:rPr>
              <w:t xml:space="preserve">  всего</w:t>
            </w:r>
          </w:p>
        </w:tc>
        <w:tc>
          <w:tcPr>
            <w:tcW w:w="1800" w:type="dxa"/>
          </w:tcPr>
          <w:p w:rsidR="00CF3920" w:rsidRPr="007A434B" w:rsidRDefault="00CF3920" w:rsidP="004C4AA8">
            <w:pPr>
              <w:pStyle w:val="a6"/>
              <w:jc w:val="center"/>
              <w:rPr>
                <w:bCs/>
              </w:rPr>
            </w:pPr>
            <w:r>
              <w:rPr>
                <w:bCs/>
              </w:rPr>
              <w:t>8178</w:t>
            </w:r>
          </w:p>
        </w:tc>
        <w:tc>
          <w:tcPr>
            <w:tcW w:w="1800" w:type="dxa"/>
          </w:tcPr>
          <w:p w:rsidR="00CF3920" w:rsidRPr="007A434B" w:rsidRDefault="00CF3920" w:rsidP="004C4AA8">
            <w:pPr>
              <w:pStyle w:val="a6"/>
              <w:jc w:val="center"/>
              <w:rPr>
                <w:bCs/>
              </w:rPr>
            </w:pPr>
            <w:r>
              <w:rPr>
                <w:bCs/>
              </w:rPr>
              <w:t>8923,5</w:t>
            </w:r>
          </w:p>
        </w:tc>
        <w:tc>
          <w:tcPr>
            <w:tcW w:w="3600" w:type="dxa"/>
          </w:tcPr>
          <w:p w:rsidR="00CF3920" w:rsidRPr="007A434B" w:rsidRDefault="00E07CD3" w:rsidP="004C4AA8">
            <w:pPr>
              <w:pStyle w:val="a6"/>
              <w:jc w:val="center"/>
              <w:rPr>
                <w:bCs/>
              </w:rPr>
            </w:pPr>
            <w:r>
              <w:rPr>
                <w:bCs/>
              </w:rPr>
              <w:t>9</w:t>
            </w:r>
            <w:r w:rsidR="00CF3920">
              <w:rPr>
                <w:bCs/>
              </w:rPr>
              <w:t>632,1</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В том числе:</w:t>
            </w:r>
          </w:p>
        </w:tc>
        <w:tc>
          <w:tcPr>
            <w:tcW w:w="1800" w:type="dxa"/>
          </w:tcPr>
          <w:p w:rsidR="00CF3920" w:rsidRPr="007A434B" w:rsidRDefault="00CF3920" w:rsidP="004C4AA8">
            <w:pPr>
              <w:pStyle w:val="a6"/>
              <w:jc w:val="center"/>
              <w:rPr>
                <w:bCs/>
              </w:rPr>
            </w:pPr>
          </w:p>
        </w:tc>
        <w:tc>
          <w:tcPr>
            <w:tcW w:w="1800" w:type="dxa"/>
          </w:tcPr>
          <w:p w:rsidR="00CF3920" w:rsidRPr="007A434B" w:rsidRDefault="00CF3920" w:rsidP="004C4AA8">
            <w:pPr>
              <w:pStyle w:val="a6"/>
              <w:jc w:val="center"/>
              <w:rPr>
                <w:bCs/>
              </w:rPr>
            </w:pPr>
          </w:p>
        </w:tc>
        <w:tc>
          <w:tcPr>
            <w:tcW w:w="3600" w:type="dxa"/>
          </w:tcPr>
          <w:p w:rsidR="00CF3920" w:rsidRPr="007A434B" w:rsidRDefault="00CF3920" w:rsidP="004C4AA8">
            <w:pPr>
              <w:pStyle w:val="a6"/>
              <w:jc w:val="center"/>
              <w:rPr>
                <w:bCs/>
              </w:rPr>
            </w:pP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lastRenderedPageBreak/>
              <w:t xml:space="preserve">-сельское хозяйство, </w:t>
            </w:r>
            <w:r w:rsidR="00127EAE">
              <w:rPr>
                <w:bCs/>
              </w:rPr>
              <w:t>и предоставление услуг в этой отрасли</w:t>
            </w:r>
          </w:p>
        </w:tc>
        <w:tc>
          <w:tcPr>
            <w:tcW w:w="1800" w:type="dxa"/>
          </w:tcPr>
          <w:p w:rsidR="00CF3920" w:rsidRPr="007A434B" w:rsidRDefault="00127EAE" w:rsidP="004C4AA8">
            <w:pPr>
              <w:pStyle w:val="a6"/>
              <w:jc w:val="center"/>
              <w:rPr>
                <w:bCs/>
              </w:rPr>
            </w:pPr>
            <w:r>
              <w:rPr>
                <w:bCs/>
              </w:rPr>
              <w:t>5384,2</w:t>
            </w:r>
          </w:p>
        </w:tc>
        <w:tc>
          <w:tcPr>
            <w:tcW w:w="1800" w:type="dxa"/>
          </w:tcPr>
          <w:p w:rsidR="00CF3920" w:rsidRPr="007A434B" w:rsidRDefault="00127EAE" w:rsidP="004C4AA8">
            <w:pPr>
              <w:pStyle w:val="a6"/>
              <w:jc w:val="center"/>
              <w:rPr>
                <w:bCs/>
              </w:rPr>
            </w:pPr>
            <w:r>
              <w:rPr>
                <w:bCs/>
              </w:rPr>
              <w:t>6087,5</w:t>
            </w:r>
          </w:p>
        </w:tc>
        <w:tc>
          <w:tcPr>
            <w:tcW w:w="3600" w:type="dxa"/>
          </w:tcPr>
          <w:p w:rsidR="00CF3920" w:rsidRPr="007A434B" w:rsidRDefault="00127EAE" w:rsidP="004C4AA8">
            <w:pPr>
              <w:pStyle w:val="a6"/>
              <w:jc w:val="center"/>
              <w:rPr>
                <w:bCs/>
              </w:rPr>
            </w:pPr>
            <w:r>
              <w:rPr>
                <w:bCs/>
              </w:rPr>
              <w:t>6403,3</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-обрабатывающие производства</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6310,4</w:t>
            </w:r>
          </w:p>
        </w:tc>
        <w:tc>
          <w:tcPr>
            <w:tcW w:w="1800" w:type="dxa"/>
          </w:tcPr>
          <w:p w:rsidR="00CF3920" w:rsidRPr="007A434B" w:rsidRDefault="00127EAE" w:rsidP="004C4AA8">
            <w:pPr>
              <w:pStyle w:val="a6"/>
              <w:jc w:val="center"/>
              <w:rPr>
                <w:bCs/>
              </w:rPr>
            </w:pPr>
            <w:r>
              <w:rPr>
                <w:bCs/>
              </w:rPr>
              <w:t>6312,8</w:t>
            </w:r>
          </w:p>
        </w:tc>
        <w:tc>
          <w:tcPr>
            <w:tcW w:w="3600" w:type="dxa"/>
          </w:tcPr>
          <w:p w:rsidR="00CF3920" w:rsidRPr="007A434B" w:rsidRDefault="00127EAE" w:rsidP="004C4AA8">
            <w:pPr>
              <w:pStyle w:val="a6"/>
              <w:jc w:val="center"/>
              <w:rPr>
                <w:bCs/>
              </w:rPr>
            </w:pPr>
            <w:r>
              <w:rPr>
                <w:bCs/>
              </w:rPr>
              <w:t>6436,0</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производство и распределение электроэнергии, газа и воды</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13000</w:t>
            </w:r>
          </w:p>
        </w:tc>
        <w:tc>
          <w:tcPr>
            <w:tcW w:w="1800" w:type="dxa"/>
          </w:tcPr>
          <w:p w:rsidR="00CF3920" w:rsidRPr="007A434B" w:rsidRDefault="00127EAE" w:rsidP="004C4AA8">
            <w:pPr>
              <w:pStyle w:val="a6"/>
              <w:jc w:val="center"/>
              <w:rPr>
                <w:bCs/>
              </w:rPr>
            </w:pPr>
            <w:r>
              <w:rPr>
                <w:bCs/>
              </w:rPr>
              <w:t>15365</w:t>
            </w:r>
          </w:p>
        </w:tc>
        <w:tc>
          <w:tcPr>
            <w:tcW w:w="3600" w:type="dxa"/>
          </w:tcPr>
          <w:p w:rsidR="00CF3920" w:rsidRPr="007A434B" w:rsidRDefault="00127EAE" w:rsidP="004C4AA8">
            <w:pPr>
              <w:pStyle w:val="a6"/>
              <w:jc w:val="center"/>
              <w:rPr>
                <w:bCs/>
              </w:rPr>
            </w:pPr>
            <w:r>
              <w:rPr>
                <w:bCs/>
              </w:rPr>
              <w:t>15662,7</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строительство</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8304,1</w:t>
            </w:r>
          </w:p>
        </w:tc>
        <w:tc>
          <w:tcPr>
            <w:tcW w:w="1800" w:type="dxa"/>
          </w:tcPr>
          <w:p w:rsidR="00CF3920" w:rsidRPr="007A434B" w:rsidRDefault="00127EAE" w:rsidP="004C4AA8">
            <w:pPr>
              <w:pStyle w:val="a6"/>
              <w:jc w:val="center"/>
              <w:rPr>
                <w:bCs/>
              </w:rPr>
            </w:pPr>
            <w:r>
              <w:rPr>
                <w:bCs/>
              </w:rPr>
              <w:t>9127</w:t>
            </w:r>
          </w:p>
        </w:tc>
        <w:tc>
          <w:tcPr>
            <w:tcW w:w="3600" w:type="dxa"/>
          </w:tcPr>
          <w:p w:rsidR="00CF3920" w:rsidRPr="007A434B" w:rsidRDefault="00127EAE" w:rsidP="004C4AA8">
            <w:pPr>
              <w:pStyle w:val="a6"/>
              <w:jc w:val="center"/>
              <w:rPr>
                <w:bCs/>
              </w:rPr>
            </w:pPr>
            <w:r>
              <w:rPr>
                <w:bCs/>
              </w:rPr>
              <w:t>9583,3</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оптовая и розничная торговля</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6186</w:t>
            </w:r>
          </w:p>
        </w:tc>
        <w:tc>
          <w:tcPr>
            <w:tcW w:w="1800" w:type="dxa"/>
          </w:tcPr>
          <w:p w:rsidR="00CF3920" w:rsidRPr="007A434B" w:rsidRDefault="00127EAE" w:rsidP="004C4AA8">
            <w:pPr>
              <w:pStyle w:val="a6"/>
              <w:jc w:val="center"/>
              <w:rPr>
                <w:bCs/>
              </w:rPr>
            </w:pPr>
            <w:r>
              <w:rPr>
                <w:bCs/>
              </w:rPr>
              <w:t>6942,8</w:t>
            </w:r>
          </w:p>
        </w:tc>
        <w:tc>
          <w:tcPr>
            <w:tcW w:w="3600" w:type="dxa"/>
          </w:tcPr>
          <w:p w:rsidR="00CF3920" w:rsidRPr="007A434B" w:rsidRDefault="00127EAE" w:rsidP="004C4AA8">
            <w:pPr>
              <w:pStyle w:val="a6"/>
              <w:jc w:val="center"/>
              <w:rPr>
                <w:bCs/>
              </w:rPr>
            </w:pPr>
            <w:r>
              <w:rPr>
                <w:bCs/>
              </w:rPr>
              <w:t>7756,7</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транспорт и связь</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5641,1</w:t>
            </w:r>
          </w:p>
        </w:tc>
        <w:tc>
          <w:tcPr>
            <w:tcW w:w="1800" w:type="dxa"/>
          </w:tcPr>
          <w:p w:rsidR="00CF3920" w:rsidRPr="007A434B" w:rsidRDefault="00127EAE" w:rsidP="004C4AA8">
            <w:pPr>
              <w:pStyle w:val="a6"/>
              <w:jc w:val="center"/>
              <w:rPr>
                <w:bCs/>
              </w:rPr>
            </w:pPr>
            <w:r>
              <w:rPr>
                <w:bCs/>
              </w:rPr>
              <w:t>6964,9</w:t>
            </w:r>
          </w:p>
        </w:tc>
        <w:tc>
          <w:tcPr>
            <w:tcW w:w="3600" w:type="dxa"/>
          </w:tcPr>
          <w:p w:rsidR="00CF3920" w:rsidRPr="007A434B" w:rsidRDefault="00127EAE" w:rsidP="004C4AA8">
            <w:pPr>
              <w:pStyle w:val="a6"/>
              <w:jc w:val="center"/>
              <w:rPr>
                <w:bCs/>
              </w:rPr>
            </w:pPr>
            <w:r>
              <w:rPr>
                <w:bCs/>
              </w:rPr>
              <w:t>10158,2</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 образование</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6817,9</w:t>
            </w:r>
          </w:p>
        </w:tc>
        <w:tc>
          <w:tcPr>
            <w:tcW w:w="1800" w:type="dxa"/>
          </w:tcPr>
          <w:p w:rsidR="00CF3920" w:rsidRPr="007A434B" w:rsidRDefault="00127EAE" w:rsidP="004C4AA8">
            <w:pPr>
              <w:pStyle w:val="a6"/>
              <w:jc w:val="center"/>
              <w:rPr>
                <w:bCs/>
              </w:rPr>
            </w:pPr>
            <w:r>
              <w:rPr>
                <w:bCs/>
              </w:rPr>
              <w:t>6629,4</w:t>
            </w:r>
          </w:p>
        </w:tc>
        <w:tc>
          <w:tcPr>
            <w:tcW w:w="3600" w:type="dxa"/>
          </w:tcPr>
          <w:p w:rsidR="00CF3920" w:rsidRPr="007A434B" w:rsidRDefault="00127EAE" w:rsidP="004C4AA8">
            <w:pPr>
              <w:pStyle w:val="a6"/>
              <w:jc w:val="center"/>
              <w:rPr>
                <w:bCs/>
              </w:rPr>
            </w:pPr>
            <w:r>
              <w:rPr>
                <w:bCs/>
              </w:rPr>
              <w:t>7076,1</w:t>
            </w:r>
          </w:p>
        </w:tc>
      </w:tr>
      <w:tr w:rsidR="00CF3920" w:rsidRPr="007A434B">
        <w:tblPrEx>
          <w:tblCellMar>
            <w:top w:w="0" w:type="dxa"/>
            <w:bottom w:w="0" w:type="dxa"/>
          </w:tblCellMar>
        </w:tblPrEx>
        <w:trPr>
          <w:cantSplit/>
        </w:trPr>
        <w:tc>
          <w:tcPr>
            <w:tcW w:w="3060" w:type="dxa"/>
          </w:tcPr>
          <w:p w:rsidR="00CF3920" w:rsidRPr="007A434B" w:rsidRDefault="00CF3920" w:rsidP="002536BC">
            <w:pPr>
              <w:pStyle w:val="a6"/>
              <w:jc w:val="left"/>
              <w:rPr>
                <w:bCs/>
              </w:rPr>
            </w:pPr>
            <w:r w:rsidRPr="007A434B">
              <w:rPr>
                <w:bCs/>
              </w:rPr>
              <w:t>-здравоохранение</w:t>
            </w:r>
          </w:p>
        </w:tc>
        <w:tc>
          <w:tcPr>
            <w:tcW w:w="1800" w:type="dxa"/>
          </w:tcPr>
          <w:p w:rsidR="00CF3920" w:rsidRPr="007A434B" w:rsidRDefault="00127EAE" w:rsidP="004C4AA8">
            <w:pPr>
              <w:pStyle w:val="ConsNormal"/>
              <w:ind w:firstLine="0"/>
              <w:jc w:val="center"/>
              <w:rPr>
                <w:rFonts w:ascii="Times New Roman" w:hAnsi="Times New Roman"/>
                <w:bCs/>
                <w:sz w:val="24"/>
                <w:szCs w:val="24"/>
              </w:rPr>
            </w:pPr>
            <w:r>
              <w:rPr>
                <w:rFonts w:ascii="Times New Roman" w:hAnsi="Times New Roman"/>
                <w:bCs/>
                <w:sz w:val="24"/>
                <w:szCs w:val="24"/>
              </w:rPr>
              <w:t>7360,9</w:t>
            </w:r>
          </w:p>
        </w:tc>
        <w:tc>
          <w:tcPr>
            <w:tcW w:w="1800" w:type="dxa"/>
          </w:tcPr>
          <w:p w:rsidR="00CF3920" w:rsidRPr="007A434B" w:rsidRDefault="00127EAE" w:rsidP="004C4AA8">
            <w:pPr>
              <w:pStyle w:val="a6"/>
              <w:jc w:val="center"/>
              <w:rPr>
                <w:bCs/>
              </w:rPr>
            </w:pPr>
            <w:r>
              <w:rPr>
                <w:bCs/>
              </w:rPr>
              <w:t>7449,1</w:t>
            </w:r>
          </w:p>
        </w:tc>
        <w:tc>
          <w:tcPr>
            <w:tcW w:w="3600" w:type="dxa"/>
          </w:tcPr>
          <w:p w:rsidR="00CF3920" w:rsidRPr="007A434B" w:rsidRDefault="00127EAE" w:rsidP="004C4AA8">
            <w:pPr>
              <w:pStyle w:val="a6"/>
              <w:jc w:val="center"/>
              <w:rPr>
                <w:bCs/>
              </w:rPr>
            </w:pPr>
            <w:r>
              <w:rPr>
                <w:bCs/>
              </w:rPr>
              <w:t>8159,8</w:t>
            </w:r>
          </w:p>
        </w:tc>
      </w:tr>
    </w:tbl>
    <w:p w:rsidR="00CF3920" w:rsidRDefault="00CF3920" w:rsidP="00CF3920">
      <w:pPr>
        <w:rPr>
          <w:b/>
          <w:bCs/>
          <w:sz w:val="24"/>
          <w:szCs w:val="24"/>
        </w:rPr>
      </w:pPr>
    </w:p>
    <w:p w:rsidR="00CF3920" w:rsidRPr="002536BC" w:rsidRDefault="00CF3920" w:rsidP="00046877">
      <w:pPr>
        <w:ind w:firstLine="708"/>
        <w:jc w:val="both"/>
        <w:rPr>
          <w:sz w:val="28"/>
          <w:szCs w:val="28"/>
        </w:rPr>
      </w:pPr>
      <w:r w:rsidRPr="002536BC">
        <w:rPr>
          <w:sz w:val="28"/>
          <w:szCs w:val="28"/>
        </w:rPr>
        <w:t>В целях улучшения ситуации по демографии, необходимо осуществить ряд мер, способствующих  улучшению демографической ситуации в районе:</w:t>
      </w:r>
    </w:p>
    <w:p w:rsidR="00CF3920" w:rsidRPr="004B3E71" w:rsidRDefault="00CF3920" w:rsidP="00046877">
      <w:pPr>
        <w:ind w:firstLine="708"/>
        <w:jc w:val="both"/>
        <w:rPr>
          <w:sz w:val="28"/>
          <w:szCs w:val="28"/>
        </w:rPr>
      </w:pPr>
      <w:r w:rsidRPr="004B3E71">
        <w:rPr>
          <w:sz w:val="28"/>
          <w:szCs w:val="28"/>
        </w:rPr>
        <w:t xml:space="preserve">1. </w:t>
      </w:r>
      <w:r w:rsidR="00263746" w:rsidRPr="004B3E71">
        <w:rPr>
          <w:sz w:val="28"/>
          <w:szCs w:val="28"/>
        </w:rPr>
        <w:t>По повышению рождаемости;</w:t>
      </w:r>
    </w:p>
    <w:p w:rsidR="00263746" w:rsidRPr="004B3E71" w:rsidRDefault="00263746" w:rsidP="00263746">
      <w:pPr>
        <w:ind w:firstLine="708"/>
        <w:jc w:val="both"/>
        <w:rPr>
          <w:sz w:val="28"/>
          <w:szCs w:val="28"/>
        </w:rPr>
      </w:pPr>
      <w:r w:rsidRPr="004B3E71">
        <w:rPr>
          <w:sz w:val="28"/>
          <w:szCs w:val="28"/>
        </w:rPr>
        <w:t>2. По регулированию миграции;</w:t>
      </w:r>
    </w:p>
    <w:p w:rsidR="00263746" w:rsidRPr="002536BC" w:rsidRDefault="00263746" w:rsidP="00263746">
      <w:pPr>
        <w:ind w:firstLine="708"/>
        <w:jc w:val="both"/>
        <w:rPr>
          <w:b/>
          <w:sz w:val="28"/>
          <w:szCs w:val="28"/>
        </w:rPr>
      </w:pPr>
      <w:r w:rsidRPr="004B3E71">
        <w:rPr>
          <w:sz w:val="28"/>
          <w:szCs w:val="28"/>
        </w:rPr>
        <w:t>3. По снижению смертности</w:t>
      </w:r>
      <w:r>
        <w:rPr>
          <w:b/>
          <w:sz w:val="28"/>
          <w:szCs w:val="28"/>
        </w:rPr>
        <w:t>.</w:t>
      </w:r>
    </w:p>
    <w:p w:rsidR="001C7AEA" w:rsidRDefault="001C7AEA" w:rsidP="001C7AEA">
      <w:pPr>
        <w:widowControl w:val="0"/>
        <w:tabs>
          <w:tab w:val="left" w:pos="720"/>
          <w:tab w:val="left" w:pos="3312"/>
          <w:tab w:val="left" w:pos="4752"/>
          <w:tab w:val="left" w:pos="5040"/>
        </w:tabs>
        <w:autoSpaceDE w:val="0"/>
        <w:autoSpaceDN w:val="0"/>
        <w:adjustRightInd w:val="0"/>
        <w:rPr>
          <w:rFonts w:ascii="Times New Roman CYR" w:hAnsi="Times New Roman CYR" w:cs="Times New Roman CYR"/>
          <w:b/>
          <w:bCs/>
          <w:kern w:val="32"/>
          <w:sz w:val="28"/>
          <w:szCs w:val="28"/>
        </w:rPr>
      </w:pPr>
    </w:p>
    <w:p w:rsidR="00ED016C" w:rsidRDefault="00ED016C" w:rsidP="00046877">
      <w:pPr>
        <w:widowControl w:val="0"/>
        <w:tabs>
          <w:tab w:val="left" w:pos="720"/>
          <w:tab w:val="left" w:pos="3312"/>
          <w:tab w:val="left" w:pos="4752"/>
          <w:tab w:val="left" w:pos="5040"/>
        </w:tabs>
        <w:autoSpaceDE w:val="0"/>
        <w:autoSpaceDN w:val="0"/>
        <w:adjustRightInd w:val="0"/>
        <w:jc w:val="center"/>
        <w:rPr>
          <w:rFonts w:ascii="Times New Roman CYR" w:hAnsi="Times New Roman CYR" w:cs="Times New Roman CYR"/>
          <w:b/>
          <w:bCs/>
          <w:kern w:val="32"/>
          <w:sz w:val="28"/>
          <w:szCs w:val="28"/>
          <w:lang w:val="en-US"/>
        </w:rPr>
      </w:pPr>
    </w:p>
    <w:p w:rsidR="00ED016C" w:rsidRDefault="00ED016C" w:rsidP="00046877">
      <w:pPr>
        <w:widowControl w:val="0"/>
        <w:tabs>
          <w:tab w:val="left" w:pos="720"/>
          <w:tab w:val="left" w:pos="3312"/>
          <w:tab w:val="left" w:pos="4752"/>
          <w:tab w:val="left" w:pos="5040"/>
        </w:tabs>
        <w:autoSpaceDE w:val="0"/>
        <w:autoSpaceDN w:val="0"/>
        <w:adjustRightInd w:val="0"/>
        <w:jc w:val="center"/>
        <w:rPr>
          <w:rFonts w:ascii="Times New Roman CYR" w:hAnsi="Times New Roman CYR" w:cs="Times New Roman CYR"/>
          <w:b/>
          <w:bCs/>
          <w:kern w:val="32"/>
          <w:sz w:val="28"/>
          <w:szCs w:val="28"/>
          <w:lang w:val="en-US"/>
        </w:rPr>
      </w:pPr>
    </w:p>
    <w:p w:rsidR="00CF3920" w:rsidRPr="002536BC" w:rsidRDefault="002F58AE" w:rsidP="00046877">
      <w:pPr>
        <w:widowControl w:val="0"/>
        <w:tabs>
          <w:tab w:val="left" w:pos="720"/>
          <w:tab w:val="left" w:pos="3312"/>
          <w:tab w:val="left" w:pos="4752"/>
          <w:tab w:val="left" w:pos="5040"/>
        </w:tabs>
        <w:autoSpaceDE w:val="0"/>
        <w:autoSpaceDN w:val="0"/>
        <w:adjustRightInd w:val="0"/>
        <w:jc w:val="center"/>
        <w:rPr>
          <w:rFonts w:ascii="Times New Roman CYR" w:hAnsi="Times New Roman CYR" w:cs="Times New Roman CYR"/>
          <w:b/>
          <w:bCs/>
          <w:kern w:val="32"/>
          <w:sz w:val="28"/>
          <w:szCs w:val="28"/>
        </w:rPr>
      </w:pPr>
      <w:r w:rsidRPr="002536BC">
        <w:rPr>
          <w:rFonts w:ascii="Times New Roman CYR" w:hAnsi="Times New Roman CYR" w:cs="Times New Roman CYR"/>
          <w:b/>
          <w:bCs/>
          <w:kern w:val="32"/>
          <w:sz w:val="28"/>
          <w:szCs w:val="28"/>
        </w:rPr>
        <w:t xml:space="preserve">1.3. </w:t>
      </w:r>
      <w:r w:rsidR="00CF3920" w:rsidRPr="002536BC">
        <w:rPr>
          <w:rFonts w:ascii="Times New Roman CYR" w:hAnsi="Times New Roman CYR" w:cs="Times New Roman CYR"/>
          <w:b/>
          <w:bCs/>
          <w:kern w:val="32"/>
          <w:sz w:val="28"/>
          <w:szCs w:val="28"/>
        </w:rPr>
        <w:t>Содействие занятости населения в районе</w:t>
      </w:r>
    </w:p>
    <w:p w:rsidR="00CF3920" w:rsidRPr="002536BC" w:rsidRDefault="00CF3920" w:rsidP="00046877">
      <w:pPr>
        <w:widowControl w:val="0"/>
        <w:tabs>
          <w:tab w:val="left" w:pos="720"/>
          <w:tab w:val="left" w:pos="3312"/>
          <w:tab w:val="left" w:pos="4752"/>
          <w:tab w:val="left" w:pos="5040"/>
        </w:tabs>
        <w:autoSpaceDE w:val="0"/>
        <w:autoSpaceDN w:val="0"/>
        <w:adjustRightInd w:val="0"/>
        <w:jc w:val="both"/>
        <w:rPr>
          <w:rFonts w:ascii="Times New Roman CYR" w:hAnsi="Times New Roman CYR" w:cs="Times New Roman CYR"/>
          <w:b/>
          <w:bCs/>
          <w:kern w:val="32"/>
          <w:sz w:val="28"/>
          <w:szCs w:val="28"/>
        </w:rPr>
      </w:pPr>
    </w:p>
    <w:p w:rsidR="00CF3920" w:rsidRPr="002536BC" w:rsidRDefault="00CF3920" w:rsidP="00872AF3">
      <w:pPr>
        <w:widowControl w:val="0"/>
        <w:autoSpaceDE w:val="0"/>
        <w:autoSpaceDN w:val="0"/>
        <w:adjustRightInd w:val="0"/>
        <w:ind w:firstLine="540"/>
        <w:jc w:val="both"/>
        <w:rPr>
          <w:rFonts w:ascii="Times New Roman CYR" w:hAnsi="Times New Roman CYR" w:cs="Times New Roman CYR"/>
          <w:sz w:val="28"/>
          <w:szCs w:val="28"/>
        </w:rPr>
      </w:pPr>
      <w:r w:rsidRPr="002536BC">
        <w:rPr>
          <w:rFonts w:ascii="Times New Roman CYR" w:hAnsi="Times New Roman CYR" w:cs="Times New Roman CYR"/>
          <w:sz w:val="28"/>
          <w:szCs w:val="28"/>
        </w:rPr>
        <w:t>По анализу  движения кадров по предприятиям и организациям района видно, что на протяжении 3 последних лет численность уволенных превышала численность принятых, причем около 70% работников принимались на временные рабочие места, в том числе, и на рабочие места, организуемые в рамках мероприятий активной политики занятости (общественные работы и временная занятость школьников).</w:t>
      </w:r>
    </w:p>
    <w:p w:rsidR="00CF3920" w:rsidRPr="002536BC" w:rsidRDefault="00CF3920" w:rsidP="00872AF3">
      <w:pPr>
        <w:widowControl w:val="0"/>
        <w:autoSpaceDE w:val="0"/>
        <w:autoSpaceDN w:val="0"/>
        <w:adjustRightInd w:val="0"/>
        <w:ind w:firstLine="540"/>
        <w:jc w:val="both"/>
        <w:rPr>
          <w:rFonts w:ascii="Times New Roman CYR" w:hAnsi="Times New Roman CYR" w:cs="Times New Roman CYR"/>
          <w:sz w:val="28"/>
          <w:szCs w:val="28"/>
        </w:rPr>
      </w:pPr>
      <w:r w:rsidRPr="002536BC">
        <w:rPr>
          <w:rFonts w:ascii="Times New Roman CYR" w:hAnsi="Times New Roman CYR" w:cs="Times New Roman CYR"/>
          <w:sz w:val="28"/>
          <w:szCs w:val="28"/>
        </w:rPr>
        <w:t>Среднегодовое количество безработных, официально  зарегис</w:t>
      </w:r>
      <w:r w:rsidR="002536BC">
        <w:rPr>
          <w:rFonts w:ascii="Times New Roman CYR" w:hAnsi="Times New Roman CYR" w:cs="Times New Roman CYR"/>
          <w:sz w:val="28"/>
          <w:szCs w:val="28"/>
        </w:rPr>
        <w:t>трированных в службе  занятости</w:t>
      </w:r>
      <w:r w:rsidRPr="002536BC">
        <w:rPr>
          <w:rFonts w:ascii="Times New Roman CYR" w:hAnsi="Times New Roman CYR" w:cs="Times New Roman CYR"/>
          <w:sz w:val="28"/>
          <w:szCs w:val="28"/>
        </w:rPr>
        <w:t>, с 2004  и в последующие до 2008 года имело устойчивую тенденцию к снижению  (</w:t>
      </w:r>
      <w:smartTag w:uri="urn:schemas-microsoft-com:office:smarttags" w:element="metricconverter">
        <w:smartTagPr>
          <w:attr w:name="ProductID" w:val="2004 г"/>
        </w:smartTagPr>
        <w:r w:rsidRPr="002536BC">
          <w:rPr>
            <w:rFonts w:ascii="Times New Roman CYR" w:hAnsi="Times New Roman CYR" w:cs="Times New Roman CYR"/>
            <w:sz w:val="28"/>
            <w:szCs w:val="28"/>
          </w:rPr>
          <w:t>2004 г</w:t>
        </w:r>
      </w:smartTag>
      <w:r w:rsidRPr="002536BC">
        <w:rPr>
          <w:rFonts w:ascii="Times New Roman CYR" w:hAnsi="Times New Roman CYR" w:cs="Times New Roman CYR"/>
          <w:sz w:val="28"/>
          <w:szCs w:val="28"/>
        </w:rPr>
        <w:t xml:space="preserve">. - 877, </w:t>
      </w:r>
      <w:smartTag w:uri="urn:schemas-microsoft-com:office:smarttags" w:element="metricconverter">
        <w:smartTagPr>
          <w:attr w:name="ProductID" w:val="2005 г"/>
        </w:smartTagPr>
        <w:r w:rsidRPr="002536BC">
          <w:rPr>
            <w:rFonts w:ascii="Times New Roman CYR" w:hAnsi="Times New Roman CYR" w:cs="Times New Roman CYR"/>
            <w:sz w:val="28"/>
            <w:szCs w:val="28"/>
          </w:rPr>
          <w:t>2005 г</w:t>
        </w:r>
      </w:smartTag>
      <w:r w:rsidRPr="002536BC">
        <w:rPr>
          <w:rFonts w:ascii="Times New Roman CYR" w:hAnsi="Times New Roman CYR" w:cs="Times New Roman CYR"/>
          <w:sz w:val="28"/>
          <w:szCs w:val="28"/>
        </w:rPr>
        <w:t xml:space="preserve">. – 850, </w:t>
      </w:r>
      <w:smartTag w:uri="urn:schemas-microsoft-com:office:smarttags" w:element="metricconverter">
        <w:smartTagPr>
          <w:attr w:name="ProductID" w:val="2006 г"/>
        </w:smartTagPr>
        <w:r w:rsidRPr="002536BC">
          <w:rPr>
            <w:rFonts w:ascii="Times New Roman CYR" w:hAnsi="Times New Roman CYR" w:cs="Times New Roman CYR"/>
            <w:sz w:val="28"/>
            <w:szCs w:val="28"/>
          </w:rPr>
          <w:t>2006 г</w:t>
        </w:r>
      </w:smartTag>
      <w:r w:rsidRPr="002536BC">
        <w:rPr>
          <w:rFonts w:ascii="Times New Roman CYR" w:hAnsi="Times New Roman CYR" w:cs="Times New Roman CYR"/>
          <w:sz w:val="28"/>
          <w:szCs w:val="28"/>
        </w:rPr>
        <w:t>. - 637,  2007 – 489, 2008 - 327). С 2009 года среднегодовая численность б</w:t>
      </w:r>
      <w:r w:rsidR="002C6A99">
        <w:rPr>
          <w:rFonts w:ascii="Times New Roman CYR" w:hAnsi="Times New Roman CYR" w:cs="Times New Roman CYR"/>
          <w:sz w:val="28"/>
          <w:szCs w:val="28"/>
        </w:rPr>
        <w:t>езработных начала увеличиваться ( 690 чел. в 2009 году, 745 чел. в 2010 году).</w:t>
      </w:r>
      <w:r w:rsidRPr="002536BC">
        <w:rPr>
          <w:rFonts w:ascii="Times New Roman CYR" w:hAnsi="Times New Roman CYR" w:cs="Times New Roman CYR"/>
          <w:sz w:val="28"/>
          <w:szCs w:val="28"/>
        </w:rPr>
        <w:t xml:space="preserve"> Увеличился и уровень общей безработицы по прогнозному балансу трудовых ресурсов. </w:t>
      </w:r>
    </w:p>
    <w:p w:rsidR="00CF3920" w:rsidRPr="002536BC" w:rsidRDefault="00CF3920" w:rsidP="00872AF3">
      <w:pPr>
        <w:widowControl w:val="0"/>
        <w:tabs>
          <w:tab w:val="left" w:pos="720"/>
          <w:tab w:val="left" w:pos="1440"/>
          <w:tab w:val="left" w:pos="1728"/>
          <w:tab w:val="left" w:pos="3312"/>
        </w:tabs>
        <w:autoSpaceDE w:val="0"/>
        <w:autoSpaceDN w:val="0"/>
        <w:adjustRightInd w:val="0"/>
        <w:ind w:firstLine="567"/>
        <w:jc w:val="both"/>
        <w:rPr>
          <w:rFonts w:ascii="Times New Roman CYR" w:hAnsi="Times New Roman CYR" w:cs="Times New Roman CYR"/>
          <w:sz w:val="28"/>
          <w:szCs w:val="28"/>
        </w:rPr>
      </w:pPr>
      <w:r w:rsidRPr="002536BC">
        <w:rPr>
          <w:rFonts w:ascii="Times New Roman CYR" w:hAnsi="Times New Roman CYR" w:cs="Times New Roman CYR"/>
          <w:sz w:val="28"/>
          <w:szCs w:val="28"/>
        </w:rPr>
        <w:t>Основная цель активной политики занятости населения - снижение напряженности на рынке труда, связанной с потерей работы, обеспечение эффективной занятости граждан, потерявших работу и активно ищущих ее.</w:t>
      </w:r>
    </w:p>
    <w:p w:rsidR="00CF3920" w:rsidRPr="002536BC" w:rsidRDefault="00CF3920" w:rsidP="00872AF3">
      <w:pPr>
        <w:widowControl w:val="0"/>
        <w:tabs>
          <w:tab w:val="left" w:pos="720"/>
          <w:tab w:val="left" w:pos="1440"/>
          <w:tab w:val="left" w:pos="1728"/>
          <w:tab w:val="left" w:pos="3312"/>
        </w:tabs>
        <w:autoSpaceDE w:val="0"/>
        <w:autoSpaceDN w:val="0"/>
        <w:adjustRightInd w:val="0"/>
        <w:ind w:firstLine="567"/>
        <w:jc w:val="both"/>
        <w:rPr>
          <w:rFonts w:ascii="Times New Roman CYR" w:hAnsi="Times New Roman CYR" w:cs="Times New Roman CYR"/>
          <w:sz w:val="28"/>
          <w:szCs w:val="28"/>
        </w:rPr>
      </w:pPr>
      <w:r w:rsidRPr="002536BC">
        <w:rPr>
          <w:rFonts w:ascii="Times New Roman CYR" w:hAnsi="Times New Roman CYR" w:cs="Times New Roman CYR"/>
          <w:sz w:val="28"/>
          <w:szCs w:val="28"/>
        </w:rPr>
        <w:t xml:space="preserve"> Приоритетными являются те задачи, которые необходимо решать с целью обеспечения занятости  населения, основными из которых являются:</w:t>
      </w:r>
    </w:p>
    <w:p w:rsidR="00CF3920" w:rsidRPr="002536BC" w:rsidRDefault="00CF3920" w:rsidP="00872AF3">
      <w:pPr>
        <w:widowControl w:val="0"/>
        <w:numPr>
          <w:ilvl w:val="0"/>
          <w:numId w:val="6"/>
        </w:numPr>
        <w:tabs>
          <w:tab w:val="left" w:pos="720"/>
          <w:tab w:val="left" w:pos="1080"/>
          <w:tab w:val="left" w:pos="1440"/>
          <w:tab w:val="left" w:pos="1728"/>
          <w:tab w:val="left" w:pos="3312"/>
        </w:tabs>
        <w:autoSpaceDE w:val="0"/>
        <w:autoSpaceDN w:val="0"/>
        <w:adjustRightInd w:val="0"/>
        <w:ind w:left="1080" w:hanging="360"/>
        <w:jc w:val="both"/>
        <w:rPr>
          <w:rFonts w:ascii="Times New Roman CYR" w:hAnsi="Times New Roman CYR" w:cs="Times New Roman CYR"/>
          <w:sz w:val="28"/>
          <w:szCs w:val="28"/>
        </w:rPr>
      </w:pPr>
      <w:r w:rsidRPr="002536BC">
        <w:rPr>
          <w:rFonts w:ascii="Times New Roman CYR" w:hAnsi="Times New Roman CYR" w:cs="Times New Roman CYR"/>
          <w:sz w:val="28"/>
          <w:szCs w:val="28"/>
        </w:rPr>
        <w:t>создание и сохранение рабочих мест</w:t>
      </w:r>
      <w:r w:rsidR="002536BC">
        <w:rPr>
          <w:rFonts w:ascii="Times New Roman CYR" w:hAnsi="Times New Roman CYR" w:cs="Times New Roman CYR"/>
          <w:sz w:val="28"/>
          <w:szCs w:val="28"/>
        </w:rPr>
        <w:t>;</w:t>
      </w:r>
    </w:p>
    <w:p w:rsidR="00CF3920" w:rsidRPr="002536BC" w:rsidRDefault="00CF3920" w:rsidP="00872AF3">
      <w:pPr>
        <w:widowControl w:val="0"/>
        <w:numPr>
          <w:ilvl w:val="0"/>
          <w:numId w:val="6"/>
        </w:numPr>
        <w:tabs>
          <w:tab w:val="left" w:pos="720"/>
          <w:tab w:val="left" w:pos="1140"/>
          <w:tab w:val="left" w:pos="3312"/>
          <w:tab w:val="left" w:pos="5184"/>
        </w:tabs>
        <w:autoSpaceDE w:val="0"/>
        <w:autoSpaceDN w:val="0"/>
        <w:adjustRightInd w:val="0"/>
        <w:ind w:left="1140" w:hanging="360"/>
        <w:jc w:val="both"/>
        <w:rPr>
          <w:rFonts w:ascii="Times New Roman CYR" w:hAnsi="Times New Roman CYR" w:cs="Times New Roman CYR"/>
          <w:sz w:val="28"/>
          <w:szCs w:val="28"/>
        </w:rPr>
      </w:pPr>
      <w:r w:rsidRPr="002536BC">
        <w:rPr>
          <w:rFonts w:ascii="Times New Roman CYR" w:hAnsi="Times New Roman CYR" w:cs="Times New Roman CYR"/>
          <w:sz w:val="28"/>
          <w:szCs w:val="28"/>
        </w:rPr>
        <w:t>содействие в  трудоустройстве</w:t>
      </w:r>
      <w:r w:rsidR="002536BC">
        <w:rPr>
          <w:rFonts w:ascii="Times New Roman CYR" w:hAnsi="Times New Roman CYR" w:cs="Times New Roman CYR"/>
          <w:sz w:val="28"/>
          <w:szCs w:val="28"/>
        </w:rPr>
        <w:t>;</w:t>
      </w:r>
    </w:p>
    <w:p w:rsidR="00CF3920" w:rsidRPr="002536BC" w:rsidRDefault="00CF3920" w:rsidP="00872AF3">
      <w:pPr>
        <w:widowControl w:val="0"/>
        <w:numPr>
          <w:ilvl w:val="0"/>
          <w:numId w:val="6"/>
        </w:numPr>
        <w:tabs>
          <w:tab w:val="left" w:pos="720"/>
          <w:tab w:val="left" w:pos="1140"/>
          <w:tab w:val="left" w:pos="3312"/>
          <w:tab w:val="left" w:pos="5184"/>
        </w:tabs>
        <w:autoSpaceDE w:val="0"/>
        <w:autoSpaceDN w:val="0"/>
        <w:adjustRightInd w:val="0"/>
        <w:ind w:left="1140" w:hanging="360"/>
        <w:jc w:val="both"/>
        <w:rPr>
          <w:rFonts w:ascii="Times New Roman CYR" w:hAnsi="Times New Roman CYR" w:cs="Times New Roman CYR"/>
          <w:sz w:val="28"/>
          <w:szCs w:val="28"/>
        </w:rPr>
      </w:pPr>
      <w:r w:rsidRPr="002536BC">
        <w:rPr>
          <w:rFonts w:ascii="Times New Roman CYR" w:hAnsi="Times New Roman CYR" w:cs="Times New Roman CYR"/>
          <w:sz w:val="28"/>
          <w:szCs w:val="28"/>
        </w:rPr>
        <w:t>развитие  качества рабочей  силы через профобучение и профконсультирование</w:t>
      </w:r>
      <w:r w:rsidR="002536BC">
        <w:rPr>
          <w:rFonts w:ascii="Times New Roman CYR" w:hAnsi="Times New Roman CYR" w:cs="Times New Roman CYR"/>
          <w:sz w:val="28"/>
          <w:szCs w:val="28"/>
        </w:rPr>
        <w:t>;</w:t>
      </w:r>
    </w:p>
    <w:p w:rsidR="00CF3920" w:rsidRDefault="00CF3920" w:rsidP="00D3325D">
      <w:pPr>
        <w:widowControl w:val="0"/>
        <w:numPr>
          <w:ilvl w:val="0"/>
          <w:numId w:val="6"/>
        </w:numPr>
        <w:tabs>
          <w:tab w:val="left" w:pos="720"/>
          <w:tab w:val="left" w:pos="1140"/>
          <w:tab w:val="left" w:pos="3312"/>
          <w:tab w:val="left" w:pos="5184"/>
        </w:tabs>
        <w:autoSpaceDE w:val="0"/>
        <w:autoSpaceDN w:val="0"/>
        <w:adjustRightInd w:val="0"/>
        <w:ind w:left="1140" w:hanging="360"/>
        <w:jc w:val="both"/>
        <w:rPr>
          <w:rFonts w:ascii="Times New Roman CYR" w:hAnsi="Times New Roman CYR" w:cs="Times New Roman CYR"/>
          <w:sz w:val="28"/>
          <w:szCs w:val="28"/>
        </w:rPr>
      </w:pPr>
      <w:r w:rsidRPr="002536BC">
        <w:rPr>
          <w:rFonts w:ascii="Times New Roman CYR" w:hAnsi="Times New Roman CYR" w:cs="Times New Roman CYR"/>
          <w:sz w:val="28"/>
          <w:szCs w:val="28"/>
        </w:rPr>
        <w:lastRenderedPageBreak/>
        <w:t>развитие форм  занятости  на  основе организации общественных работ, временной занятости школьников, трудоустройства социально-незащищенных граждан, временного трудоустройства граждан в возрасте от</w:t>
      </w:r>
      <w:r w:rsidR="003238D8">
        <w:rPr>
          <w:rFonts w:ascii="Times New Roman CYR" w:hAnsi="Times New Roman CYR" w:cs="Times New Roman CYR"/>
          <w:sz w:val="28"/>
          <w:szCs w:val="28"/>
        </w:rPr>
        <w:t xml:space="preserve"> </w:t>
      </w:r>
      <w:r w:rsidRPr="002536BC">
        <w:rPr>
          <w:rFonts w:ascii="Times New Roman CYR" w:hAnsi="Times New Roman CYR" w:cs="Times New Roman CYR"/>
          <w:sz w:val="28"/>
          <w:szCs w:val="28"/>
        </w:rPr>
        <w:t>18 до 20 лет из числа выпускников начального и среднего профобразования, участие безработных граждан в реализации национальных проектов.</w:t>
      </w:r>
    </w:p>
    <w:p w:rsidR="00514C4A" w:rsidRPr="002536BC" w:rsidRDefault="00514C4A" w:rsidP="00D3325D">
      <w:pPr>
        <w:widowControl w:val="0"/>
        <w:numPr>
          <w:ilvl w:val="0"/>
          <w:numId w:val="6"/>
        </w:numPr>
        <w:tabs>
          <w:tab w:val="left" w:pos="720"/>
          <w:tab w:val="left" w:pos="1140"/>
          <w:tab w:val="left" w:pos="3312"/>
          <w:tab w:val="left" w:pos="5184"/>
        </w:tabs>
        <w:autoSpaceDE w:val="0"/>
        <w:autoSpaceDN w:val="0"/>
        <w:adjustRightInd w:val="0"/>
        <w:ind w:left="1140" w:hanging="36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взаимод</w:t>
      </w:r>
      <w:r w:rsidR="00794027">
        <w:rPr>
          <w:rFonts w:ascii="Times New Roman CYR" w:hAnsi="Times New Roman CYR" w:cs="Times New Roman CYR"/>
          <w:sz w:val="28"/>
          <w:szCs w:val="28"/>
        </w:rPr>
        <w:t>ействия с учебными заведениями и</w:t>
      </w:r>
      <w:r>
        <w:rPr>
          <w:rFonts w:ascii="Times New Roman CYR" w:hAnsi="Times New Roman CYR" w:cs="Times New Roman CYR"/>
          <w:sz w:val="28"/>
          <w:szCs w:val="28"/>
        </w:rPr>
        <w:t xml:space="preserve"> органами власти.</w:t>
      </w:r>
    </w:p>
    <w:p w:rsidR="00CF3920" w:rsidRPr="002536BC" w:rsidRDefault="00CF3920" w:rsidP="00046877">
      <w:pPr>
        <w:widowControl w:val="0"/>
        <w:tabs>
          <w:tab w:val="left" w:pos="720"/>
          <w:tab w:val="left" w:pos="864"/>
          <w:tab w:val="left" w:pos="1872"/>
          <w:tab w:val="left" w:pos="2880"/>
          <w:tab w:val="left" w:pos="3312"/>
        </w:tabs>
        <w:autoSpaceDE w:val="0"/>
        <w:autoSpaceDN w:val="0"/>
        <w:adjustRightInd w:val="0"/>
        <w:ind w:firstLine="567"/>
        <w:jc w:val="both"/>
        <w:rPr>
          <w:rFonts w:ascii="Times New Roman CYR" w:hAnsi="Times New Roman CYR" w:cs="Times New Roman CYR"/>
          <w:sz w:val="28"/>
          <w:szCs w:val="28"/>
        </w:rPr>
      </w:pPr>
      <w:r w:rsidRPr="002536BC">
        <w:rPr>
          <w:rFonts w:ascii="Times New Roman CYR" w:hAnsi="Times New Roman CYR" w:cs="Times New Roman CYR"/>
          <w:sz w:val="28"/>
          <w:szCs w:val="28"/>
        </w:rPr>
        <w:t xml:space="preserve"> За последнее время наблюдается уменьшение числа граждан, обращающихся в службу занятости. </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Анализ качественного состава безработных за последние 2007, 2008, 2009, 2010 годы позволяет сделать следующие выводы:</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 xml:space="preserve">а) </w:t>
      </w:r>
      <w:r w:rsidR="003238D8">
        <w:rPr>
          <w:rFonts w:ascii="Times New Roman CYR" w:hAnsi="Times New Roman CYR" w:cs="Times New Roman CYR"/>
          <w:color w:val="000000"/>
          <w:sz w:val="28"/>
          <w:szCs w:val="28"/>
        </w:rPr>
        <w:t>у</w:t>
      </w:r>
      <w:r w:rsidRPr="002536BC">
        <w:rPr>
          <w:rFonts w:ascii="Times New Roman CYR" w:hAnsi="Times New Roman CYR" w:cs="Times New Roman CYR"/>
          <w:color w:val="000000"/>
          <w:sz w:val="28"/>
          <w:szCs w:val="28"/>
        </w:rPr>
        <w:t>величилась численность граждан, увольняемых с постоянного места работы по собственному желанию с 16,8% на конец 2007 г</w:t>
      </w:r>
      <w:r w:rsidR="003238D8">
        <w:rPr>
          <w:rFonts w:ascii="Times New Roman CYR" w:hAnsi="Times New Roman CYR" w:cs="Times New Roman CYR"/>
          <w:color w:val="000000"/>
          <w:sz w:val="28"/>
          <w:szCs w:val="28"/>
        </w:rPr>
        <w:t>ода до 27,9% на конец 2010 года;</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 xml:space="preserve">б) </w:t>
      </w:r>
      <w:r w:rsidR="003238D8">
        <w:rPr>
          <w:rFonts w:ascii="Times New Roman CYR" w:hAnsi="Times New Roman CYR" w:cs="Times New Roman CYR"/>
          <w:color w:val="000000"/>
          <w:sz w:val="28"/>
          <w:szCs w:val="28"/>
        </w:rPr>
        <w:t>п</w:t>
      </w:r>
      <w:r w:rsidRPr="002536BC">
        <w:rPr>
          <w:rFonts w:ascii="Times New Roman CYR" w:hAnsi="Times New Roman CYR" w:cs="Times New Roman CYR"/>
          <w:color w:val="000000"/>
          <w:sz w:val="28"/>
          <w:szCs w:val="28"/>
        </w:rPr>
        <w:t>ик граждан, уволенных в связи с ликвидацией организации или сокращением численности или штата, пришелся на к</w:t>
      </w:r>
      <w:r w:rsidR="003238D8">
        <w:rPr>
          <w:rFonts w:ascii="Times New Roman CYR" w:hAnsi="Times New Roman CYR" w:cs="Times New Roman CYR"/>
          <w:color w:val="000000"/>
          <w:sz w:val="28"/>
          <w:szCs w:val="28"/>
        </w:rPr>
        <w:t>онец 2008 года и составил 26,1%;</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 xml:space="preserve">в) </w:t>
      </w:r>
      <w:r w:rsidR="003238D8">
        <w:rPr>
          <w:rFonts w:ascii="Times New Roman CYR" w:hAnsi="Times New Roman CYR" w:cs="Times New Roman CYR"/>
          <w:color w:val="000000"/>
          <w:sz w:val="28"/>
          <w:szCs w:val="28"/>
        </w:rPr>
        <w:t>ч</w:t>
      </w:r>
      <w:r w:rsidRPr="002536BC">
        <w:rPr>
          <w:rFonts w:ascii="Times New Roman CYR" w:hAnsi="Times New Roman CYR" w:cs="Times New Roman CYR"/>
          <w:color w:val="000000"/>
          <w:sz w:val="28"/>
          <w:szCs w:val="28"/>
        </w:rPr>
        <w:t>исленность безработной молодежи (16-24 лет) в общей численности безработных несколько увеличилась на  конец</w:t>
      </w:r>
      <w:r w:rsidR="003238D8">
        <w:rPr>
          <w:rFonts w:ascii="Times New Roman CYR" w:hAnsi="Times New Roman CYR" w:cs="Times New Roman CYR"/>
          <w:color w:val="000000"/>
          <w:sz w:val="28"/>
          <w:szCs w:val="28"/>
        </w:rPr>
        <w:t xml:space="preserve"> 2009 год и составила 14,5%;</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 xml:space="preserve">г) </w:t>
      </w:r>
      <w:r w:rsidR="003238D8">
        <w:rPr>
          <w:rFonts w:ascii="Times New Roman CYR" w:hAnsi="Times New Roman CYR" w:cs="Times New Roman CYR"/>
          <w:color w:val="000000"/>
          <w:sz w:val="28"/>
          <w:szCs w:val="28"/>
        </w:rPr>
        <w:t>п</w:t>
      </w:r>
      <w:r w:rsidRPr="002536BC">
        <w:rPr>
          <w:rFonts w:ascii="Times New Roman CYR" w:hAnsi="Times New Roman CYR" w:cs="Times New Roman CYR"/>
          <w:color w:val="000000"/>
          <w:sz w:val="28"/>
          <w:szCs w:val="28"/>
        </w:rPr>
        <w:t>о прежнему доминирует доля женщин в общей численности безработных, хотя процент ее нескол</w:t>
      </w:r>
      <w:r w:rsidR="003238D8">
        <w:rPr>
          <w:rFonts w:ascii="Times New Roman CYR" w:hAnsi="Times New Roman CYR" w:cs="Times New Roman CYR"/>
          <w:color w:val="000000"/>
          <w:sz w:val="28"/>
          <w:szCs w:val="28"/>
        </w:rPr>
        <w:t>ько снизился за последнее время;</w:t>
      </w:r>
    </w:p>
    <w:p w:rsidR="00CF3920" w:rsidRPr="002536BC" w:rsidRDefault="00CF3920" w:rsidP="00046877">
      <w:pPr>
        <w:widowControl w:val="0"/>
        <w:autoSpaceDE w:val="0"/>
        <w:autoSpaceDN w:val="0"/>
        <w:adjustRightInd w:val="0"/>
        <w:ind w:firstLine="567"/>
        <w:jc w:val="both"/>
        <w:rPr>
          <w:rFonts w:ascii="Times New Roman CYR" w:hAnsi="Times New Roman CYR" w:cs="Times New Roman CYR"/>
          <w:color w:val="000000"/>
          <w:sz w:val="28"/>
          <w:szCs w:val="28"/>
        </w:rPr>
      </w:pPr>
      <w:r w:rsidRPr="002536BC">
        <w:rPr>
          <w:rFonts w:ascii="Times New Roman CYR" w:hAnsi="Times New Roman CYR" w:cs="Times New Roman CYR"/>
          <w:color w:val="000000"/>
          <w:sz w:val="28"/>
          <w:szCs w:val="28"/>
        </w:rPr>
        <w:t xml:space="preserve">д) </w:t>
      </w:r>
      <w:r w:rsidR="003238D8">
        <w:rPr>
          <w:rFonts w:ascii="Times New Roman CYR" w:hAnsi="Times New Roman CYR" w:cs="Times New Roman CYR"/>
          <w:color w:val="000000"/>
          <w:sz w:val="28"/>
          <w:szCs w:val="28"/>
        </w:rPr>
        <w:t>у</w:t>
      </w:r>
      <w:r w:rsidRPr="002536BC">
        <w:rPr>
          <w:rFonts w:ascii="Times New Roman CYR" w:hAnsi="Times New Roman CYR" w:cs="Times New Roman CYR"/>
          <w:color w:val="000000"/>
          <w:sz w:val="28"/>
          <w:szCs w:val="28"/>
        </w:rPr>
        <w:t>меньшилась доля безработных, имеющих длительны</w:t>
      </w:r>
      <w:r w:rsidR="003238D8">
        <w:rPr>
          <w:rFonts w:ascii="Times New Roman CYR" w:hAnsi="Times New Roman CYR" w:cs="Times New Roman CYR"/>
          <w:color w:val="000000"/>
          <w:sz w:val="28"/>
          <w:szCs w:val="28"/>
        </w:rPr>
        <w:t>й (более года) перерыв в работе;</w:t>
      </w:r>
    </w:p>
    <w:p w:rsidR="00CF3920" w:rsidRPr="008C3171" w:rsidRDefault="00CF3920" w:rsidP="00046877">
      <w:pPr>
        <w:widowControl w:val="0"/>
        <w:autoSpaceDE w:val="0"/>
        <w:autoSpaceDN w:val="0"/>
        <w:adjustRightInd w:val="0"/>
        <w:ind w:firstLine="567"/>
        <w:jc w:val="both"/>
        <w:rPr>
          <w:rFonts w:ascii="Times New Roman CYR" w:hAnsi="Times New Roman CYR" w:cs="Times New Roman CYR"/>
          <w:b/>
          <w:bCs/>
          <w:kern w:val="32"/>
          <w:sz w:val="24"/>
          <w:szCs w:val="24"/>
        </w:rPr>
      </w:pPr>
      <w:r w:rsidRPr="002536BC">
        <w:rPr>
          <w:rFonts w:ascii="Times New Roman CYR" w:hAnsi="Times New Roman CYR" w:cs="Times New Roman CYR"/>
          <w:color w:val="000000"/>
          <w:sz w:val="28"/>
          <w:szCs w:val="28"/>
        </w:rPr>
        <w:t xml:space="preserve">е) </w:t>
      </w:r>
      <w:r w:rsidR="003238D8">
        <w:rPr>
          <w:rFonts w:ascii="Times New Roman CYR" w:hAnsi="Times New Roman CYR" w:cs="Times New Roman CYR"/>
          <w:color w:val="000000"/>
          <w:sz w:val="28"/>
          <w:szCs w:val="28"/>
        </w:rPr>
        <w:t>з</w:t>
      </w:r>
      <w:r w:rsidRPr="002536BC">
        <w:rPr>
          <w:rFonts w:ascii="Times New Roman CYR" w:hAnsi="Times New Roman CYR" w:cs="Times New Roman CYR"/>
          <w:color w:val="000000"/>
          <w:sz w:val="28"/>
          <w:szCs w:val="28"/>
        </w:rPr>
        <w:t>начительно снизился процент безработных, проживающих в сельской местности (с 70,2% в 2007 году</w:t>
      </w:r>
      <w:r w:rsidRPr="002536BC">
        <w:rPr>
          <w:rFonts w:ascii="Times New Roman CYR" w:hAnsi="Times New Roman CYR" w:cs="Times New Roman CYR"/>
          <w:sz w:val="28"/>
          <w:szCs w:val="28"/>
        </w:rPr>
        <w:t xml:space="preserve"> до 49,8% в 2010 году).</w:t>
      </w:r>
    </w:p>
    <w:p w:rsidR="00CF3920" w:rsidRPr="008C3171" w:rsidRDefault="00CF3920" w:rsidP="00046877">
      <w:pPr>
        <w:widowControl w:val="0"/>
        <w:autoSpaceDE w:val="0"/>
        <w:autoSpaceDN w:val="0"/>
        <w:adjustRightInd w:val="0"/>
        <w:ind w:firstLine="540"/>
        <w:rPr>
          <w:rFonts w:ascii="Times New Roman CYR" w:hAnsi="Times New Roman CYR" w:cs="Times New Roman CYR"/>
          <w:sz w:val="24"/>
          <w:szCs w:val="24"/>
        </w:rPr>
      </w:pPr>
    </w:p>
    <w:p w:rsidR="001C7AEA" w:rsidRDefault="001C7AEA" w:rsidP="00FF5C48">
      <w:pPr>
        <w:spacing w:line="360" w:lineRule="auto"/>
        <w:jc w:val="center"/>
        <w:rPr>
          <w:b/>
          <w:sz w:val="28"/>
          <w:szCs w:val="28"/>
        </w:rPr>
      </w:pPr>
    </w:p>
    <w:p w:rsidR="00DE3C78" w:rsidRDefault="00DE3C78" w:rsidP="00FF5C48">
      <w:pPr>
        <w:spacing w:line="360" w:lineRule="auto"/>
        <w:jc w:val="center"/>
        <w:rPr>
          <w:b/>
          <w:sz w:val="28"/>
          <w:szCs w:val="28"/>
        </w:rPr>
      </w:pPr>
      <w:r>
        <w:rPr>
          <w:b/>
          <w:sz w:val="28"/>
          <w:szCs w:val="28"/>
        </w:rPr>
        <w:t>2. Кадровая политика и муниципальная служба</w:t>
      </w:r>
    </w:p>
    <w:p w:rsidR="001C7AEA" w:rsidRDefault="001C7AEA" w:rsidP="00FF5C48">
      <w:pPr>
        <w:spacing w:line="360" w:lineRule="auto"/>
        <w:jc w:val="center"/>
        <w:rPr>
          <w:b/>
          <w:sz w:val="28"/>
          <w:szCs w:val="28"/>
        </w:rPr>
      </w:pPr>
    </w:p>
    <w:p w:rsidR="00DE3C78" w:rsidRPr="00411573" w:rsidRDefault="00DE3C78" w:rsidP="00DE3C78">
      <w:pPr>
        <w:jc w:val="both"/>
        <w:rPr>
          <w:sz w:val="28"/>
          <w:szCs w:val="28"/>
        </w:rPr>
      </w:pPr>
      <w:r w:rsidRPr="00411573">
        <w:rPr>
          <w:sz w:val="28"/>
          <w:szCs w:val="28"/>
        </w:rPr>
        <w:t xml:space="preserve">    Кадровая политика администрации Яранского района  в 2012 – 201</w:t>
      </w:r>
      <w:r>
        <w:rPr>
          <w:sz w:val="28"/>
          <w:szCs w:val="28"/>
        </w:rPr>
        <w:t xml:space="preserve">6 </w:t>
      </w:r>
      <w:r w:rsidRPr="00411573">
        <w:rPr>
          <w:sz w:val="28"/>
          <w:szCs w:val="28"/>
        </w:rPr>
        <w:t xml:space="preserve">гг будет ориентирована на эффективное кадровое сопровождение реализации Программы социально-экономического развития Яранского района и определяет цели, задачи, приоритеты и методы действий органов местного самоуправления Яранского района по регулированию кадровых процессов и отношений, что в свою очередь определяет основные направления работы с кадрами, пути развития и рационального использования интеллектуального потенциала района. </w:t>
      </w:r>
    </w:p>
    <w:p w:rsidR="00DE3C78" w:rsidRPr="00411573" w:rsidRDefault="00DE3C78" w:rsidP="00DE3C78">
      <w:pPr>
        <w:ind w:firstLine="708"/>
        <w:jc w:val="both"/>
        <w:rPr>
          <w:sz w:val="28"/>
          <w:szCs w:val="28"/>
        </w:rPr>
      </w:pPr>
      <w:r w:rsidRPr="00411573">
        <w:rPr>
          <w:sz w:val="28"/>
          <w:szCs w:val="28"/>
        </w:rPr>
        <w:t>Следует отметить, что в районе сохраняется острая проблема «кадрового голода»  как в муниципальной службе, так и  в отраслях экономики и бюджетной сфере.  В числе наиболее актуальных проблем Яранского района следует отметить следующие:</w:t>
      </w:r>
    </w:p>
    <w:p w:rsidR="00DE3C78" w:rsidRPr="00411573" w:rsidRDefault="00DE3C78" w:rsidP="00DE3C78">
      <w:pPr>
        <w:ind w:firstLine="708"/>
        <w:jc w:val="both"/>
        <w:rPr>
          <w:sz w:val="28"/>
          <w:szCs w:val="28"/>
        </w:rPr>
      </w:pPr>
      <w:r w:rsidRPr="00411573">
        <w:rPr>
          <w:sz w:val="28"/>
          <w:szCs w:val="28"/>
        </w:rPr>
        <w:t xml:space="preserve">дефицит высококвалифицированного управленческого, экономического и технического персонала в реальном секторе экономики,  сфере бизнеса, </w:t>
      </w:r>
      <w:r w:rsidRPr="00411573">
        <w:rPr>
          <w:sz w:val="28"/>
          <w:szCs w:val="28"/>
        </w:rPr>
        <w:lastRenderedPageBreak/>
        <w:t>муниципальном управлении, особенно в органах местного самоуправления сельских поселений;</w:t>
      </w:r>
    </w:p>
    <w:p w:rsidR="00DE3C78" w:rsidRPr="00411573" w:rsidRDefault="00DE3C78" w:rsidP="00DE3C78">
      <w:pPr>
        <w:ind w:firstLine="708"/>
        <w:jc w:val="both"/>
        <w:rPr>
          <w:sz w:val="28"/>
          <w:szCs w:val="28"/>
        </w:rPr>
      </w:pPr>
      <w:r w:rsidRPr="00411573">
        <w:rPr>
          <w:sz w:val="28"/>
          <w:szCs w:val="28"/>
        </w:rPr>
        <w:t>слабое закрепление молодых специалистов в проблемных отраслях экономики и социальной сфере;</w:t>
      </w:r>
    </w:p>
    <w:p w:rsidR="00DE3C78" w:rsidRPr="00411573" w:rsidRDefault="00DE3C78" w:rsidP="00DE3C78">
      <w:pPr>
        <w:ind w:firstLine="708"/>
        <w:jc w:val="both"/>
        <w:rPr>
          <w:sz w:val="28"/>
          <w:szCs w:val="28"/>
        </w:rPr>
      </w:pPr>
      <w:r w:rsidRPr="00411573">
        <w:rPr>
          <w:sz w:val="28"/>
          <w:szCs w:val="28"/>
        </w:rPr>
        <w:t>отсутствие в финансовых планах большинства организаций частных форм собственности затрат на подготовку и переподготовку кадров;</w:t>
      </w:r>
    </w:p>
    <w:p w:rsidR="00DE3C78" w:rsidRPr="00411573" w:rsidRDefault="00DE3C78" w:rsidP="00DE3C78">
      <w:pPr>
        <w:ind w:firstLine="708"/>
        <w:jc w:val="both"/>
        <w:rPr>
          <w:spacing w:val="-1"/>
          <w:sz w:val="28"/>
          <w:szCs w:val="28"/>
        </w:rPr>
      </w:pPr>
      <w:r w:rsidRPr="00411573">
        <w:rPr>
          <w:sz w:val="28"/>
          <w:szCs w:val="28"/>
        </w:rPr>
        <w:t>недостаточно эффективная работа с кадровым резервом в муниципальной службе и отсутствие  резерва управленческих кадров муниципального  образования  Яранский район.</w:t>
      </w:r>
      <w:r w:rsidRPr="00411573">
        <w:rPr>
          <w:spacing w:val="-1"/>
          <w:sz w:val="28"/>
          <w:szCs w:val="28"/>
        </w:rPr>
        <w:t xml:space="preserve"> </w:t>
      </w:r>
    </w:p>
    <w:p w:rsidR="00DE3C78" w:rsidRPr="00411573" w:rsidRDefault="00DE3C78" w:rsidP="00DE3C78">
      <w:pPr>
        <w:ind w:firstLine="708"/>
        <w:jc w:val="both"/>
        <w:rPr>
          <w:spacing w:val="-1"/>
          <w:sz w:val="28"/>
          <w:szCs w:val="28"/>
        </w:rPr>
      </w:pPr>
      <w:r w:rsidRPr="00411573">
        <w:rPr>
          <w:spacing w:val="-1"/>
          <w:sz w:val="28"/>
          <w:szCs w:val="28"/>
        </w:rPr>
        <w:t>Важным направлением  кадровой политики  района должна стать подготовка компетентных руководителей и формирование управленческого потенциала, способного обеспечить развитие предприятий отраслей экономики района, в том числе организаций малого бизнеса.</w:t>
      </w:r>
    </w:p>
    <w:p w:rsidR="00DE3C78" w:rsidRPr="00411573" w:rsidRDefault="00DE3C78" w:rsidP="00DE3C78">
      <w:pPr>
        <w:jc w:val="both"/>
        <w:rPr>
          <w:spacing w:val="-1"/>
          <w:sz w:val="28"/>
          <w:szCs w:val="28"/>
        </w:rPr>
      </w:pPr>
      <w:r w:rsidRPr="00411573">
        <w:rPr>
          <w:spacing w:val="-1"/>
          <w:sz w:val="28"/>
          <w:szCs w:val="28"/>
        </w:rPr>
        <w:t>В    сложившихся   экономических условиях роль управленца очень велика.</w:t>
      </w:r>
    </w:p>
    <w:p w:rsidR="00DE3C78" w:rsidRPr="00411573" w:rsidRDefault="00DE3C78" w:rsidP="00DE3C78">
      <w:pPr>
        <w:jc w:val="both"/>
        <w:rPr>
          <w:spacing w:val="-1"/>
          <w:sz w:val="28"/>
          <w:szCs w:val="28"/>
        </w:rPr>
      </w:pPr>
      <w:r w:rsidRPr="00411573">
        <w:rPr>
          <w:sz w:val="28"/>
          <w:szCs w:val="28"/>
        </w:rPr>
        <w:t xml:space="preserve">Одним из действенных инструментов государственной кадровой политики является Президентская программа подготовки управленческих кадров, утверждённая </w:t>
      </w:r>
      <w:r w:rsidRPr="00411573">
        <w:rPr>
          <w:spacing w:val="-1"/>
          <w:sz w:val="28"/>
          <w:szCs w:val="28"/>
        </w:rPr>
        <w:t xml:space="preserve"> Указом Президента Российской Федерации от 23.07.1997 № 774 «О подготовке управленческих кадров для организаций народного хозяйства Российской Федерации». </w:t>
      </w:r>
    </w:p>
    <w:p w:rsidR="00DE3C78" w:rsidRPr="00411573" w:rsidRDefault="00DE3C78" w:rsidP="00DE3C78">
      <w:pPr>
        <w:jc w:val="both"/>
        <w:rPr>
          <w:sz w:val="28"/>
          <w:szCs w:val="28"/>
        </w:rPr>
      </w:pPr>
      <w:r w:rsidRPr="00411573">
        <w:rPr>
          <w:sz w:val="28"/>
          <w:szCs w:val="28"/>
        </w:rPr>
        <w:t xml:space="preserve">   </w:t>
      </w:r>
      <w:r w:rsidRPr="00411573">
        <w:rPr>
          <w:sz w:val="28"/>
          <w:szCs w:val="28"/>
        </w:rPr>
        <w:tab/>
        <w:t xml:space="preserve"> Кировская область является активным участником Президентской программы с самого начала ее реализации. Яранский район в течение последних трёх лет в этой программе не участвовал. Предполагается, что в ходе конкурсов на включение в кадровый резерв наиболее перспективным кандидатам будет предложено пройти отбор на обучение по Президентской Программе подготовки кадров.</w:t>
      </w:r>
    </w:p>
    <w:p w:rsidR="00DE3C78" w:rsidRPr="00411573" w:rsidRDefault="00DE3C78" w:rsidP="00DE3C78">
      <w:pPr>
        <w:jc w:val="both"/>
        <w:rPr>
          <w:sz w:val="28"/>
          <w:szCs w:val="28"/>
        </w:rPr>
      </w:pPr>
    </w:p>
    <w:p w:rsidR="00DE3C78" w:rsidRPr="007E4275" w:rsidRDefault="00DE3C78" w:rsidP="00DE3C78">
      <w:pPr>
        <w:jc w:val="center"/>
        <w:rPr>
          <w:b/>
          <w:sz w:val="24"/>
          <w:szCs w:val="24"/>
          <w:lang w:val="en-US"/>
        </w:rPr>
      </w:pPr>
      <w:r w:rsidRPr="007E4275">
        <w:rPr>
          <w:b/>
          <w:sz w:val="24"/>
          <w:szCs w:val="24"/>
        </w:rPr>
        <w:t>ЦЕЛИ, ЗАДАЧИ И НАПРАВЛЕНИЯ КАДРОВОЙ ПОЛИТИКИ</w:t>
      </w:r>
    </w:p>
    <w:p w:rsidR="004E6EF3" w:rsidRPr="004E6EF3" w:rsidRDefault="004E6EF3" w:rsidP="00DE3C78">
      <w:pPr>
        <w:jc w:val="center"/>
        <w:rPr>
          <w:b/>
          <w:sz w:val="28"/>
          <w:szCs w:val="28"/>
          <w:lang w:val="en-US"/>
        </w:rPr>
      </w:pPr>
    </w:p>
    <w:p w:rsidR="00DE3C78" w:rsidRPr="00411573" w:rsidRDefault="00DE3C78" w:rsidP="00DE3C78">
      <w:pPr>
        <w:jc w:val="both"/>
        <w:rPr>
          <w:b/>
          <w:sz w:val="28"/>
          <w:szCs w:val="28"/>
        </w:rPr>
      </w:pPr>
      <w:r w:rsidRPr="00411573">
        <w:rPr>
          <w:b/>
          <w:sz w:val="28"/>
          <w:szCs w:val="28"/>
        </w:rPr>
        <w:t>Основными целями кадровой политики являются:</w:t>
      </w:r>
    </w:p>
    <w:p w:rsidR="00DE3C78" w:rsidRPr="00411573" w:rsidRDefault="00DE3C78" w:rsidP="00DE3C78">
      <w:pPr>
        <w:numPr>
          <w:ilvl w:val="0"/>
          <w:numId w:val="25"/>
        </w:numPr>
        <w:jc w:val="both"/>
        <w:rPr>
          <w:sz w:val="28"/>
          <w:szCs w:val="28"/>
        </w:rPr>
      </w:pPr>
      <w:r w:rsidRPr="00411573">
        <w:rPr>
          <w:sz w:val="28"/>
          <w:szCs w:val="28"/>
        </w:rPr>
        <w:t>формирование и развитие кадрового потенциала как важнейшего ресурса, способного обеспечить намеченные темпы социально-экономического развития Яранского района;</w:t>
      </w:r>
    </w:p>
    <w:p w:rsidR="00DE3C78" w:rsidRPr="00411573" w:rsidRDefault="00DE3C78" w:rsidP="00DE3C78">
      <w:pPr>
        <w:numPr>
          <w:ilvl w:val="0"/>
          <w:numId w:val="25"/>
        </w:numPr>
        <w:jc w:val="both"/>
        <w:rPr>
          <w:sz w:val="28"/>
          <w:szCs w:val="28"/>
        </w:rPr>
      </w:pPr>
      <w:r w:rsidRPr="00411573">
        <w:rPr>
          <w:sz w:val="28"/>
          <w:szCs w:val="28"/>
        </w:rPr>
        <w:t>повышение эффективности деятельности органов местного самоуправления Яранского района.</w:t>
      </w:r>
    </w:p>
    <w:p w:rsidR="00DE3C78" w:rsidRPr="00411573" w:rsidRDefault="00DE3C78" w:rsidP="00DE3C78">
      <w:pPr>
        <w:jc w:val="both"/>
        <w:rPr>
          <w:b/>
          <w:sz w:val="28"/>
          <w:szCs w:val="28"/>
        </w:rPr>
      </w:pPr>
      <w:r w:rsidRPr="00411573">
        <w:rPr>
          <w:b/>
          <w:sz w:val="28"/>
          <w:szCs w:val="28"/>
        </w:rPr>
        <w:t>Для достижения поставленных целей должны быть решены следующие задачи:</w:t>
      </w:r>
    </w:p>
    <w:p w:rsidR="00DE3C78" w:rsidRPr="00411573" w:rsidRDefault="00DE3C78" w:rsidP="00DE3C78">
      <w:pPr>
        <w:numPr>
          <w:ilvl w:val="0"/>
          <w:numId w:val="26"/>
        </w:numPr>
        <w:jc w:val="both"/>
        <w:rPr>
          <w:sz w:val="28"/>
          <w:szCs w:val="28"/>
        </w:rPr>
      </w:pPr>
      <w:r w:rsidRPr="00411573">
        <w:rPr>
          <w:sz w:val="28"/>
          <w:szCs w:val="28"/>
        </w:rPr>
        <w:t>повышение эффективности муниципального управления за счет развития кадрового потенциала;</w:t>
      </w:r>
    </w:p>
    <w:p w:rsidR="00DE3C78" w:rsidRPr="00411573" w:rsidRDefault="00DE3C78" w:rsidP="00DE3C78">
      <w:pPr>
        <w:numPr>
          <w:ilvl w:val="0"/>
          <w:numId w:val="26"/>
        </w:numPr>
        <w:tabs>
          <w:tab w:val="left" w:pos="540"/>
          <w:tab w:val="left" w:pos="1260"/>
        </w:tabs>
        <w:jc w:val="both"/>
        <w:rPr>
          <w:sz w:val="28"/>
          <w:szCs w:val="28"/>
        </w:rPr>
      </w:pPr>
      <w:r w:rsidRPr="00411573">
        <w:rPr>
          <w:sz w:val="28"/>
          <w:szCs w:val="28"/>
        </w:rPr>
        <w:t xml:space="preserve">  обеспечение непрерывности профессионального образования муниципальных служащих, управленческих кадров;</w:t>
      </w:r>
    </w:p>
    <w:p w:rsidR="00DE3C78" w:rsidRPr="00411573" w:rsidRDefault="00DE3C78" w:rsidP="00DE3C78">
      <w:pPr>
        <w:numPr>
          <w:ilvl w:val="0"/>
          <w:numId w:val="26"/>
        </w:numPr>
        <w:jc w:val="both"/>
        <w:rPr>
          <w:sz w:val="28"/>
          <w:szCs w:val="28"/>
        </w:rPr>
      </w:pPr>
      <w:r w:rsidRPr="00411573">
        <w:rPr>
          <w:sz w:val="28"/>
          <w:szCs w:val="28"/>
        </w:rPr>
        <w:t>формирование и развитие кадрового потенциала учреждений бюджетной сферы;</w:t>
      </w:r>
    </w:p>
    <w:p w:rsidR="00DE3C78" w:rsidRPr="00411573" w:rsidRDefault="00DE3C78" w:rsidP="00DE3C78">
      <w:pPr>
        <w:numPr>
          <w:ilvl w:val="0"/>
          <w:numId w:val="26"/>
        </w:numPr>
        <w:jc w:val="both"/>
        <w:rPr>
          <w:sz w:val="28"/>
          <w:szCs w:val="28"/>
        </w:rPr>
      </w:pPr>
      <w:r w:rsidRPr="00411573">
        <w:rPr>
          <w:sz w:val="28"/>
          <w:szCs w:val="28"/>
        </w:rPr>
        <w:t>поддержка кадрового обеспечения наиболее значимых отраслей экономики, предпринимательства.</w:t>
      </w:r>
    </w:p>
    <w:p w:rsidR="00DE3C78" w:rsidRPr="00411573" w:rsidRDefault="00DE3C78" w:rsidP="00DE3C78">
      <w:pPr>
        <w:jc w:val="both"/>
        <w:rPr>
          <w:sz w:val="28"/>
          <w:szCs w:val="28"/>
        </w:rPr>
      </w:pPr>
    </w:p>
    <w:p w:rsidR="00DE3C78" w:rsidRPr="00411573" w:rsidRDefault="00DE3C78" w:rsidP="00DE3C78">
      <w:pPr>
        <w:jc w:val="both"/>
        <w:rPr>
          <w:b/>
          <w:sz w:val="28"/>
          <w:szCs w:val="28"/>
        </w:rPr>
      </w:pPr>
      <w:r w:rsidRPr="00411573">
        <w:rPr>
          <w:b/>
          <w:sz w:val="28"/>
          <w:szCs w:val="28"/>
        </w:rPr>
        <w:lastRenderedPageBreak/>
        <w:t>В соответствии с целями и задачами кадровой политики в качестве приоритетных направлений выступают:</w:t>
      </w:r>
    </w:p>
    <w:p w:rsidR="00DE3C78" w:rsidRPr="00411573" w:rsidRDefault="00DE3C78" w:rsidP="00DE3C78">
      <w:pPr>
        <w:jc w:val="both"/>
        <w:rPr>
          <w:b/>
          <w:sz w:val="28"/>
          <w:szCs w:val="28"/>
        </w:rPr>
      </w:pPr>
    </w:p>
    <w:p w:rsidR="00DE3C78" w:rsidRPr="006952EC" w:rsidRDefault="00DE3C78" w:rsidP="00DE3C78">
      <w:pPr>
        <w:ind w:firstLine="708"/>
        <w:jc w:val="both"/>
        <w:rPr>
          <w:sz w:val="28"/>
          <w:szCs w:val="28"/>
        </w:rPr>
      </w:pPr>
      <w:r w:rsidRPr="006952EC">
        <w:rPr>
          <w:sz w:val="28"/>
          <w:szCs w:val="28"/>
        </w:rPr>
        <w:t>1.Формирование высокопрофессионального, стабильного и оптимально сбалансированного аппарата муниципального управления посредством:</w:t>
      </w:r>
    </w:p>
    <w:p w:rsidR="00DE3C78" w:rsidRPr="00411573" w:rsidRDefault="00DE3C78" w:rsidP="00DE3C78">
      <w:pPr>
        <w:jc w:val="both"/>
        <w:rPr>
          <w:spacing w:val="-1"/>
          <w:sz w:val="28"/>
          <w:szCs w:val="28"/>
        </w:rPr>
      </w:pPr>
      <w:r w:rsidRPr="00411573">
        <w:rPr>
          <w:sz w:val="28"/>
          <w:szCs w:val="28"/>
        </w:rPr>
        <w:t xml:space="preserve"> -совершенствования системы </w:t>
      </w:r>
      <w:r w:rsidRPr="00411573">
        <w:rPr>
          <w:spacing w:val="-1"/>
          <w:sz w:val="28"/>
          <w:szCs w:val="28"/>
        </w:rPr>
        <w:t xml:space="preserve">целенаправленного </w:t>
      </w:r>
      <w:r w:rsidRPr="00411573">
        <w:rPr>
          <w:sz w:val="28"/>
          <w:szCs w:val="28"/>
        </w:rPr>
        <w:t>профессионального развития  муниципальных служащих,</w:t>
      </w:r>
      <w:r w:rsidRPr="00411573">
        <w:rPr>
          <w:spacing w:val="-1"/>
          <w:sz w:val="28"/>
          <w:szCs w:val="28"/>
        </w:rPr>
        <w:t xml:space="preserve"> дающего возможность должностного роста;</w:t>
      </w:r>
      <w:r w:rsidRPr="00411573">
        <w:rPr>
          <w:sz w:val="28"/>
          <w:szCs w:val="28"/>
        </w:rPr>
        <w:t xml:space="preserve"> </w:t>
      </w:r>
    </w:p>
    <w:p w:rsidR="00DE3C78" w:rsidRPr="00411573" w:rsidRDefault="00DE3C78" w:rsidP="00DE3C78">
      <w:pPr>
        <w:jc w:val="both"/>
        <w:rPr>
          <w:sz w:val="28"/>
          <w:szCs w:val="28"/>
        </w:rPr>
      </w:pPr>
      <w:r w:rsidRPr="00411573">
        <w:rPr>
          <w:sz w:val="28"/>
          <w:szCs w:val="28"/>
        </w:rPr>
        <w:t xml:space="preserve"> -мотивации их к эффективной деятельности;</w:t>
      </w:r>
    </w:p>
    <w:p w:rsidR="00DE3C78" w:rsidRPr="00411573" w:rsidRDefault="00DE3C78" w:rsidP="00DE3C78">
      <w:pPr>
        <w:jc w:val="both"/>
        <w:rPr>
          <w:spacing w:val="-1"/>
          <w:sz w:val="28"/>
          <w:szCs w:val="28"/>
        </w:rPr>
      </w:pPr>
      <w:r w:rsidRPr="00411573">
        <w:rPr>
          <w:sz w:val="28"/>
          <w:szCs w:val="28"/>
        </w:rPr>
        <w:t xml:space="preserve"> -приема и движения в рамках муниципальной службы на основе конкурсного отбора и системы оплаты труда по результатам;</w:t>
      </w:r>
      <w:r w:rsidRPr="00411573">
        <w:rPr>
          <w:spacing w:val="-1"/>
          <w:sz w:val="28"/>
          <w:szCs w:val="28"/>
        </w:rPr>
        <w:t xml:space="preserve"> </w:t>
      </w:r>
    </w:p>
    <w:p w:rsidR="00DE3C78" w:rsidRPr="00411573" w:rsidRDefault="00DE3C78" w:rsidP="00DE3C78">
      <w:pPr>
        <w:jc w:val="both"/>
        <w:rPr>
          <w:sz w:val="28"/>
          <w:szCs w:val="28"/>
        </w:rPr>
      </w:pPr>
      <w:r w:rsidRPr="00411573">
        <w:rPr>
          <w:sz w:val="28"/>
        </w:rPr>
        <w:t xml:space="preserve"> </w:t>
      </w:r>
      <w:r w:rsidRPr="00411573">
        <w:rPr>
          <w:sz w:val="28"/>
          <w:szCs w:val="28"/>
        </w:rPr>
        <w:t>-</w:t>
      </w:r>
      <w:r>
        <w:rPr>
          <w:sz w:val="28"/>
          <w:szCs w:val="28"/>
        </w:rPr>
        <w:t xml:space="preserve"> </w:t>
      </w:r>
      <w:r w:rsidRPr="00411573">
        <w:rPr>
          <w:sz w:val="28"/>
          <w:szCs w:val="28"/>
        </w:rPr>
        <w:t xml:space="preserve">повышения престижа и открытости муниципальной службы, привлечения молодежи к выбору данной профессии; </w:t>
      </w:r>
    </w:p>
    <w:p w:rsidR="00DE3C78" w:rsidRPr="00411573" w:rsidRDefault="00DE3C78" w:rsidP="00DE3C78">
      <w:pPr>
        <w:jc w:val="both"/>
        <w:rPr>
          <w:sz w:val="28"/>
          <w:szCs w:val="28"/>
        </w:rPr>
      </w:pPr>
      <w:r w:rsidRPr="00411573">
        <w:rPr>
          <w:sz w:val="28"/>
          <w:szCs w:val="28"/>
        </w:rPr>
        <w:t xml:space="preserve"> - организация работы с  кадровым резервом  по обучению на курсах повышения квалификации, стажировки в органах управления;</w:t>
      </w:r>
    </w:p>
    <w:p w:rsidR="00DE3C78" w:rsidRPr="00411573" w:rsidRDefault="00DE3C78" w:rsidP="00DE3C78">
      <w:pPr>
        <w:jc w:val="both"/>
        <w:rPr>
          <w:sz w:val="28"/>
          <w:szCs w:val="28"/>
        </w:rPr>
      </w:pPr>
      <w:r w:rsidRPr="00411573">
        <w:rPr>
          <w:sz w:val="28"/>
          <w:szCs w:val="28"/>
        </w:rPr>
        <w:t>- обновления и ротации кадров.</w:t>
      </w:r>
    </w:p>
    <w:p w:rsidR="00DE3C78" w:rsidRPr="00411573" w:rsidRDefault="00DE3C78" w:rsidP="00DE3C78">
      <w:pPr>
        <w:jc w:val="both"/>
        <w:rPr>
          <w:sz w:val="28"/>
          <w:szCs w:val="28"/>
        </w:rPr>
      </w:pPr>
      <w:r w:rsidRPr="00411573">
        <w:rPr>
          <w:sz w:val="28"/>
          <w:szCs w:val="28"/>
        </w:rPr>
        <w:t xml:space="preserve"> </w:t>
      </w:r>
    </w:p>
    <w:p w:rsidR="00DE3C78" w:rsidRPr="00411573" w:rsidRDefault="00DE3C78" w:rsidP="00DE3C78">
      <w:pPr>
        <w:jc w:val="both"/>
        <w:rPr>
          <w:sz w:val="28"/>
          <w:szCs w:val="28"/>
        </w:rPr>
      </w:pPr>
    </w:p>
    <w:p w:rsidR="00DE3C78" w:rsidRPr="006952EC" w:rsidRDefault="00DE3C78" w:rsidP="00DE3C78">
      <w:pPr>
        <w:ind w:firstLine="708"/>
        <w:jc w:val="both"/>
        <w:rPr>
          <w:sz w:val="28"/>
          <w:szCs w:val="28"/>
        </w:rPr>
      </w:pPr>
      <w:r w:rsidRPr="006952EC">
        <w:rPr>
          <w:sz w:val="28"/>
          <w:szCs w:val="28"/>
        </w:rPr>
        <w:t>2. Формирование и развитие кадрового  потенциала организаций, учреждений бюджетной сферы, предприятий экономики района посредством следующих мероприятий:</w:t>
      </w:r>
    </w:p>
    <w:p w:rsidR="00DE3C78" w:rsidRPr="00411573" w:rsidRDefault="00DE3C78" w:rsidP="00DE3C78">
      <w:pPr>
        <w:jc w:val="both"/>
        <w:rPr>
          <w:spacing w:val="-1"/>
          <w:sz w:val="28"/>
          <w:szCs w:val="28"/>
        </w:rPr>
      </w:pPr>
      <w:r w:rsidRPr="00411573">
        <w:rPr>
          <w:sz w:val="28"/>
          <w:szCs w:val="28"/>
        </w:rPr>
        <w:t>1.Целевая подготовка молодых специалистов и привлечение молодых специалистов для работы в Яранский район.</w:t>
      </w:r>
      <w:r w:rsidRPr="00411573">
        <w:rPr>
          <w:spacing w:val="-1"/>
          <w:sz w:val="28"/>
          <w:szCs w:val="28"/>
        </w:rPr>
        <w:t xml:space="preserve"> </w:t>
      </w:r>
    </w:p>
    <w:p w:rsidR="00DE3C78" w:rsidRPr="00411573" w:rsidRDefault="00DE3C78" w:rsidP="00DE3C78">
      <w:pPr>
        <w:jc w:val="both"/>
        <w:rPr>
          <w:spacing w:val="-1"/>
          <w:sz w:val="28"/>
          <w:szCs w:val="28"/>
        </w:rPr>
      </w:pPr>
      <w:r w:rsidRPr="00411573">
        <w:rPr>
          <w:spacing w:val="-1"/>
          <w:sz w:val="28"/>
          <w:szCs w:val="28"/>
        </w:rPr>
        <w:t>2.Привлечение к работе по формированию муниципального кадрового резерва кадровых служб предприятий, учреждений района, Центра занятости населения района  с целью выявления перспективных  специалистов для  рекомендации к участию в конкурсном отборе с целью  включения их в муниципальный кадровый резерв;</w:t>
      </w:r>
    </w:p>
    <w:p w:rsidR="00DE3C78" w:rsidRPr="00411573" w:rsidRDefault="00DE3C78" w:rsidP="00DE3C78">
      <w:pPr>
        <w:jc w:val="both"/>
        <w:rPr>
          <w:sz w:val="28"/>
          <w:szCs w:val="28"/>
        </w:rPr>
      </w:pPr>
      <w:r w:rsidRPr="00411573">
        <w:rPr>
          <w:spacing w:val="-1"/>
          <w:sz w:val="28"/>
          <w:szCs w:val="28"/>
        </w:rPr>
        <w:t>3.Организация   конкурсного   отбора лиц,</w:t>
      </w:r>
      <w:r w:rsidRPr="00411573">
        <w:rPr>
          <w:sz w:val="28"/>
          <w:szCs w:val="28"/>
        </w:rPr>
        <w:t xml:space="preserve"> имеющих опыт управленческой деятельности, успешно проявивших себя в сфере профессиональной и общественной деятельности, обладающих необходимыми  деловыми  личностными  качествами с целью формирования</w:t>
      </w:r>
      <w:r w:rsidRPr="00411573">
        <w:rPr>
          <w:spacing w:val="-1"/>
          <w:sz w:val="28"/>
          <w:szCs w:val="28"/>
        </w:rPr>
        <w:t xml:space="preserve"> резерва управленческих кадров муниципальных предприятий и учреждений, предприятий экономики района</w:t>
      </w:r>
      <w:r w:rsidRPr="00411573">
        <w:rPr>
          <w:sz w:val="28"/>
          <w:szCs w:val="28"/>
        </w:rPr>
        <w:t>;</w:t>
      </w:r>
    </w:p>
    <w:p w:rsidR="00DE3C78" w:rsidRPr="00411573" w:rsidRDefault="00DE3C78" w:rsidP="00DE3C78">
      <w:pPr>
        <w:jc w:val="both"/>
        <w:rPr>
          <w:sz w:val="28"/>
          <w:szCs w:val="28"/>
        </w:rPr>
      </w:pPr>
      <w:r w:rsidRPr="00411573">
        <w:rPr>
          <w:sz w:val="28"/>
          <w:szCs w:val="28"/>
        </w:rPr>
        <w:t>4.Организация участия  лиц, включённых в кадровый резерв, в областных  и районных конкурсах, фестивалях, имеющих профессиональную направленность.</w:t>
      </w:r>
    </w:p>
    <w:p w:rsidR="00DE3C78" w:rsidRPr="00411573" w:rsidRDefault="00DE3C78" w:rsidP="00DE3C78">
      <w:pPr>
        <w:jc w:val="both"/>
        <w:rPr>
          <w:sz w:val="28"/>
          <w:szCs w:val="28"/>
        </w:rPr>
      </w:pPr>
      <w:r w:rsidRPr="00411573">
        <w:rPr>
          <w:sz w:val="28"/>
          <w:szCs w:val="28"/>
        </w:rPr>
        <w:t>5.Организация отбора перспективных кандидатов для участия в Президентской программе подготовки кадров.</w:t>
      </w:r>
    </w:p>
    <w:p w:rsidR="00DE3C78" w:rsidRPr="00411573" w:rsidRDefault="00DE3C78" w:rsidP="00DE3C78">
      <w:pPr>
        <w:jc w:val="both"/>
        <w:rPr>
          <w:sz w:val="28"/>
          <w:szCs w:val="28"/>
        </w:rPr>
      </w:pPr>
      <w:r w:rsidRPr="00411573">
        <w:rPr>
          <w:sz w:val="28"/>
          <w:szCs w:val="28"/>
        </w:rPr>
        <w:t xml:space="preserve"> </w:t>
      </w:r>
    </w:p>
    <w:p w:rsidR="00DE3C78" w:rsidRPr="004E6EF3" w:rsidRDefault="00DE3C78" w:rsidP="00DE3C78">
      <w:pPr>
        <w:spacing w:line="360" w:lineRule="auto"/>
        <w:jc w:val="center"/>
        <w:rPr>
          <w:b/>
          <w:spacing w:val="-1"/>
          <w:sz w:val="28"/>
          <w:szCs w:val="28"/>
        </w:rPr>
      </w:pPr>
      <w:r w:rsidRPr="004E6EF3">
        <w:rPr>
          <w:b/>
          <w:sz w:val="28"/>
          <w:szCs w:val="28"/>
        </w:rPr>
        <w:t>ОЖИДАЕМЫЕ РЕЗУЛЬТАТЫ</w:t>
      </w:r>
    </w:p>
    <w:p w:rsidR="00DE3C78" w:rsidRPr="00411573" w:rsidRDefault="00DE3C78" w:rsidP="00ED016C">
      <w:pPr>
        <w:jc w:val="both"/>
        <w:rPr>
          <w:spacing w:val="-1"/>
          <w:sz w:val="28"/>
          <w:szCs w:val="28"/>
        </w:rPr>
      </w:pPr>
      <w:r w:rsidRPr="00411573">
        <w:rPr>
          <w:spacing w:val="-1"/>
          <w:sz w:val="28"/>
          <w:szCs w:val="28"/>
        </w:rPr>
        <w:t>-    формирование эффективного кадрового потенциала муниципальной службы, совершенствование знаний и умений муниципальных служащих;</w:t>
      </w:r>
    </w:p>
    <w:p w:rsidR="00DE3C78" w:rsidRPr="00411573" w:rsidRDefault="00DE3C78" w:rsidP="00ED016C">
      <w:pPr>
        <w:jc w:val="both"/>
        <w:rPr>
          <w:spacing w:val="-1"/>
          <w:sz w:val="28"/>
          <w:szCs w:val="28"/>
        </w:rPr>
      </w:pPr>
      <w:r w:rsidRPr="00411573">
        <w:rPr>
          <w:spacing w:val="-1"/>
          <w:sz w:val="28"/>
          <w:szCs w:val="28"/>
        </w:rPr>
        <w:t xml:space="preserve">-  формирование  кадрового резерва  с учётом текущей и перспективной потребности в замещении должностей муниципальной службы </w:t>
      </w:r>
      <w:r>
        <w:rPr>
          <w:spacing w:val="-1"/>
          <w:sz w:val="28"/>
          <w:szCs w:val="28"/>
        </w:rPr>
        <w:t>кадрового резерва</w:t>
      </w:r>
      <w:r w:rsidRPr="00411573">
        <w:rPr>
          <w:spacing w:val="-1"/>
          <w:sz w:val="28"/>
          <w:szCs w:val="28"/>
        </w:rPr>
        <w:t xml:space="preserve">; </w:t>
      </w:r>
    </w:p>
    <w:p w:rsidR="00DE3C78" w:rsidRPr="00411573" w:rsidRDefault="00DE3C78" w:rsidP="00ED016C">
      <w:pPr>
        <w:jc w:val="both"/>
        <w:rPr>
          <w:spacing w:val="-1"/>
          <w:sz w:val="28"/>
          <w:szCs w:val="28"/>
        </w:rPr>
      </w:pPr>
      <w:r w:rsidRPr="00411573">
        <w:rPr>
          <w:spacing w:val="-1"/>
          <w:sz w:val="28"/>
          <w:szCs w:val="28"/>
        </w:rPr>
        <w:lastRenderedPageBreak/>
        <w:t>- качественное информационно – аналитическое обеспечение кадровых процессов;</w:t>
      </w:r>
    </w:p>
    <w:p w:rsidR="00DE3C78" w:rsidRPr="00411573" w:rsidRDefault="00DE3C78" w:rsidP="00ED016C">
      <w:pPr>
        <w:jc w:val="both"/>
        <w:rPr>
          <w:sz w:val="28"/>
          <w:szCs w:val="28"/>
        </w:rPr>
      </w:pPr>
      <w:r w:rsidRPr="00411573">
        <w:rPr>
          <w:spacing w:val="-1"/>
          <w:sz w:val="28"/>
          <w:szCs w:val="28"/>
        </w:rPr>
        <w:t>-</w:t>
      </w:r>
      <w:r w:rsidRPr="00411573">
        <w:rPr>
          <w:sz w:val="28"/>
          <w:szCs w:val="28"/>
        </w:rPr>
        <w:t xml:space="preserve"> создание системы непрерывного обучения посредством профессиональной переподготовки, повышения квалификации и стажировки муниципальных служащих;</w:t>
      </w:r>
    </w:p>
    <w:p w:rsidR="00DE3C78" w:rsidRPr="00411573" w:rsidRDefault="00DE3C78" w:rsidP="00ED016C">
      <w:pPr>
        <w:jc w:val="both"/>
        <w:rPr>
          <w:spacing w:val="-1"/>
          <w:sz w:val="28"/>
          <w:szCs w:val="28"/>
        </w:rPr>
      </w:pPr>
      <w:r w:rsidRPr="00411573">
        <w:rPr>
          <w:spacing w:val="-1"/>
          <w:sz w:val="28"/>
          <w:szCs w:val="28"/>
        </w:rPr>
        <w:t xml:space="preserve"> - создание и совершенствование муниципальной правовой и методической базы, обеспечивающей дальнейшее развитие  и эффективную деятельность кадровой работы;</w:t>
      </w:r>
    </w:p>
    <w:p w:rsidR="00DE3C78" w:rsidRPr="00411573" w:rsidRDefault="00DE3C78" w:rsidP="00ED016C">
      <w:pPr>
        <w:jc w:val="both"/>
        <w:rPr>
          <w:spacing w:val="-1"/>
          <w:sz w:val="28"/>
          <w:szCs w:val="28"/>
        </w:rPr>
      </w:pPr>
      <w:r w:rsidRPr="00411573">
        <w:rPr>
          <w:spacing w:val="-1"/>
          <w:sz w:val="28"/>
          <w:szCs w:val="28"/>
        </w:rPr>
        <w:t xml:space="preserve"> - повышение престижа муниципальной службы за счет роста профессионализма и компетентности муниципальных служащих;</w:t>
      </w:r>
    </w:p>
    <w:p w:rsidR="00DE3C78" w:rsidRPr="00411573" w:rsidRDefault="00DE3C78" w:rsidP="00ED016C">
      <w:pPr>
        <w:jc w:val="both"/>
        <w:rPr>
          <w:spacing w:val="-1"/>
          <w:sz w:val="28"/>
          <w:szCs w:val="28"/>
        </w:rPr>
      </w:pPr>
      <w:r w:rsidRPr="00411573">
        <w:rPr>
          <w:spacing w:val="-1"/>
          <w:sz w:val="28"/>
          <w:szCs w:val="28"/>
        </w:rPr>
        <w:t xml:space="preserve"> - снижение потенциальной угрозы коррупционных действий со стороны муниципальных служащих.</w:t>
      </w:r>
    </w:p>
    <w:p w:rsidR="00DE3C78" w:rsidRPr="00411573" w:rsidRDefault="00DE3C78" w:rsidP="00ED016C">
      <w:pPr>
        <w:jc w:val="both"/>
        <w:rPr>
          <w:sz w:val="28"/>
          <w:szCs w:val="28"/>
        </w:rPr>
      </w:pPr>
      <w:r w:rsidRPr="00411573">
        <w:rPr>
          <w:sz w:val="28"/>
          <w:szCs w:val="28"/>
        </w:rPr>
        <w:t xml:space="preserve">- создание  в районе муниципального кадрового резерва включающего   лиц, имеющих опыт управленческой деятельности, успешно проявивших себя в сфере профессиональной и общественной деятельности, обладающих необходимыми  деловыми  личностными  качествами и успешно прошедших конкурсный отбор  на основании  установленных критериев; </w:t>
      </w:r>
    </w:p>
    <w:p w:rsidR="00DE3C78" w:rsidRPr="00411573" w:rsidRDefault="00DE3C78" w:rsidP="00ED016C">
      <w:pPr>
        <w:jc w:val="both"/>
        <w:rPr>
          <w:sz w:val="28"/>
          <w:szCs w:val="28"/>
        </w:rPr>
      </w:pPr>
      <w:r w:rsidRPr="00411573">
        <w:rPr>
          <w:sz w:val="28"/>
          <w:szCs w:val="28"/>
        </w:rPr>
        <w:t>- обеспечение  потребности  в подготовленных  управленческих  кадрах  предприятий экономики района, учреждений бюджетной сферы;</w:t>
      </w:r>
    </w:p>
    <w:p w:rsidR="00DE3C78" w:rsidRDefault="00DE3C78" w:rsidP="00ED016C">
      <w:pPr>
        <w:jc w:val="center"/>
        <w:rPr>
          <w:b/>
          <w:spacing w:val="-1"/>
          <w:sz w:val="24"/>
          <w:szCs w:val="24"/>
        </w:rPr>
      </w:pPr>
    </w:p>
    <w:p w:rsidR="00CF2899" w:rsidRDefault="00CF2899" w:rsidP="00ED016C">
      <w:pPr>
        <w:jc w:val="center"/>
        <w:rPr>
          <w:b/>
          <w:spacing w:val="-1"/>
          <w:sz w:val="24"/>
          <w:szCs w:val="24"/>
        </w:rPr>
      </w:pPr>
    </w:p>
    <w:p w:rsidR="00CF2899" w:rsidRPr="00BD1031" w:rsidRDefault="00683ECF" w:rsidP="00DE3C78">
      <w:pPr>
        <w:jc w:val="center"/>
        <w:rPr>
          <w:b/>
          <w:spacing w:val="-1"/>
          <w:sz w:val="28"/>
          <w:szCs w:val="28"/>
        </w:rPr>
      </w:pPr>
      <w:r w:rsidRPr="00BD1031">
        <w:rPr>
          <w:b/>
          <w:spacing w:val="-1"/>
          <w:sz w:val="28"/>
          <w:szCs w:val="28"/>
        </w:rPr>
        <w:t>Показатели реализации кадровой политики</w:t>
      </w:r>
    </w:p>
    <w:p w:rsidR="00DE3C78" w:rsidRPr="00BD1031" w:rsidRDefault="00DE3C78" w:rsidP="00DE3C78">
      <w:pPr>
        <w:jc w:val="center"/>
        <w:rPr>
          <w:b/>
          <w:spacing w:val="-1"/>
          <w:sz w:val="28"/>
          <w:szCs w:val="28"/>
        </w:rPr>
      </w:pPr>
    </w:p>
    <w:p w:rsidR="00683ECF" w:rsidRPr="00BD1031" w:rsidRDefault="00683ECF" w:rsidP="00DE3C78">
      <w:pPr>
        <w:jc w:val="center"/>
        <w:rPr>
          <w:b/>
          <w:spacing w:val="-1"/>
          <w:sz w:val="28"/>
          <w:szCs w:val="28"/>
        </w:rPr>
      </w:pPr>
    </w:p>
    <w:tbl>
      <w:tblPr>
        <w:tblpPr w:leftFromText="180" w:rightFromText="180" w:vertAnchor="text" w:horzAnchor="margin" w:tblpX="-252" w:tblpY="116"/>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gridCol w:w="963"/>
        <w:gridCol w:w="720"/>
        <w:gridCol w:w="856"/>
        <w:gridCol w:w="764"/>
        <w:gridCol w:w="856"/>
        <w:gridCol w:w="856"/>
      </w:tblGrid>
      <w:tr w:rsidR="00DE7264" w:rsidRPr="00DE7264" w:rsidTr="00DE7264">
        <w:trPr>
          <w:trHeight w:val="781"/>
        </w:trPr>
        <w:tc>
          <w:tcPr>
            <w:tcW w:w="5265" w:type="dxa"/>
            <w:shd w:val="clear" w:color="auto" w:fill="auto"/>
          </w:tcPr>
          <w:p w:rsidR="00DE3C78" w:rsidRPr="00DE7264" w:rsidRDefault="00DE3C78" w:rsidP="00DE7264">
            <w:pPr>
              <w:jc w:val="center"/>
              <w:rPr>
                <w:b/>
                <w:sz w:val="24"/>
                <w:szCs w:val="24"/>
              </w:rPr>
            </w:pPr>
            <w:r w:rsidRPr="00DE7264">
              <w:rPr>
                <w:b/>
                <w:sz w:val="24"/>
                <w:szCs w:val="24"/>
              </w:rPr>
              <w:t>Сфера и показатели, использованные для оценки</w:t>
            </w:r>
          </w:p>
        </w:tc>
        <w:tc>
          <w:tcPr>
            <w:tcW w:w="963" w:type="dxa"/>
            <w:shd w:val="clear" w:color="auto" w:fill="auto"/>
          </w:tcPr>
          <w:p w:rsidR="00DE3C78" w:rsidRPr="00DE7264" w:rsidRDefault="00DE3C78" w:rsidP="00DE7264">
            <w:pPr>
              <w:jc w:val="center"/>
              <w:rPr>
                <w:b/>
                <w:sz w:val="24"/>
                <w:szCs w:val="24"/>
              </w:rPr>
            </w:pPr>
            <w:r w:rsidRPr="00DE7264">
              <w:rPr>
                <w:b/>
                <w:sz w:val="24"/>
                <w:szCs w:val="24"/>
              </w:rPr>
              <w:t>2011</w:t>
            </w:r>
          </w:p>
        </w:tc>
        <w:tc>
          <w:tcPr>
            <w:tcW w:w="720" w:type="dxa"/>
            <w:shd w:val="clear" w:color="auto" w:fill="auto"/>
          </w:tcPr>
          <w:p w:rsidR="00DE3C78" w:rsidRPr="00DE7264" w:rsidRDefault="00DE3C78" w:rsidP="00DE7264">
            <w:pPr>
              <w:jc w:val="center"/>
              <w:rPr>
                <w:b/>
                <w:sz w:val="24"/>
                <w:szCs w:val="24"/>
              </w:rPr>
            </w:pPr>
            <w:r w:rsidRPr="00DE7264">
              <w:rPr>
                <w:b/>
                <w:sz w:val="24"/>
                <w:szCs w:val="24"/>
              </w:rPr>
              <w:t>2012</w:t>
            </w:r>
          </w:p>
        </w:tc>
        <w:tc>
          <w:tcPr>
            <w:tcW w:w="856" w:type="dxa"/>
            <w:shd w:val="clear" w:color="auto" w:fill="auto"/>
          </w:tcPr>
          <w:p w:rsidR="00DE3C78" w:rsidRPr="00DE7264" w:rsidRDefault="00DE3C78" w:rsidP="00DE7264">
            <w:pPr>
              <w:jc w:val="center"/>
              <w:rPr>
                <w:b/>
                <w:sz w:val="24"/>
                <w:szCs w:val="24"/>
              </w:rPr>
            </w:pPr>
            <w:r w:rsidRPr="00DE7264">
              <w:rPr>
                <w:b/>
                <w:sz w:val="24"/>
                <w:szCs w:val="24"/>
              </w:rPr>
              <w:t>2013</w:t>
            </w:r>
          </w:p>
        </w:tc>
        <w:tc>
          <w:tcPr>
            <w:tcW w:w="764" w:type="dxa"/>
            <w:shd w:val="clear" w:color="auto" w:fill="auto"/>
          </w:tcPr>
          <w:p w:rsidR="00DE3C78" w:rsidRPr="00DE7264" w:rsidRDefault="00DE3C78" w:rsidP="00DE7264">
            <w:pPr>
              <w:jc w:val="center"/>
              <w:rPr>
                <w:b/>
                <w:sz w:val="24"/>
                <w:szCs w:val="24"/>
              </w:rPr>
            </w:pPr>
            <w:r w:rsidRPr="00DE7264">
              <w:rPr>
                <w:b/>
                <w:sz w:val="24"/>
                <w:szCs w:val="24"/>
              </w:rPr>
              <w:t>2014</w:t>
            </w:r>
          </w:p>
        </w:tc>
        <w:tc>
          <w:tcPr>
            <w:tcW w:w="856" w:type="dxa"/>
            <w:shd w:val="clear" w:color="auto" w:fill="auto"/>
          </w:tcPr>
          <w:p w:rsidR="00DE3C78" w:rsidRPr="00DE7264" w:rsidRDefault="00DE3C78" w:rsidP="00DE7264">
            <w:pPr>
              <w:jc w:val="center"/>
              <w:rPr>
                <w:b/>
                <w:sz w:val="24"/>
                <w:szCs w:val="24"/>
              </w:rPr>
            </w:pPr>
            <w:r w:rsidRPr="00DE7264">
              <w:rPr>
                <w:b/>
                <w:sz w:val="24"/>
                <w:szCs w:val="24"/>
              </w:rPr>
              <w:t>2015</w:t>
            </w:r>
          </w:p>
        </w:tc>
        <w:tc>
          <w:tcPr>
            <w:tcW w:w="856" w:type="dxa"/>
            <w:shd w:val="clear" w:color="auto" w:fill="auto"/>
          </w:tcPr>
          <w:p w:rsidR="00DE3C78" w:rsidRPr="00DE7264" w:rsidRDefault="00DE3C78" w:rsidP="00DE7264">
            <w:pPr>
              <w:jc w:val="center"/>
              <w:rPr>
                <w:b/>
                <w:sz w:val="24"/>
                <w:szCs w:val="24"/>
              </w:rPr>
            </w:pPr>
            <w:r w:rsidRPr="00DE7264">
              <w:rPr>
                <w:b/>
                <w:sz w:val="24"/>
                <w:szCs w:val="24"/>
              </w:rPr>
              <w:t>2016</w:t>
            </w:r>
          </w:p>
        </w:tc>
      </w:tr>
      <w:tr w:rsidR="00DE7264" w:rsidRPr="00DE7264" w:rsidTr="00DE7264">
        <w:trPr>
          <w:trHeight w:val="1193"/>
        </w:trPr>
        <w:tc>
          <w:tcPr>
            <w:tcW w:w="5265" w:type="dxa"/>
            <w:shd w:val="clear" w:color="auto" w:fill="auto"/>
          </w:tcPr>
          <w:p w:rsidR="00DE3C78" w:rsidRPr="00DE7264" w:rsidRDefault="00DE3C78" w:rsidP="00DE7264">
            <w:pPr>
              <w:rPr>
                <w:b/>
                <w:spacing w:val="-1"/>
                <w:sz w:val="28"/>
                <w:szCs w:val="28"/>
              </w:rPr>
            </w:pPr>
            <w:r w:rsidRPr="00DE7264">
              <w:rPr>
                <w:b/>
                <w:spacing w:val="-1"/>
                <w:sz w:val="22"/>
                <w:szCs w:val="22"/>
              </w:rPr>
              <w:t>Доля  муниципальных служащих, назначенных на должности из кадрового резерва, в общей численности муниципальных служащих  ОМСУ района</w:t>
            </w:r>
            <w:r w:rsidRPr="00DE7264">
              <w:rPr>
                <w:b/>
                <w:spacing w:val="-1"/>
                <w:sz w:val="28"/>
                <w:szCs w:val="28"/>
              </w:rPr>
              <w:t>;</w:t>
            </w:r>
          </w:p>
        </w:tc>
        <w:tc>
          <w:tcPr>
            <w:tcW w:w="963" w:type="dxa"/>
            <w:shd w:val="clear" w:color="auto" w:fill="auto"/>
          </w:tcPr>
          <w:p w:rsidR="00DE3C78" w:rsidRPr="00DE7264" w:rsidRDefault="00DE3C78" w:rsidP="00DE7264">
            <w:pPr>
              <w:jc w:val="center"/>
              <w:rPr>
                <w:sz w:val="28"/>
                <w:szCs w:val="28"/>
              </w:rPr>
            </w:pPr>
            <w:r w:rsidRPr="00DE7264">
              <w:rPr>
                <w:sz w:val="28"/>
                <w:szCs w:val="28"/>
              </w:rPr>
              <w:t>3,2</w:t>
            </w:r>
          </w:p>
        </w:tc>
        <w:tc>
          <w:tcPr>
            <w:tcW w:w="720" w:type="dxa"/>
            <w:shd w:val="clear" w:color="auto" w:fill="auto"/>
          </w:tcPr>
          <w:p w:rsidR="00DE3C78" w:rsidRPr="00DE7264" w:rsidRDefault="00DE3C78" w:rsidP="00DE7264">
            <w:pPr>
              <w:jc w:val="center"/>
              <w:rPr>
                <w:sz w:val="28"/>
                <w:szCs w:val="28"/>
              </w:rPr>
            </w:pPr>
            <w:r w:rsidRPr="00DE7264">
              <w:rPr>
                <w:sz w:val="28"/>
                <w:szCs w:val="28"/>
              </w:rPr>
              <w:t>8,1</w:t>
            </w:r>
          </w:p>
        </w:tc>
        <w:tc>
          <w:tcPr>
            <w:tcW w:w="856" w:type="dxa"/>
            <w:shd w:val="clear" w:color="auto" w:fill="auto"/>
          </w:tcPr>
          <w:p w:rsidR="00DE3C78" w:rsidRPr="00DE7264" w:rsidRDefault="00DE3C78" w:rsidP="00DE7264">
            <w:pPr>
              <w:jc w:val="center"/>
              <w:rPr>
                <w:sz w:val="28"/>
                <w:szCs w:val="28"/>
              </w:rPr>
            </w:pPr>
            <w:r w:rsidRPr="00DE7264">
              <w:rPr>
                <w:sz w:val="28"/>
                <w:szCs w:val="28"/>
              </w:rPr>
              <w:t>12,9</w:t>
            </w:r>
          </w:p>
        </w:tc>
        <w:tc>
          <w:tcPr>
            <w:tcW w:w="764" w:type="dxa"/>
            <w:shd w:val="clear" w:color="auto" w:fill="auto"/>
          </w:tcPr>
          <w:p w:rsidR="00DE3C78" w:rsidRPr="00DE7264" w:rsidRDefault="00DE3C78" w:rsidP="00DE7264">
            <w:pPr>
              <w:jc w:val="center"/>
              <w:rPr>
                <w:sz w:val="28"/>
                <w:szCs w:val="28"/>
              </w:rPr>
            </w:pPr>
            <w:r w:rsidRPr="00DE7264">
              <w:rPr>
                <w:sz w:val="28"/>
                <w:szCs w:val="28"/>
              </w:rPr>
              <w:t>19,3</w:t>
            </w:r>
          </w:p>
        </w:tc>
        <w:tc>
          <w:tcPr>
            <w:tcW w:w="856" w:type="dxa"/>
            <w:shd w:val="clear" w:color="auto" w:fill="auto"/>
          </w:tcPr>
          <w:p w:rsidR="00DE3C78" w:rsidRPr="00DE7264" w:rsidRDefault="00DE3C78" w:rsidP="00DE7264">
            <w:pPr>
              <w:jc w:val="center"/>
              <w:rPr>
                <w:sz w:val="28"/>
                <w:szCs w:val="28"/>
              </w:rPr>
            </w:pPr>
            <w:r w:rsidRPr="00DE7264">
              <w:rPr>
                <w:sz w:val="28"/>
                <w:szCs w:val="28"/>
              </w:rPr>
              <w:t>24,2</w:t>
            </w:r>
          </w:p>
        </w:tc>
        <w:tc>
          <w:tcPr>
            <w:tcW w:w="856" w:type="dxa"/>
            <w:shd w:val="clear" w:color="auto" w:fill="auto"/>
          </w:tcPr>
          <w:p w:rsidR="00DE3C78" w:rsidRPr="00DE7264" w:rsidRDefault="00DE3C78" w:rsidP="00DE7264">
            <w:pPr>
              <w:jc w:val="center"/>
              <w:rPr>
                <w:sz w:val="28"/>
                <w:szCs w:val="28"/>
              </w:rPr>
            </w:pPr>
            <w:r w:rsidRPr="00DE7264">
              <w:rPr>
                <w:sz w:val="28"/>
                <w:szCs w:val="28"/>
              </w:rPr>
              <w:t>24,2</w:t>
            </w:r>
          </w:p>
        </w:tc>
      </w:tr>
      <w:tr w:rsidR="00DE7264" w:rsidRPr="00DE7264" w:rsidTr="00DE7264">
        <w:trPr>
          <w:trHeight w:val="1453"/>
        </w:trPr>
        <w:tc>
          <w:tcPr>
            <w:tcW w:w="5265" w:type="dxa"/>
            <w:shd w:val="clear" w:color="auto" w:fill="auto"/>
          </w:tcPr>
          <w:p w:rsidR="00DE3C78" w:rsidRPr="00DE7264" w:rsidRDefault="00DE3C78" w:rsidP="00DE7264">
            <w:pPr>
              <w:rPr>
                <w:b/>
                <w:spacing w:val="-1"/>
                <w:sz w:val="22"/>
                <w:szCs w:val="22"/>
              </w:rPr>
            </w:pPr>
            <w:r w:rsidRPr="00DE7264">
              <w:rPr>
                <w:b/>
                <w:spacing w:val="-1"/>
                <w:sz w:val="22"/>
                <w:szCs w:val="22"/>
              </w:rPr>
              <w:t xml:space="preserve">Доля муниципальных служащих, </w:t>
            </w:r>
            <w:r w:rsidRPr="00DE7264">
              <w:rPr>
                <w:b/>
                <w:sz w:val="22"/>
                <w:szCs w:val="22"/>
              </w:rPr>
              <w:t xml:space="preserve">включённых в кадровый резерв </w:t>
            </w:r>
            <w:r w:rsidRPr="00DE7264">
              <w:rPr>
                <w:b/>
                <w:spacing w:val="-1"/>
                <w:sz w:val="22"/>
                <w:szCs w:val="22"/>
              </w:rPr>
              <w:t xml:space="preserve"> с учётом текущей и перспективной потребности в замещении  ведущих, главных и высших должностей муниципальной службы;</w:t>
            </w:r>
          </w:p>
        </w:tc>
        <w:tc>
          <w:tcPr>
            <w:tcW w:w="963"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 xml:space="preserve">8,1 </w:t>
            </w:r>
          </w:p>
        </w:tc>
        <w:tc>
          <w:tcPr>
            <w:tcW w:w="720"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11,3</w:t>
            </w: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c>
          <w:tcPr>
            <w:tcW w:w="764"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p w:rsidR="00DE3C78" w:rsidRPr="00DE7264" w:rsidRDefault="00DE3C78" w:rsidP="00DE7264">
            <w:pPr>
              <w:jc w:val="center"/>
              <w:rPr>
                <w:sz w:val="28"/>
                <w:szCs w:val="28"/>
              </w:rPr>
            </w:pP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r>
      <w:tr w:rsidR="00DE7264" w:rsidRPr="00DE7264" w:rsidTr="00DE7264">
        <w:trPr>
          <w:trHeight w:val="1085"/>
        </w:trPr>
        <w:tc>
          <w:tcPr>
            <w:tcW w:w="5265" w:type="dxa"/>
            <w:shd w:val="clear" w:color="auto" w:fill="auto"/>
          </w:tcPr>
          <w:p w:rsidR="00DE3C78" w:rsidRPr="00DE7264" w:rsidRDefault="00DE3C78" w:rsidP="00DE7264">
            <w:pPr>
              <w:rPr>
                <w:b/>
                <w:sz w:val="22"/>
                <w:szCs w:val="22"/>
              </w:rPr>
            </w:pPr>
            <w:r w:rsidRPr="00DE7264">
              <w:rPr>
                <w:b/>
                <w:sz w:val="22"/>
                <w:szCs w:val="22"/>
              </w:rPr>
              <w:t>Количество граждан, включённых в кадровый резерв для замещения должностей муниципальной службы по результатам конкурсного отбора;</w:t>
            </w:r>
          </w:p>
        </w:tc>
        <w:tc>
          <w:tcPr>
            <w:tcW w:w="963"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4</w:t>
            </w:r>
          </w:p>
        </w:tc>
        <w:tc>
          <w:tcPr>
            <w:tcW w:w="720" w:type="dxa"/>
            <w:shd w:val="clear" w:color="auto" w:fill="auto"/>
          </w:tcPr>
          <w:p w:rsidR="00DE3C78" w:rsidRPr="00DE7264" w:rsidRDefault="00DE3C78" w:rsidP="00DE7264">
            <w:pPr>
              <w:jc w:val="center"/>
              <w:rPr>
                <w:sz w:val="28"/>
                <w:szCs w:val="28"/>
              </w:rPr>
            </w:pPr>
          </w:p>
          <w:p w:rsidR="00DE3C78" w:rsidRPr="00DE7264" w:rsidRDefault="004E6EF3" w:rsidP="00DE7264">
            <w:pPr>
              <w:jc w:val="center"/>
              <w:rPr>
                <w:sz w:val="28"/>
                <w:szCs w:val="28"/>
                <w:lang w:val="en-US"/>
              </w:rPr>
            </w:pPr>
            <w:r w:rsidRPr="00DE7264">
              <w:rPr>
                <w:sz w:val="28"/>
                <w:szCs w:val="28"/>
                <w:lang w:val="en-US"/>
              </w:rPr>
              <w:t>16</w:t>
            </w:r>
          </w:p>
        </w:tc>
        <w:tc>
          <w:tcPr>
            <w:tcW w:w="856" w:type="dxa"/>
            <w:shd w:val="clear" w:color="auto" w:fill="auto"/>
          </w:tcPr>
          <w:p w:rsidR="00DE3C78" w:rsidRPr="00DE7264" w:rsidRDefault="00DE3C78" w:rsidP="00DE7264">
            <w:pPr>
              <w:jc w:val="center"/>
              <w:rPr>
                <w:sz w:val="28"/>
                <w:szCs w:val="28"/>
              </w:rPr>
            </w:pPr>
          </w:p>
          <w:p w:rsidR="00DE3C78" w:rsidRPr="00DE7264" w:rsidRDefault="008B6CF9" w:rsidP="00DE7264">
            <w:pPr>
              <w:jc w:val="center"/>
              <w:rPr>
                <w:sz w:val="28"/>
                <w:szCs w:val="28"/>
                <w:lang w:val="en-US"/>
              </w:rPr>
            </w:pPr>
            <w:r w:rsidRPr="00DE7264">
              <w:rPr>
                <w:sz w:val="28"/>
                <w:szCs w:val="28"/>
              </w:rPr>
              <w:t>3</w:t>
            </w:r>
            <w:r w:rsidR="00950171" w:rsidRPr="00DE7264">
              <w:rPr>
                <w:sz w:val="28"/>
                <w:szCs w:val="28"/>
                <w:lang w:val="en-US"/>
              </w:rPr>
              <w:t>0</w:t>
            </w:r>
          </w:p>
        </w:tc>
        <w:tc>
          <w:tcPr>
            <w:tcW w:w="764" w:type="dxa"/>
            <w:shd w:val="clear" w:color="auto" w:fill="auto"/>
          </w:tcPr>
          <w:p w:rsidR="00DE3C78" w:rsidRPr="00DE7264" w:rsidRDefault="00DE3C78" w:rsidP="00DE7264">
            <w:pPr>
              <w:jc w:val="center"/>
              <w:rPr>
                <w:sz w:val="28"/>
                <w:szCs w:val="28"/>
              </w:rPr>
            </w:pPr>
          </w:p>
          <w:p w:rsidR="00DE3C78" w:rsidRPr="00DE7264" w:rsidRDefault="008B6CF9" w:rsidP="00DE7264">
            <w:pPr>
              <w:jc w:val="center"/>
              <w:rPr>
                <w:sz w:val="28"/>
                <w:szCs w:val="28"/>
              </w:rPr>
            </w:pPr>
            <w:r w:rsidRPr="00DE7264">
              <w:rPr>
                <w:sz w:val="28"/>
                <w:szCs w:val="28"/>
              </w:rPr>
              <w:t>3</w:t>
            </w:r>
            <w:r w:rsidR="00DE3C78" w:rsidRPr="00DE7264">
              <w:rPr>
                <w:sz w:val="28"/>
                <w:szCs w:val="28"/>
              </w:rPr>
              <w:t>0</w:t>
            </w:r>
          </w:p>
        </w:tc>
        <w:tc>
          <w:tcPr>
            <w:tcW w:w="856" w:type="dxa"/>
            <w:shd w:val="clear" w:color="auto" w:fill="auto"/>
          </w:tcPr>
          <w:p w:rsidR="00DE3C78" w:rsidRPr="00DE7264" w:rsidRDefault="00DE3C78" w:rsidP="00DE7264">
            <w:pPr>
              <w:jc w:val="center"/>
              <w:rPr>
                <w:sz w:val="28"/>
                <w:szCs w:val="28"/>
              </w:rPr>
            </w:pPr>
          </w:p>
          <w:p w:rsidR="00DE3C78" w:rsidRPr="00DE7264" w:rsidRDefault="008B6CF9" w:rsidP="00DE7264">
            <w:pPr>
              <w:jc w:val="center"/>
              <w:rPr>
                <w:sz w:val="28"/>
                <w:szCs w:val="28"/>
              </w:rPr>
            </w:pPr>
            <w:r w:rsidRPr="00DE7264">
              <w:rPr>
                <w:sz w:val="28"/>
                <w:szCs w:val="28"/>
              </w:rPr>
              <w:t>3</w:t>
            </w:r>
            <w:r w:rsidR="00DE3C78" w:rsidRPr="00DE7264">
              <w:rPr>
                <w:sz w:val="28"/>
                <w:szCs w:val="28"/>
              </w:rPr>
              <w:t>0</w:t>
            </w:r>
          </w:p>
        </w:tc>
        <w:tc>
          <w:tcPr>
            <w:tcW w:w="856" w:type="dxa"/>
            <w:shd w:val="clear" w:color="auto" w:fill="auto"/>
          </w:tcPr>
          <w:p w:rsidR="00DE3C78" w:rsidRPr="00DE7264" w:rsidRDefault="00DE3C78" w:rsidP="00DE7264">
            <w:pPr>
              <w:jc w:val="center"/>
              <w:rPr>
                <w:sz w:val="28"/>
                <w:szCs w:val="28"/>
              </w:rPr>
            </w:pPr>
          </w:p>
          <w:p w:rsidR="00DE3C78" w:rsidRPr="00DE7264" w:rsidRDefault="008B6CF9" w:rsidP="00DE7264">
            <w:pPr>
              <w:jc w:val="center"/>
              <w:rPr>
                <w:sz w:val="28"/>
                <w:szCs w:val="28"/>
              </w:rPr>
            </w:pPr>
            <w:r w:rsidRPr="00DE7264">
              <w:rPr>
                <w:sz w:val="28"/>
                <w:szCs w:val="28"/>
              </w:rPr>
              <w:t>3</w:t>
            </w:r>
            <w:r w:rsidR="00DE3C78" w:rsidRPr="00DE7264">
              <w:rPr>
                <w:sz w:val="28"/>
                <w:szCs w:val="28"/>
              </w:rPr>
              <w:t>0</w:t>
            </w:r>
          </w:p>
        </w:tc>
      </w:tr>
      <w:tr w:rsidR="00DE7264" w:rsidRPr="00DE7264" w:rsidTr="00DE7264">
        <w:trPr>
          <w:trHeight w:val="1499"/>
        </w:trPr>
        <w:tc>
          <w:tcPr>
            <w:tcW w:w="5265" w:type="dxa"/>
            <w:shd w:val="clear" w:color="auto" w:fill="auto"/>
          </w:tcPr>
          <w:p w:rsidR="00DE3C78" w:rsidRPr="00DE7264" w:rsidRDefault="00DE3C78" w:rsidP="00DE7264">
            <w:pPr>
              <w:rPr>
                <w:b/>
                <w:spacing w:val="-1"/>
                <w:sz w:val="22"/>
                <w:szCs w:val="22"/>
              </w:rPr>
            </w:pPr>
            <w:r w:rsidRPr="00DE7264">
              <w:rPr>
                <w:b/>
                <w:sz w:val="22"/>
                <w:szCs w:val="22"/>
              </w:rPr>
              <w:t xml:space="preserve">Доля муниципальных служащих в Яранском районе, прошедших профессиональную подготовку, переподготовку и повышение квалификации, </w:t>
            </w:r>
            <w:r w:rsidRPr="00DE7264">
              <w:rPr>
                <w:b/>
                <w:spacing w:val="-1"/>
                <w:sz w:val="22"/>
                <w:szCs w:val="22"/>
              </w:rPr>
              <w:t>в общей численности муниципальных служащих ОМСУ района;</w:t>
            </w:r>
          </w:p>
        </w:tc>
        <w:tc>
          <w:tcPr>
            <w:tcW w:w="963" w:type="dxa"/>
            <w:shd w:val="clear" w:color="auto" w:fill="auto"/>
          </w:tcPr>
          <w:p w:rsidR="00DE3C78" w:rsidRPr="00DE7264" w:rsidRDefault="00DE3C78" w:rsidP="00DE7264">
            <w:pPr>
              <w:jc w:val="center"/>
              <w:rPr>
                <w:sz w:val="22"/>
                <w:szCs w:val="22"/>
              </w:rPr>
            </w:pPr>
            <w:r w:rsidRPr="00DE7264">
              <w:rPr>
                <w:sz w:val="18"/>
                <w:szCs w:val="18"/>
              </w:rPr>
              <w:t>Базовое значение</w:t>
            </w:r>
            <w:r w:rsidRPr="00DE7264">
              <w:rPr>
                <w:sz w:val="22"/>
                <w:szCs w:val="22"/>
              </w:rPr>
              <w:t xml:space="preserve"> 2009-2011 </w:t>
            </w:r>
          </w:p>
          <w:p w:rsidR="00DE3C78" w:rsidRPr="00DE7264" w:rsidRDefault="00DE3C78" w:rsidP="00DE7264">
            <w:pPr>
              <w:jc w:val="center"/>
              <w:rPr>
                <w:sz w:val="28"/>
                <w:szCs w:val="28"/>
              </w:rPr>
            </w:pPr>
            <w:r w:rsidRPr="00DE7264">
              <w:rPr>
                <w:sz w:val="28"/>
                <w:szCs w:val="28"/>
              </w:rPr>
              <w:t>40,3</w:t>
            </w:r>
          </w:p>
        </w:tc>
        <w:tc>
          <w:tcPr>
            <w:tcW w:w="720"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17,7</w:t>
            </w: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c>
          <w:tcPr>
            <w:tcW w:w="764"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c>
          <w:tcPr>
            <w:tcW w:w="856" w:type="dxa"/>
            <w:shd w:val="clear" w:color="auto" w:fill="auto"/>
          </w:tcPr>
          <w:p w:rsidR="00DE3C78" w:rsidRPr="00DE7264" w:rsidRDefault="00DE3C78" w:rsidP="00DE7264">
            <w:pPr>
              <w:jc w:val="center"/>
              <w:rPr>
                <w:sz w:val="28"/>
                <w:szCs w:val="28"/>
              </w:rPr>
            </w:pPr>
          </w:p>
          <w:p w:rsidR="00DE3C78" w:rsidRPr="00DE7264" w:rsidRDefault="00DE3C78" w:rsidP="00DE7264">
            <w:pPr>
              <w:jc w:val="center"/>
              <w:rPr>
                <w:sz w:val="28"/>
                <w:szCs w:val="28"/>
              </w:rPr>
            </w:pPr>
          </w:p>
          <w:p w:rsidR="00DE3C78" w:rsidRPr="00DE7264" w:rsidRDefault="00DE3C78" w:rsidP="00DE7264">
            <w:pPr>
              <w:jc w:val="center"/>
              <w:rPr>
                <w:sz w:val="28"/>
                <w:szCs w:val="28"/>
              </w:rPr>
            </w:pPr>
            <w:r w:rsidRPr="00DE7264">
              <w:rPr>
                <w:sz w:val="28"/>
                <w:szCs w:val="28"/>
              </w:rPr>
              <w:t>16,1</w:t>
            </w:r>
          </w:p>
        </w:tc>
      </w:tr>
      <w:tr w:rsidR="00DE7264" w:rsidRPr="00DE7264" w:rsidTr="00DE7264">
        <w:trPr>
          <w:trHeight w:val="668"/>
        </w:trPr>
        <w:tc>
          <w:tcPr>
            <w:tcW w:w="5265" w:type="dxa"/>
            <w:tcBorders>
              <w:bottom w:val="dashed" w:sz="4" w:space="0" w:color="auto"/>
            </w:tcBorders>
            <w:shd w:val="clear" w:color="auto" w:fill="auto"/>
          </w:tcPr>
          <w:p w:rsidR="00DE3C78" w:rsidRPr="00DE7264" w:rsidRDefault="00DE3C78" w:rsidP="00DE7264">
            <w:pPr>
              <w:rPr>
                <w:b/>
                <w:sz w:val="22"/>
                <w:szCs w:val="22"/>
              </w:rPr>
            </w:pPr>
            <w:r w:rsidRPr="00DE7264">
              <w:rPr>
                <w:b/>
                <w:sz w:val="22"/>
                <w:szCs w:val="22"/>
              </w:rPr>
              <w:t xml:space="preserve">Число врачей (физических лиц) в муниципальных учреждениях здравоохранения, </w:t>
            </w:r>
          </w:p>
        </w:tc>
        <w:tc>
          <w:tcPr>
            <w:tcW w:w="963"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20,7</w:t>
            </w:r>
          </w:p>
          <w:p w:rsidR="00DE3C78" w:rsidRPr="00DE7264" w:rsidRDefault="00DE3C78" w:rsidP="00DE7264">
            <w:pPr>
              <w:jc w:val="center"/>
              <w:rPr>
                <w:sz w:val="28"/>
                <w:szCs w:val="28"/>
              </w:rPr>
            </w:pPr>
          </w:p>
        </w:tc>
        <w:tc>
          <w:tcPr>
            <w:tcW w:w="720"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21,8</w:t>
            </w:r>
          </w:p>
          <w:p w:rsidR="00DE3C78" w:rsidRPr="00DE7264" w:rsidRDefault="00DE3C78" w:rsidP="00DE7264">
            <w:pPr>
              <w:jc w:val="center"/>
              <w:rPr>
                <w:sz w:val="28"/>
                <w:szCs w:val="28"/>
              </w:rPr>
            </w:pPr>
          </w:p>
        </w:tc>
        <w:tc>
          <w:tcPr>
            <w:tcW w:w="856"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22,5</w:t>
            </w:r>
          </w:p>
          <w:p w:rsidR="00DE3C78" w:rsidRPr="00DE7264" w:rsidRDefault="00DE3C78" w:rsidP="00DE7264">
            <w:pPr>
              <w:jc w:val="center"/>
              <w:rPr>
                <w:sz w:val="28"/>
                <w:szCs w:val="28"/>
              </w:rPr>
            </w:pPr>
          </w:p>
        </w:tc>
        <w:tc>
          <w:tcPr>
            <w:tcW w:w="764"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23,2</w:t>
            </w:r>
          </w:p>
          <w:p w:rsidR="00DE3C78" w:rsidRPr="00DE7264" w:rsidRDefault="00DE3C78" w:rsidP="00DE7264">
            <w:pPr>
              <w:jc w:val="center"/>
              <w:rPr>
                <w:sz w:val="28"/>
                <w:szCs w:val="28"/>
              </w:rPr>
            </w:pPr>
          </w:p>
        </w:tc>
        <w:tc>
          <w:tcPr>
            <w:tcW w:w="856"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23,2</w:t>
            </w:r>
          </w:p>
          <w:p w:rsidR="00DE3C78" w:rsidRPr="00DE7264" w:rsidRDefault="00DE3C78" w:rsidP="00DE7264">
            <w:pPr>
              <w:jc w:val="center"/>
              <w:rPr>
                <w:sz w:val="28"/>
                <w:szCs w:val="28"/>
              </w:rPr>
            </w:pPr>
          </w:p>
        </w:tc>
        <w:tc>
          <w:tcPr>
            <w:tcW w:w="856" w:type="dxa"/>
            <w:tcBorders>
              <w:bottom w:val="dashed" w:sz="4" w:space="0" w:color="auto"/>
            </w:tcBorders>
            <w:shd w:val="clear" w:color="auto" w:fill="auto"/>
          </w:tcPr>
          <w:p w:rsidR="00DE3C78" w:rsidRPr="00DE7264" w:rsidRDefault="00DE3C78" w:rsidP="00DE7264">
            <w:pPr>
              <w:jc w:val="center"/>
              <w:rPr>
                <w:sz w:val="28"/>
                <w:szCs w:val="28"/>
              </w:rPr>
            </w:pPr>
            <w:r w:rsidRPr="00DE7264">
              <w:rPr>
                <w:sz w:val="28"/>
                <w:szCs w:val="28"/>
              </w:rPr>
              <w:t>23,2</w:t>
            </w:r>
          </w:p>
          <w:p w:rsidR="00DE3C78" w:rsidRPr="00DE7264" w:rsidRDefault="00DE3C78" w:rsidP="00DE7264">
            <w:pPr>
              <w:jc w:val="center"/>
              <w:rPr>
                <w:sz w:val="28"/>
                <w:szCs w:val="28"/>
              </w:rPr>
            </w:pPr>
          </w:p>
        </w:tc>
      </w:tr>
      <w:tr w:rsidR="00DE7264" w:rsidRPr="00DE7264" w:rsidTr="00DE7264">
        <w:trPr>
          <w:trHeight w:val="795"/>
        </w:trPr>
        <w:tc>
          <w:tcPr>
            <w:tcW w:w="5265" w:type="dxa"/>
            <w:tcBorders>
              <w:top w:val="dashed" w:sz="4" w:space="0" w:color="auto"/>
            </w:tcBorders>
            <w:shd w:val="clear" w:color="auto" w:fill="auto"/>
          </w:tcPr>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28117F" w:rsidRPr="00DE7264" w:rsidRDefault="0028117F" w:rsidP="00DE7264">
            <w:pPr>
              <w:rPr>
                <w:b/>
                <w:sz w:val="22"/>
                <w:szCs w:val="22"/>
              </w:rPr>
            </w:pPr>
          </w:p>
          <w:p w:rsidR="00DE3C78" w:rsidRPr="00DE7264" w:rsidRDefault="00DE3C78" w:rsidP="00DE7264">
            <w:pPr>
              <w:rPr>
                <w:b/>
                <w:sz w:val="22"/>
                <w:szCs w:val="22"/>
              </w:rPr>
            </w:pPr>
            <w:r w:rsidRPr="00DE7264">
              <w:rPr>
                <w:b/>
                <w:sz w:val="22"/>
                <w:szCs w:val="22"/>
              </w:rPr>
              <w:t xml:space="preserve">из них  участковых врачей  и врачей общей практики в расчёте на 10000 населения </w:t>
            </w:r>
          </w:p>
        </w:tc>
        <w:tc>
          <w:tcPr>
            <w:tcW w:w="963"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jc w:val="center"/>
              <w:rPr>
                <w:sz w:val="28"/>
                <w:szCs w:val="28"/>
              </w:rPr>
            </w:pPr>
            <w:r w:rsidRPr="00DE7264">
              <w:rPr>
                <w:sz w:val="28"/>
                <w:szCs w:val="28"/>
              </w:rPr>
              <w:t>4,9</w:t>
            </w:r>
          </w:p>
        </w:tc>
        <w:tc>
          <w:tcPr>
            <w:tcW w:w="720"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rPr>
                <w:sz w:val="28"/>
                <w:szCs w:val="28"/>
              </w:rPr>
            </w:pPr>
            <w:r w:rsidRPr="00DE7264">
              <w:rPr>
                <w:sz w:val="28"/>
                <w:szCs w:val="28"/>
              </w:rPr>
              <w:t>5,7</w:t>
            </w:r>
          </w:p>
        </w:tc>
        <w:tc>
          <w:tcPr>
            <w:tcW w:w="856"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jc w:val="center"/>
              <w:rPr>
                <w:sz w:val="28"/>
                <w:szCs w:val="28"/>
              </w:rPr>
            </w:pPr>
            <w:r w:rsidRPr="00DE7264">
              <w:rPr>
                <w:sz w:val="28"/>
                <w:szCs w:val="28"/>
              </w:rPr>
              <w:t>6,2</w:t>
            </w:r>
          </w:p>
        </w:tc>
        <w:tc>
          <w:tcPr>
            <w:tcW w:w="764"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rPr>
                <w:sz w:val="28"/>
                <w:szCs w:val="28"/>
              </w:rPr>
            </w:pPr>
            <w:r w:rsidRPr="00DE7264">
              <w:rPr>
                <w:sz w:val="28"/>
                <w:szCs w:val="28"/>
              </w:rPr>
              <w:t>6,7</w:t>
            </w:r>
          </w:p>
        </w:tc>
        <w:tc>
          <w:tcPr>
            <w:tcW w:w="856"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jc w:val="center"/>
              <w:rPr>
                <w:sz w:val="28"/>
                <w:szCs w:val="28"/>
              </w:rPr>
            </w:pPr>
            <w:r w:rsidRPr="00DE7264">
              <w:rPr>
                <w:sz w:val="28"/>
                <w:szCs w:val="28"/>
              </w:rPr>
              <w:t>6,7</w:t>
            </w:r>
          </w:p>
        </w:tc>
        <w:tc>
          <w:tcPr>
            <w:tcW w:w="856" w:type="dxa"/>
            <w:tcBorders>
              <w:top w:val="dashed" w:sz="4" w:space="0" w:color="auto"/>
            </w:tcBorders>
            <w:shd w:val="clear" w:color="auto" w:fill="auto"/>
          </w:tcPr>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28117F" w:rsidRPr="00DE7264" w:rsidRDefault="0028117F" w:rsidP="00DE7264">
            <w:pPr>
              <w:jc w:val="center"/>
              <w:rPr>
                <w:sz w:val="28"/>
                <w:szCs w:val="28"/>
              </w:rPr>
            </w:pPr>
          </w:p>
          <w:p w:rsidR="00DE3C78" w:rsidRPr="00DE7264" w:rsidRDefault="00DE3C78" w:rsidP="00DE7264">
            <w:pPr>
              <w:jc w:val="center"/>
              <w:rPr>
                <w:sz w:val="28"/>
                <w:szCs w:val="28"/>
              </w:rPr>
            </w:pPr>
            <w:r w:rsidRPr="00DE7264">
              <w:rPr>
                <w:sz w:val="28"/>
                <w:szCs w:val="28"/>
              </w:rPr>
              <w:t>6,7</w:t>
            </w:r>
          </w:p>
        </w:tc>
      </w:tr>
      <w:tr w:rsidR="00DE7264" w:rsidRPr="00DE7264" w:rsidTr="00DE7264">
        <w:trPr>
          <w:trHeight w:val="1085"/>
        </w:trPr>
        <w:tc>
          <w:tcPr>
            <w:tcW w:w="5265" w:type="dxa"/>
            <w:shd w:val="clear" w:color="auto" w:fill="auto"/>
          </w:tcPr>
          <w:p w:rsidR="007557A1" w:rsidRPr="00DE7264" w:rsidRDefault="007557A1" w:rsidP="00DE7264">
            <w:pPr>
              <w:rPr>
                <w:b/>
                <w:sz w:val="22"/>
                <w:szCs w:val="22"/>
              </w:rPr>
            </w:pPr>
          </w:p>
          <w:p w:rsidR="007557A1" w:rsidRPr="00DE7264" w:rsidRDefault="007557A1" w:rsidP="00DE7264">
            <w:pPr>
              <w:rPr>
                <w:b/>
                <w:sz w:val="22"/>
                <w:szCs w:val="22"/>
                <w:lang w:val="en-US"/>
              </w:rPr>
            </w:pPr>
          </w:p>
          <w:p w:rsidR="00DE3C78" w:rsidRPr="00DE7264" w:rsidRDefault="00DE3C78" w:rsidP="00DE7264">
            <w:pPr>
              <w:rPr>
                <w:b/>
                <w:spacing w:val="-1"/>
                <w:sz w:val="22"/>
                <w:szCs w:val="22"/>
              </w:rPr>
            </w:pPr>
            <w:r w:rsidRPr="00DE7264">
              <w:rPr>
                <w:b/>
                <w:sz w:val="22"/>
                <w:szCs w:val="22"/>
              </w:rPr>
              <w:t>Доля учителей, имеющих  стаж педагогической работы до 5 лет в общей численности учителей МКОУ.</w:t>
            </w:r>
          </w:p>
        </w:tc>
        <w:tc>
          <w:tcPr>
            <w:tcW w:w="963" w:type="dxa"/>
            <w:shd w:val="clear" w:color="auto" w:fill="auto"/>
          </w:tcPr>
          <w:p w:rsidR="00CB0F76" w:rsidRPr="00DE7264" w:rsidRDefault="00CB0F76" w:rsidP="00DE7264">
            <w:pPr>
              <w:jc w:val="center"/>
              <w:rPr>
                <w:sz w:val="28"/>
                <w:szCs w:val="28"/>
              </w:rPr>
            </w:pPr>
          </w:p>
          <w:p w:rsidR="00CB0F76" w:rsidRPr="00DE7264" w:rsidRDefault="00CB0F76" w:rsidP="00DE7264">
            <w:pPr>
              <w:jc w:val="center"/>
              <w:rPr>
                <w:sz w:val="28"/>
                <w:szCs w:val="28"/>
              </w:rPr>
            </w:pPr>
          </w:p>
          <w:p w:rsidR="00DE3C78" w:rsidRPr="00DE7264" w:rsidRDefault="00DE3C78" w:rsidP="00DE7264">
            <w:pPr>
              <w:rPr>
                <w:sz w:val="28"/>
                <w:szCs w:val="28"/>
                <w:lang w:val="en-US"/>
              </w:rPr>
            </w:pPr>
            <w:r w:rsidRPr="00DE7264">
              <w:rPr>
                <w:sz w:val="28"/>
                <w:szCs w:val="28"/>
                <w:lang w:val="en-US"/>
              </w:rPr>
              <w:t>4</w:t>
            </w:r>
            <w:r w:rsidRPr="00DE7264">
              <w:rPr>
                <w:sz w:val="28"/>
                <w:szCs w:val="28"/>
              </w:rPr>
              <w:t>,</w:t>
            </w:r>
            <w:r w:rsidRPr="00DE7264">
              <w:rPr>
                <w:sz w:val="28"/>
                <w:szCs w:val="28"/>
                <w:lang w:val="en-US"/>
              </w:rPr>
              <w:t>1</w:t>
            </w:r>
          </w:p>
        </w:tc>
        <w:tc>
          <w:tcPr>
            <w:tcW w:w="720" w:type="dxa"/>
            <w:shd w:val="clear" w:color="auto" w:fill="auto"/>
          </w:tcPr>
          <w:p w:rsidR="00CB0F76" w:rsidRPr="00DE7264" w:rsidRDefault="00CB0F76" w:rsidP="00DE7264">
            <w:pPr>
              <w:jc w:val="center"/>
              <w:rPr>
                <w:sz w:val="28"/>
                <w:szCs w:val="28"/>
              </w:rPr>
            </w:pPr>
          </w:p>
          <w:p w:rsidR="0028117F" w:rsidRPr="00DE7264" w:rsidRDefault="0028117F" w:rsidP="00DE7264">
            <w:pPr>
              <w:rPr>
                <w:sz w:val="28"/>
                <w:szCs w:val="28"/>
              </w:rPr>
            </w:pPr>
          </w:p>
          <w:p w:rsidR="00DE3C78" w:rsidRPr="00DE7264" w:rsidRDefault="00DE3C78" w:rsidP="00DE7264">
            <w:pPr>
              <w:rPr>
                <w:sz w:val="28"/>
                <w:szCs w:val="28"/>
                <w:lang w:val="en-US"/>
              </w:rPr>
            </w:pPr>
            <w:r w:rsidRPr="00DE7264">
              <w:rPr>
                <w:sz w:val="28"/>
                <w:szCs w:val="28"/>
                <w:lang w:val="en-US"/>
              </w:rPr>
              <w:t>4</w:t>
            </w:r>
            <w:r w:rsidRPr="00DE7264">
              <w:rPr>
                <w:sz w:val="28"/>
                <w:szCs w:val="28"/>
              </w:rPr>
              <w:t>,</w:t>
            </w:r>
            <w:r w:rsidRPr="00DE7264">
              <w:rPr>
                <w:sz w:val="28"/>
                <w:szCs w:val="28"/>
                <w:lang w:val="en-US"/>
              </w:rPr>
              <w:t>1</w:t>
            </w:r>
          </w:p>
        </w:tc>
        <w:tc>
          <w:tcPr>
            <w:tcW w:w="856" w:type="dxa"/>
            <w:shd w:val="clear" w:color="auto" w:fill="auto"/>
          </w:tcPr>
          <w:p w:rsidR="00CB0F76" w:rsidRPr="00DE7264" w:rsidRDefault="00CB0F76" w:rsidP="00DE7264">
            <w:pPr>
              <w:jc w:val="center"/>
              <w:rPr>
                <w:sz w:val="28"/>
                <w:szCs w:val="28"/>
              </w:rPr>
            </w:pPr>
          </w:p>
          <w:p w:rsidR="00CB0F76" w:rsidRPr="00DE7264" w:rsidRDefault="00CB0F76" w:rsidP="00DE7264">
            <w:pPr>
              <w:jc w:val="center"/>
              <w:rPr>
                <w:sz w:val="28"/>
                <w:szCs w:val="28"/>
              </w:rPr>
            </w:pPr>
          </w:p>
          <w:p w:rsidR="00DE3C78" w:rsidRPr="00DE7264" w:rsidRDefault="00DE3C78" w:rsidP="00DE7264">
            <w:pPr>
              <w:rPr>
                <w:sz w:val="28"/>
                <w:szCs w:val="28"/>
                <w:lang w:val="en-US"/>
              </w:rPr>
            </w:pPr>
            <w:r w:rsidRPr="00DE7264">
              <w:rPr>
                <w:sz w:val="28"/>
                <w:szCs w:val="28"/>
                <w:lang w:val="en-US"/>
              </w:rPr>
              <w:t>4</w:t>
            </w:r>
            <w:r w:rsidRPr="00DE7264">
              <w:rPr>
                <w:sz w:val="28"/>
                <w:szCs w:val="28"/>
              </w:rPr>
              <w:t>,</w:t>
            </w:r>
            <w:r w:rsidRPr="00DE7264">
              <w:rPr>
                <w:sz w:val="28"/>
                <w:szCs w:val="28"/>
                <w:lang w:val="en-US"/>
              </w:rPr>
              <w:t>5</w:t>
            </w:r>
          </w:p>
        </w:tc>
        <w:tc>
          <w:tcPr>
            <w:tcW w:w="764" w:type="dxa"/>
            <w:shd w:val="clear" w:color="auto" w:fill="auto"/>
          </w:tcPr>
          <w:p w:rsidR="00CB0F76" w:rsidRPr="00DE7264" w:rsidRDefault="00CB0F76" w:rsidP="00DE7264">
            <w:pPr>
              <w:jc w:val="center"/>
              <w:rPr>
                <w:sz w:val="28"/>
                <w:szCs w:val="28"/>
              </w:rPr>
            </w:pPr>
          </w:p>
          <w:p w:rsidR="00CB0F76" w:rsidRPr="00DE7264" w:rsidRDefault="00CB0F76" w:rsidP="00DE7264">
            <w:pPr>
              <w:jc w:val="center"/>
              <w:rPr>
                <w:sz w:val="28"/>
                <w:szCs w:val="28"/>
              </w:rPr>
            </w:pPr>
          </w:p>
          <w:p w:rsidR="00DE3C78" w:rsidRPr="00DE7264" w:rsidRDefault="00DE3C78" w:rsidP="00DE7264">
            <w:pPr>
              <w:rPr>
                <w:sz w:val="28"/>
                <w:szCs w:val="28"/>
                <w:lang w:val="en-US"/>
              </w:rPr>
            </w:pPr>
            <w:r w:rsidRPr="00DE7264">
              <w:rPr>
                <w:sz w:val="28"/>
                <w:szCs w:val="28"/>
                <w:lang w:val="en-US"/>
              </w:rPr>
              <w:t>4</w:t>
            </w:r>
            <w:r w:rsidRPr="00DE7264">
              <w:rPr>
                <w:sz w:val="28"/>
                <w:szCs w:val="28"/>
              </w:rPr>
              <w:t>,</w:t>
            </w:r>
            <w:r w:rsidRPr="00DE7264">
              <w:rPr>
                <w:sz w:val="28"/>
                <w:szCs w:val="28"/>
                <w:lang w:val="en-US"/>
              </w:rPr>
              <w:t>9</w:t>
            </w:r>
          </w:p>
        </w:tc>
        <w:tc>
          <w:tcPr>
            <w:tcW w:w="856" w:type="dxa"/>
            <w:shd w:val="clear" w:color="auto" w:fill="auto"/>
          </w:tcPr>
          <w:p w:rsidR="00CB0F76" w:rsidRPr="00DE7264" w:rsidRDefault="00CB0F76" w:rsidP="00DE7264">
            <w:pPr>
              <w:jc w:val="center"/>
              <w:rPr>
                <w:sz w:val="28"/>
                <w:szCs w:val="28"/>
              </w:rPr>
            </w:pPr>
          </w:p>
          <w:p w:rsidR="00CB0F76" w:rsidRPr="00DE7264" w:rsidRDefault="00CB0F76" w:rsidP="00DE7264">
            <w:pPr>
              <w:jc w:val="center"/>
              <w:rPr>
                <w:sz w:val="28"/>
                <w:szCs w:val="28"/>
              </w:rPr>
            </w:pPr>
          </w:p>
          <w:p w:rsidR="00DE3C78" w:rsidRPr="00DE7264" w:rsidRDefault="00DE3C78" w:rsidP="00DE7264">
            <w:pPr>
              <w:rPr>
                <w:sz w:val="28"/>
                <w:szCs w:val="28"/>
                <w:lang w:val="en-US"/>
              </w:rPr>
            </w:pPr>
            <w:r w:rsidRPr="00DE7264">
              <w:rPr>
                <w:sz w:val="28"/>
                <w:szCs w:val="28"/>
                <w:lang w:val="en-US"/>
              </w:rPr>
              <w:t>5</w:t>
            </w:r>
          </w:p>
        </w:tc>
        <w:tc>
          <w:tcPr>
            <w:tcW w:w="856" w:type="dxa"/>
            <w:shd w:val="clear" w:color="auto" w:fill="auto"/>
          </w:tcPr>
          <w:p w:rsidR="00CB0F76" w:rsidRPr="00DE7264" w:rsidRDefault="00CB0F76" w:rsidP="00DE7264">
            <w:pPr>
              <w:jc w:val="center"/>
              <w:rPr>
                <w:sz w:val="28"/>
                <w:szCs w:val="28"/>
              </w:rPr>
            </w:pPr>
          </w:p>
          <w:p w:rsidR="00CB0F76" w:rsidRPr="00DE7264" w:rsidRDefault="00CB0F76" w:rsidP="00DE7264">
            <w:pPr>
              <w:jc w:val="center"/>
              <w:rPr>
                <w:sz w:val="28"/>
                <w:szCs w:val="28"/>
              </w:rPr>
            </w:pPr>
          </w:p>
          <w:p w:rsidR="00DE3C78" w:rsidRPr="00DE7264" w:rsidRDefault="00DE3C78" w:rsidP="00DE7264">
            <w:pPr>
              <w:rPr>
                <w:sz w:val="28"/>
                <w:szCs w:val="28"/>
                <w:lang w:val="en-US"/>
              </w:rPr>
            </w:pPr>
            <w:r w:rsidRPr="00DE7264">
              <w:rPr>
                <w:sz w:val="28"/>
                <w:szCs w:val="28"/>
                <w:lang w:val="en-US"/>
              </w:rPr>
              <w:t>5</w:t>
            </w:r>
          </w:p>
        </w:tc>
      </w:tr>
      <w:tr w:rsidR="00DE7264" w:rsidRPr="00DE7264" w:rsidTr="00DE7264">
        <w:trPr>
          <w:trHeight w:val="1453"/>
        </w:trPr>
        <w:tc>
          <w:tcPr>
            <w:tcW w:w="5265" w:type="dxa"/>
            <w:shd w:val="clear" w:color="auto" w:fill="auto"/>
          </w:tcPr>
          <w:p w:rsidR="00DE3C78" w:rsidRPr="00DE7264" w:rsidRDefault="00DE3C78" w:rsidP="00DE7264">
            <w:pPr>
              <w:rPr>
                <w:b/>
                <w:spacing w:val="-1"/>
                <w:sz w:val="22"/>
                <w:szCs w:val="22"/>
              </w:rPr>
            </w:pPr>
            <w:r w:rsidRPr="00DE7264">
              <w:rPr>
                <w:b/>
                <w:sz w:val="22"/>
                <w:szCs w:val="22"/>
              </w:rPr>
              <w:t>Доля лиц с высшим педагогическим образованием  в  общей численности педагогических работников муниципальных дошкольных образовательных учреждений.</w:t>
            </w:r>
          </w:p>
        </w:tc>
        <w:tc>
          <w:tcPr>
            <w:tcW w:w="963" w:type="dxa"/>
            <w:shd w:val="clear" w:color="auto" w:fill="auto"/>
          </w:tcPr>
          <w:p w:rsidR="00DE3C78" w:rsidRPr="00DE7264" w:rsidRDefault="00DE3C78" w:rsidP="00DE7264">
            <w:pPr>
              <w:jc w:val="center"/>
              <w:rPr>
                <w:sz w:val="28"/>
                <w:szCs w:val="28"/>
                <w:lang w:val="en-US"/>
              </w:rPr>
            </w:pPr>
            <w:r w:rsidRPr="00DE7264">
              <w:rPr>
                <w:sz w:val="28"/>
                <w:szCs w:val="28"/>
                <w:lang w:val="en-US"/>
              </w:rPr>
              <w:t>23</w:t>
            </w:r>
          </w:p>
        </w:tc>
        <w:tc>
          <w:tcPr>
            <w:tcW w:w="720" w:type="dxa"/>
            <w:shd w:val="clear" w:color="auto" w:fill="auto"/>
          </w:tcPr>
          <w:p w:rsidR="00DE3C78" w:rsidRPr="00DE7264" w:rsidRDefault="00DE3C78" w:rsidP="00DE7264">
            <w:pPr>
              <w:jc w:val="center"/>
              <w:rPr>
                <w:sz w:val="28"/>
                <w:szCs w:val="28"/>
                <w:lang w:val="en-US"/>
              </w:rPr>
            </w:pPr>
            <w:r w:rsidRPr="00DE7264">
              <w:rPr>
                <w:sz w:val="28"/>
                <w:szCs w:val="28"/>
                <w:lang w:val="en-US"/>
              </w:rPr>
              <w:t>23</w:t>
            </w:r>
          </w:p>
        </w:tc>
        <w:tc>
          <w:tcPr>
            <w:tcW w:w="856" w:type="dxa"/>
            <w:shd w:val="clear" w:color="auto" w:fill="auto"/>
          </w:tcPr>
          <w:p w:rsidR="00DE3C78" w:rsidRPr="00DE7264" w:rsidRDefault="00DE3C78" w:rsidP="00DE7264">
            <w:pPr>
              <w:jc w:val="center"/>
              <w:rPr>
                <w:sz w:val="28"/>
                <w:szCs w:val="28"/>
                <w:lang w:val="en-US"/>
              </w:rPr>
            </w:pPr>
            <w:r w:rsidRPr="00DE7264">
              <w:rPr>
                <w:sz w:val="28"/>
                <w:szCs w:val="28"/>
                <w:lang w:val="en-US"/>
              </w:rPr>
              <w:t>23</w:t>
            </w:r>
          </w:p>
          <w:p w:rsidR="00DE3C78" w:rsidRPr="00DE7264" w:rsidRDefault="00DE3C78" w:rsidP="00DE7264">
            <w:pPr>
              <w:jc w:val="center"/>
              <w:rPr>
                <w:sz w:val="28"/>
                <w:szCs w:val="28"/>
                <w:lang w:val="en-US"/>
              </w:rPr>
            </w:pPr>
          </w:p>
        </w:tc>
        <w:tc>
          <w:tcPr>
            <w:tcW w:w="764" w:type="dxa"/>
            <w:shd w:val="clear" w:color="auto" w:fill="auto"/>
          </w:tcPr>
          <w:p w:rsidR="00DE3C78" w:rsidRPr="00DE7264" w:rsidRDefault="00DE3C78" w:rsidP="00DE7264">
            <w:pPr>
              <w:jc w:val="center"/>
              <w:rPr>
                <w:sz w:val="28"/>
                <w:szCs w:val="28"/>
                <w:lang w:val="en-US"/>
              </w:rPr>
            </w:pPr>
            <w:r w:rsidRPr="00DE7264">
              <w:rPr>
                <w:sz w:val="28"/>
                <w:szCs w:val="28"/>
                <w:lang w:val="en-US"/>
              </w:rPr>
              <w:t>23</w:t>
            </w:r>
            <w:r w:rsidRPr="00DE7264">
              <w:rPr>
                <w:sz w:val="28"/>
                <w:szCs w:val="28"/>
              </w:rPr>
              <w:t>,</w:t>
            </w:r>
            <w:r w:rsidRPr="00DE7264">
              <w:rPr>
                <w:sz w:val="28"/>
                <w:szCs w:val="28"/>
                <w:lang w:val="en-US"/>
              </w:rPr>
              <w:t>5</w:t>
            </w:r>
          </w:p>
        </w:tc>
        <w:tc>
          <w:tcPr>
            <w:tcW w:w="856" w:type="dxa"/>
            <w:shd w:val="clear" w:color="auto" w:fill="auto"/>
          </w:tcPr>
          <w:p w:rsidR="00DE3C78" w:rsidRPr="00DE7264" w:rsidRDefault="00DE3C78" w:rsidP="00DE7264">
            <w:pPr>
              <w:jc w:val="center"/>
              <w:rPr>
                <w:sz w:val="28"/>
                <w:szCs w:val="28"/>
                <w:lang w:val="en-US"/>
              </w:rPr>
            </w:pPr>
            <w:r w:rsidRPr="00DE7264">
              <w:rPr>
                <w:sz w:val="28"/>
                <w:szCs w:val="28"/>
                <w:lang w:val="en-US"/>
              </w:rPr>
              <w:t>24</w:t>
            </w:r>
          </w:p>
        </w:tc>
        <w:tc>
          <w:tcPr>
            <w:tcW w:w="856" w:type="dxa"/>
            <w:shd w:val="clear" w:color="auto" w:fill="auto"/>
          </w:tcPr>
          <w:p w:rsidR="00DE3C78" w:rsidRPr="00DE7264" w:rsidRDefault="00DE3C78" w:rsidP="00DE7264">
            <w:pPr>
              <w:jc w:val="center"/>
              <w:rPr>
                <w:sz w:val="28"/>
                <w:szCs w:val="28"/>
                <w:lang w:val="en-US"/>
              </w:rPr>
            </w:pPr>
            <w:r w:rsidRPr="00DE7264">
              <w:rPr>
                <w:sz w:val="28"/>
                <w:szCs w:val="28"/>
                <w:lang w:val="en-US"/>
              </w:rPr>
              <w:t>24</w:t>
            </w:r>
          </w:p>
        </w:tc>
      </w:tr>
      <w:tr w:rsidR="00DE7264" w:rsidRPr="00DE7264" w:rsidTr="00DE7264">
        <w:trPr>
          <w:trHeight w:val="716"/>
        </w:trPr>
        <w:tc>
          <w:tcPr>
            <w:tcW w:w="5265" w:type="dxa"/>
            <w:shd w:val="clear" w:color="auto" w:fill="auto"/>
          </w:tcPr>
          <w:p w:rsidR="00ED016C" w:rsidRPr="00DE7264" w:rsidRDefault="00ED016C" w:rsidP="00DE7264">
            <w:pPr>
              <w:rPr>
                <w:b/>
                <w:sz w:val="22"/>
                <w:szCs w:val="22"/>
              </w:rPr>
            </w:pPr>
          </w:p>
          <w:p w:rsidR="00DE3C78" w:rsidRPr="00DE7264" w:rsidRDefault="00DE3C78" w:rsidP="00DE7264">
            <w:pPr>
              <w:rPr>
                <w:b/>
                <w:sz w:val="22"/>
                <w:szCs w:val="22"/>
              </w:rPr>
            </w:pPr>
            <w:r w:rsidRPr="00DE7264">
              <w:rPr>
                <w:b/>
                <w:sz w:val="22"/>
                <w:szCs w:val="22"/>
              </w:rPr>
              <w:t>Количество руководителей, обучающихся по Президентской программе переподготовки кадров.</w:t>
            </w:r>
          </w:p>
          <w:p w:rsidR="00CF2899" w:rsidRPr="00DE7264" w:rsidRDefault="00CF2899" w:rsidP="00DE7264">
            <w:pPr>
              <w:rPr>
                <w:b/>
                <w:spacing w:val="-1"/>
                <w:sz w:val="22"/>
                <w:szCs w:val="22"/>
              </w:rPr>
            </w:pPr>
          </w:p>
        </w:tc>
        <w:tc>
          <w:tcPr>
            <w:tcW w:w="963" w:type="dxa"/>
            <w:shd w:val="clear" w:color="auto" w:fill="auto"/>
          </w:tcPr>
          <w:p w:rsidR="00DE3C78" w:rsidRPr="00DE7264" w:rsidRDefault="00DE3C78" w:rsidP="00DE7264">
            <w:pPr>
              <w:jc w:val="center"/>
              <w:rPr>
                <w:sz w:val="28"/>
                <w:szCs w:val="28"/>
              </w:rPr>
            </w:pPr>
            <w:r w:rsidRPr="00DE7264">
              <w:rPr>
                <w:sz w:val="28"/>
                <w:szCs w:val="28"/>
              </w:rPr>
              <w:t>-</w:t>
            </w:r>
          </w:p>
        </w:tc>
        <w:tc>
          <w:tcPr>
            <w:tcW w:w="720" w:type="dxa"/>
            <w:shd w:val="clear" w:color="auto" w:fill="auto"/>
          </w:tcPr>
          <w:p w:rsidR="00DE3C78" w:rsidRPr="00DE7264" w:rsidRDefault="00DE3C78" w:rsidP="00DE7264">
            <w:pPr>
              <w:jc w:val="center"/>
              <w:rPr>
                <w:sz w:val="28"/>
                <w:szCs w:val="28"/>
              </w:rPr>
            </w:pPr>
            <w:r w:rsidRPr="00DE7264">
              <w:rPr>
                <w:sz w:val="28"/>
                <w:szCs w:val="28"/>
              </w:rPr>
              <w:t>1</w:t>
            </w:r>
          </w:p>
        </w:tc>
        <w:tc>
          <w:tcPr>
            <w:tcW w:w="856" w:type="dxa"/>
            <w:shd w:val="clear" w:color="auto" w:fill="auto"/>
          </w:tcPr>
          <w:p w:rsidR="00DE3C78" w:rsidRPr="00DE7264" w:rsidRDefault="00DE3C78" w:rsidP="00DE7264">
            <w:pPr>
              <w:jc w:val="center"/>
              <w:rPr>
                <w:sz w:val="28"/>
                <w:szCs w:val="28"/>
              </w:rPr>
            </w:pPr>
            <w:r w:rsidRPr="00DE7264">
              <w:rPr>
                <w:sz w:val="28"/>
                <w:szCs w:val="28"/>
              </w:rPr>
              <w:t>1</w:t>
            </w:r>
          </w:p>
        </w:tc>
        <w:tc>
          <w:tcPr>
            <w:tcW w:w="764" w:type="dxa"/>
            <w:shd w:val="clear" w:color="auto" w:fill="auto"/>
          </w:tcPr>
          <w:p w:rsidR="00DE3C78" w:rsidRPr="00DE7264" w:rsidRDefault="00DE3C78" w:rsidP="00DE7264">
            <w:pPr>
              <w:jc w:val="center"/>
              <w:rPr>
                <w:sz w:val="28"/>
                <w:szCs w:val="28"/>
              </w:rPr>
            </w:pPr>
            <w:r w:rsidRPr="00DE7264">
              <w:rPr>
                <w:sz w:val="28"/>
                <w:szCs w:val="28"/>
              </w:rPr>
              <w:t>1</w:t>
            </w:r>
          </w:p>
        </w:tc>
        <w:tc>
          <w:tcPr>
            <w:tcW w:w="856" w:type="dxa"/>
            <w:shd w:val="clear" w:color="auto" w:fill="auto"/>
          </w:tcPr>
          <w:p w:rsidR="00DE3C78" w:rsidRPr="00DE7264" w:rsidRDefault="00DE3C78" w:rsidP="00DE7264">
            <w:pPr>
              <w:jc w:val="center"/>
              <w:rPr>
                <w:sz w:val="28"/>
                <w:szCs w:val="28"/>
              </w:rPr>
            </w:pPr>
            <w:r w:rsidRPr="00DE7264">
              <w:rPr>
                <w:sz w:val="28"/>
                <w:szCs w:val="28"/>
              </w:rPr>
              <w:t>1</w:t>
            </w:r>
          </w:p>
        </w:tc>
        <w:tc>
          <w:tcPr>
            <w:tcW w:w="856" w:type="dxa"/>
            <w:shd w:val="clear" w:color="auto" w:fill="auto"/>
          </w:tcPr>
          <w:p w:rsidR="00DE3C78" w:rsidRPr="00DE7264" w:rsidRDefault="00DE3C78" w:rsidP="00DE7264">
            <w:pPr>
              <w:jc w:val="center"/>
              <w:rPr>
                <w:sz w:val="28"/>
                <w:szCs w:val="28"/>
              </w:rPr>
            </w:pPr>
            <w:r w:rsidRPr="00DE7264">
              <w:rPr>
                <w:sz w:val="28"/>
                <w:szCs w:val="28"/>
              </w:rPr>
              <w:t>1</w:t>
            </w:r>
          </w:p>
        </w:tc>
      </w:tr>
      <w:tr w:rsidR="00DE7264" w:rsidRPr="00DE7264" w:rsidTr="00DE7264">
        <w:trPr>
          <w:trHeight w:val="1106"/>
        </w:trPr>
        <w:tc>
          <w:tcPr>
            <w:tcW w:w="5265" w:type="dxa"/>
            <w:shd w:val="clear" w:color="auto" w:fill="auto"/>
          </w:tcPr>
          <w:p w:rsidR="00DE3C78" w:rsidRPr="00DE7264" w:rsidRDefault="00DE3C78" w:rsidP="00DE7264">
            <w:pPr>
              <w:rPr>
                <w:b/>
                <w:sz w:val="28"/>
                <w:szCs w:val="28"/>
              </w:rPr>
            </w:pPr>
            <w:r w:rsidRPr="00DE7264">
              <w:rPr>
                <w:b/>
                <w:sz w:val="22"/>
                <w:szCs w:val="22"/>
              </w:rPr>
              <w:t>Количество лиц, включённых в резерв управленческих кадров  по итогам конкурсного отбора.</w:t>
            </w:r>
          </w:p>
        </w:tc>
        <w:tc>
          <w:tcPr>
            <w:tcW w:w="963" w:type="dxa"/>
            <w:shd w:val="clear" w:color="auto" w:fill="auto"/>
          </w:tcPr>
          <w:p w:rsidR="00DE3C78" w:rsidRPr="00DE7264" w:rsidRDefault="00DE3C78" w:rsidP="00DE7264">
            <w:pPr>
              <w:jc w:val="center"/>
              <w:rPr>
                <w:sz w:val="28"/>
                <w:szCs w:val="28"/>
              </w:rPr>
            </w:pPr>
            <w:r w:rsidRPr="00DE7264">
              <w:rPr>
                <w:sz w:val="28"/>
                <w:szCs w:val="28"/>
              </w:rPr>
              <w:t>-</w:t>
            </w:r>
          </w:p>
        </w:tc>
        <w:tc>
          <w:tcPr>
            <w:tcW w:w="720" w:type="dxa"/>
            <w:shd w:val="clear" w:color="auto" w:fill="auto"/>
          </w:tcPr>
          <w:p w:rsidR="00DE3C78" w:rsidRPr="00DE7264" w:rsidRDefault="00DE3C78" w:rsidP="00DE7264">
            <w:pPr>
              <w:jc w:val="center"/>
              <w:rPr>
                <w:sz w:val="28"/>
                <w:szCs w:val="28"/>
              </w:rPr>
            </w:pPr>
            <w:r w:rsidRPr="00DE7264">
              <w:rPr>
                <w:sz w:val="28"/>
                <w:szCs w:val="28"/>
              </w:rPr>
              <w:t>5</w:t>
            </w:r>
          </w:p>
        </w:tc>
        <w:tc>
          <w:tcPr>
            <w:tcW w:w="856" w:type="dxa"/>
            <w:shd w:val="clear" w:color="auto" w:fill="auto"/>
          </w:tcPr>
          <w:p w:rsidR="00DE3C78" w:rsidRPr="00DE7264" w:rsidRDefault="00DE3C78" w:rsidP="00DE7264">
            <w:pPr>
              <w:jc w:val="center"/>
              <w:rPr>
                <w:sz w:val="28"/>
                <w:szCs w:val="28"/>
              </w:rPr>
            </w:pPr>
            <w:r w:rsidRPr="00DE7264">
              <w:rPr>
                <w:sz w:val="28"/>
                <w:szCs w:val="28"/>
              </w:rPr>
              <w:t>7</w:t>
            </w:r>
          </w:p>
        </w:tc>
        <w:tc>
          <w:tcPr>
            <w:tcW w:w="764" w:type="dxa"/>
            <w:shd w:val="clear" w:color="auto" w:fill="auto"/>
          </w:tcPr>
          <w:p w:rsidR="00DE3C78" w:rsidRPr="00DE7264" w:rsidRDefault="00DE3C78" w:rsidP="00DE7264">
            <w:pPr>
              <w:jc w:val="center"/>
              <w:rPr>
                <w:sz w:val="28"/>
                <w:szCs w:val="28"/>
              </w:rPr>
            </w:pPr>
            <w:r w:rsidRPr="00DE7264">
              <w:rPr>
                <w:sz w:val="28"/>
                <w:szCs w:val="28"/>
              </w:rPr>
              <w:t>7</w:t>
            </w:r>
          </w:p>
        </w:tc>
        <w:tc>
          <w:tcPr>
            <w:tcW w:w="856" w:type="dxa"/>
            <w:shd w:val="clear" w:color="auto" w:fill="auto"/>
          </w:tcPr>
          <w:p w:rsidR="00DE3C78" w:rsidRPr="00DE7264" w:rsidRDefault="00DE3C78" w:rsidP="00DE7264">
            <w:pPr>
              <w:jc w:val="center"/>
              <w:rPr>
                <w:sz w:val="28"/>
                <w:szCs w:val="28"/>
              </w:rPr>
            </w:pPr>
            <w:r w:rsidRPr="00DE7264">
              <w:rPr>
                <w:sz w:val="28"/>
                <w:szCs w:val="28"/>
              </w:rPr>
              <w:t>7</w:t>
            </w:r>
          </w:p>
        </w:tc>
        <w:tc>
          <w:tcPr>
            <w:tcW w:w="856" w:type="dxa"/>
            <w:shd w:val="clear" w:color="auto" w:fill="auto"/>
          </w:tcPr>
          <w:p w:rsidR="00DE3C78" w:rsidRPr="00DE7264" w:rsidRDefault="00DE3C78" w:rsidP="00DE7264">
            <w:pPr>
              <w:jc w:val="center"/>
              <w:rPr>
                <w:sz w:val="28"/>
                <w:szCs w:val="28"/>
              </w:rPr>
            </w:pPr>
            <w:r w:rsidRPr="00DE7264">
              <w:rPr>
                <w:sz w:val="28"/>
                <w:szCs w:val="28"/>
              </w:rPr>
              <w:t>7</w:t>
            </w:r>
          </w:p>
        </w:tc>
      </w:tr>
      <w:tr w:rsidR="00DE7264" w:rsidRPr="00DE7264" w:rsidTr="00DE7264">
        <w:trPr>
          <w:trHeight w:val="1822"/>
        </w:trPr>
        <w:tc>
          <w:tcPr>
            <w:tcW w:w="5265" w:type="dxa"/>
            <w:shd w:val="clear" w:color="auto" w:fill="auto"/>
          </w:tcPr>
          <w:p w:rsidR="001C7AEA" w:rsidRPr="00DE7264" w:rsidRDefault="001C7AEA" w:rsidP="00DE7264">
            <w:pPr>
              <w:rPr>
                <w:b/>
                <w:sz w:val="22"/>
                <w:szCs w:val="22"/>
              </w:rPr>
            </w:pPr>
          </w:p>
          <w:p w:rsidR="00DE3C78" w:rsidRPr="00DE7264" w:rsidRDefault="00DE3C78" w:rsidP="00DE7264">
            <w:pPr>
              <w:rPr>
                <w:b/>
                <w:spacing w:val="-1"/>
                <w:sz w:val="22"/>
                <w:szCs w:val="22"/>
              </w:rPr>
            </w:pPr>
            <w:r w:rsidRPr="00DE7264">
              <w:rPr>
                <w:b/>
                <w:sz w:val="22"/>
                <w:szCs w:val="22"/>
              </w:rPr>
              <w:t>Доля лиц, включённых в резерв управленческих кадров,  принявших участие  в областных  и районных конкурсах, фестивалях, имеющих профессиональную направленность  в общем числе включённых в кадровый резерв.</w:t>
            </w:r>
            <w:r w:rsidRPr="00DE7264">
              <w:rPr>
                <w:b/>
                <w:spacing w:val="-1"/>
                <w:sz w:val="22"/>
                <w:szCs w:val="22"/>
              </w:rPr>
              <w:t xml:space="preserve"> </w:t>
            </w:r>
            <w:r w:rsidR="008F7BDE" w:rsidRPr="00DE7264">
              <w:rPr>
                <w:b/>
                <w:spacing w:val="-1"/>
                <w:sz w:val="22"/>
                <w:szCs w:val="22"/>
              </w:rPr>
              <w:t>(%)</w:t>
            </w:r>
          </w:p>
        </w:tc>
        <w:tc>
          <w:tcPr>
            <w:tcW w:w="963" w:type="dxa"/>
            <w:shd w:val="clear" w:color="auto" w:fill="auto"/>
          </w:tcPr>
          <w:p w:rsidR="00DE3C78" w:rsidRPr="00DE7264" w:rsidRDefault="00DE3C78" w:rsidP="00DE7264">
            <w:pPr>
              <w:jc w:val="center"/>
              <w:rPr>
                <w:sz w:val="28"/>
                <w:szCs w:val="28"/>
              </w:rPr>
            </w:pPr>
            <w:r w:rsidRPr="00DE7264">
              <w:rPr>
                <w:sz w:val="28"/>
                <w:szCs w:val="28"/>
              </w:rPr>
              <w:t>-</w:t>
            </w:r>
          </w:p>
        </w:tc>
        <w:tc>
          <w:tcPr>
            <w:tcW w:w="720" w:type="dxa"/>
            <w:shd w:val="clear" w:color="auto" w:fill="auto"/>
          </w:tcPr>
          <w:p w:rsidR="00DE3C78" w:rsidRPr="00DE7264" w:rsidRDefault="00DE3C78" w:rsidP="00DE7264">
            <w:pPr>
              <w:jc w:val="center"/>
              <w:rPr>
                <w:sz w:val="28"/>
                <w:szCs w:val="28"/>
              </w:rPr>
            </w:pPr>
            <w:r w:rsidRPr="00DE7264">
              <w:rPr>
                <w:sz w:val="28"/>
                <w:szCs w:val="28"/>
              </w:rPr>
              <w:t>20,0</w:t>
            </w:r>
          </w:p>
        </w:tc>
        <w:tc>
          <w:tcPr>
            <w:tcW w:w="856" w:type="dxa"/>
            <w:shd w:val="clear" w:color="auto" w:fill="auto"/>
          </w:tcPr>
          <w:p w:rsidR="00DE3C78" w:rsidRPr="00DE7264" w:rsidRDefault="00DE3C78" w:rsidP="00DE7264">
            <w:pPr>
              <w:jc w:val="center"/>
              <w:rPr>
                <w:sz w:val="28"/>
                <w:szCs w:val="28"/>
              </w:rPr>
            </w:pPr>
            <w:r w:rsidRPr="00DE7264">
              <w:rPr>
                <w:sz w:val="28"/>
                <w:szCs w:val="28"/>
              </w:rPr>
              <w:t>28,6</w:t>
            </w:r>
          </w:p>
        </w:tc>
        <w:tc>
          <w:tcPr>
            <w:tcW w:w="764" w:type="dxa"/>
            <w:shd w:val="clear" w:color="auto" w:fill="auto"/>
          </w:tcPr>
          <w:p w:rsidR="00DE3C78" w:rsidRPr="00DE7264" w:rsidRDefault="00DE3C78" w:rsidP="00DE7264">
            <w:pPr>
              <w:jc w:val="center"/>
              <w:rPr>
                <w:sz w:val="28"/>
                <w:szCs w:val="28"/>
              </w:rPr>
            </w:pPr>
            <w:r w:rsidRPr="00DE7264">
              <w:rPr>
                <w:sz w:val="28"/>
                <w:szCs w:val="28"/>
              </w:rPr>
              <w:t>28,6</w:t>
            </w:r>
          </w:p>
        </w:tc>
        <w:tc>
          <w:tcPr>
            <w:tcW w:w="856" w:type="dxa"/>
            <w:shd w:val="clear" w:color="auto" w:fill="auto"/>
          </w:tcPr>
          <w:p w:rsidR="00DE3C78" w:rsidRPr="00DE7264" w:rsidRDefault="00DE3C78" w:rsidP="00DE7264">
            <w:pPr>
              <w:jc w:val="center"/>
              <w:rPr>
                <w:sz w:val="28"/>
                <w:szCs w:val="28"/>
              </w:rPr>
            </w:pPr>
            <w:r w:rsidRPr="00DE7264">
              <w:rPr>
                <w:sz w:val="28"/>
                <w:szCs w:val="28"/>
              </w:rPr>
              <w:t>28,6</w:t>
            </w:r>
          </w:p>
        </w:tc>
        <w:tc>
          <w:tcPr>
            <w:tcW w:w="856" w:type="dxa"/>
            <w:shd w:val="clear" w:color="auto" w:fill="auto"/>
          </w:tcPr>
          <w:p w:rsidR="00DE3C78" w:rsidRPr="00DE7264" w:rsidRDefault="00DE3C78" w:rsidP="00DE7264">
            <w:pPr>
              <w:jc w:val="center"/>
              <w:rPr>
                <w:sz w:val="28"/>
                <w:szCs w:val="28"/>
              </w:rPr>
            </w:pPr>
            <w:r w:rsidRPr="00DE7264">
              <w:rPr>
                <w:sz w:val="28"/>
                <w:szCs w:val="28"/>
              </w:rPr>
              <w:t>28,6</w:t>
            </w:r>
          </w:p>
        </w:tc>
      </w:tr>
    </w:tbl>
    <w:p w:rsidR="00DE3C78" w:rsidRPr="00411573" w:rsidRDefault="00DE3C78" w:rsidP="00DE3C78">
      <w:pPr>
        <w:jc w:val="center"/>
      </w:pPr>
    </w:p>
    <w:p w:rsidR="00DE3C78" w:rsidRDefault="00DE3C78" w:rsidP="00DE3C78">
      <w:pPr>
        <w:jc w:val="center"/>
      </w:pPr>
    </w:p>
    <w:p w:rsidR="00FF5C48" w:rsidRPr="00FD6635" w:rsidRDefault="00DE3C78" w:rsidP="00865698">
      <w:pPr>
        <w:jc w:val="center"/>
        <w:rPr>
          <w:b/>
          <w:sz w:val="28"/>
          <w:szCs w:val="28"/>
        </w:rPr>
      </w:pPr>
      <w:r>
        <w:rPr>
          <w:b/>
          <w:sz w:val="28"/>
          <w:szCs w:val="28"/>
        </w:rPr>
        <w:t>3</w:t>
      </w:r>
      <w:r w:rsidR="00FF5C48" w:rsidRPr="00FD6635">
        <w:rPr>
          <w:b/>
          <w:sz w:val="28"/>
          <w:szCs w:val="28"/>
        </w:rPr>
        <w:t>. Административно-территориальное</w:t>
      </w:r>
    </w:p>
    <w:p w:rsidR="00FF5C48" w:rsidRDefault="00FF5C48" w:rsidP="00865698">
      <w:pPr>
        <w:jc w:val="center"/>
        <w:rPr>
          <w:b/>
          <w:sz w:val="28"/>
          <w:szCs w:val="28"/>
          <w:lang w:val="en-US"/>
        </w:rPr>
      </w:pPr>
      <w:r w:rsidRPr="00FD6635">
        <w:rPr>
          <w:b/>
          <w:sz w:val="28"/>
          <w:szCs w:val="28"/>
        </w:rPr>
        <w:t xml:space="preserve"> устройство Яранского района</w:t>
      </w:r>
    </w:p>
    <w:p w:rsidR="006857B9" w:rsidRPr="006857B9" w:rsidRDefault="006857B9" w:rsidP="00865698">
      <w:pPr>
        <w:jc w:val="center"/>
        <w:rPr>
          <w:b/>
          <w:sz w:val="28"/>
          <w:szCs w:val="28"/>
          <w:lang w:val="en-US"/>
        </w:rPr>
      </w:pPr>
    </w:p>
    <w:p w:rsidR="00FF5C48" w:rsidRPr="00FD6635" w:rsidRDefault="00FF5C48" w:rsidP="00865698">
      <w:pPr>
        <w:ind w:firstLine="708"/>
        <w:jc w:val="both"/>
        <w:rPr>
          <w:sz w:val="28"/>
          <w:szCs w:val="28"/>
        </w:rPr>
      </w:pPr>
      <w:r w:rsidRPr="00FD6635">
        <w:rPr>
          <w:sz w:val="28"/>
          <w:szCs w:val="28"/>
        </w:rPr>
        <w:t>В состав муниципального образования Яранский муниципальный рай</w:t>
      </w:r>
      <w:r w:rsidR="00FD6635">
        <w:rPr>
          <w:sz w:val="28"/>
          <w:szCs w:val="28"/>
        </w:rPr>
        <w:t>она входит 9 сельских поселений</w:t>
      </w:r>
      <w:r w:rsidR="00765C3F">
        <w:rPr>
          <w:sz w:val="28"/>
          <w:szCs w:val="28"/>
        </w:rPr>
        <w:t xml:space="preserve">, одно городское поселение. С </w:t>
      </w:r>
      <w:r w:rsidRPr="00FD6635">
        <w:rPr>
          <w:sz w:val="28"/>
          <w:szCs w:val="28"/>
        </w:rPr>
        <w:t xml:space="preserve"> 201</w:t>
      </w:r>
      <w:r w:rsidR="00765C3F">
        <w:rPr>
          <w:sz w:val="28"/>
          <w:szCs w:val="28"/>
        </w:rPr>
        <w:t xml:space="preserve">3 года </w:t>
      </w:r>
      <w:r w:rsidRPr="00FD6635">
        <w:rPr>
          <w:sz w:val="28"/>
          <w:szCs w:val="28"/>
        </w:rPr>
        <w:t xml:space="preserve">планируется </w:t>
      </w:r>
      <w:r w:rsidR="00765C3F">
        <w:rPr>
          <w:sz w:val="28"/>
          <w:szCs w:val="28"/>
        </w:rPr>
        <w:t>проведение поэтапного объединения поселений.</w:t>
      </w:r>
      <w:r w:rsidRPr="00FD6635">
        <w:rPr>
          <w:sz w:val="28"/>
          <w:szCs w:val="28"/>
        </w:rPr>
        <w:t xml:space="preserve"> Производственный потенциал в сельских поселениях незначителен. Хозяйствующие субъекты  расположены в следующих поселениях: в Знаменском сельском поселении: ООО «Знаменский льнозавод», ООО «Мир дверей»; в Никольском сельском  поселении: ООО «Нарда»,  СПК СА к-з им. Пушкина, ООО «Вотчина», ООО «Изваильский»; в Шкаланском сельском поселении: Нефтепро</w:t>
      </w:r>
      <w:r w:rsidR="00FD6635">
        <w:rPr>
          <w:sz w:val="28"/>
          <w:szCs w:val="28"/>
        </w:rPr>
        <w:t>вод «Прудки», МУП «Лесное», КФХ</w:t>
      </w:r>
      <w:r w:rsidRPr="00FD6635">
        <w:rPr>
          <w:sz w:val="28"/>
          <w:szCs w:val="28"/>
        </w:rPr>
        <w:t xml:space="preserve">: Мамедова Г.А., Софронова, Иванова, Ерофеева, ИП по переработке древесины, ООО «ЛУЧ»; </w:t>
      </w:r>
      <w:r w:rsidR="00FD6635">
        <w:rPr>
          <w:sz w:val="28"/>
          <w:szCs w:val="28"/>
        </w:rPr>
        <w:t>в</w:t>
      </w:r>
      <w:r w:rsidRPr="00FD6635">
        <w:rPr>
          <w:sz w:val="28"/>
          <w:szCs w:val="28"/>
        </w:rPr>
        <w:t xml:space="preserve"> Кугальском сельском поселении: КФХ К</w:t>
      </w:r>
      <w:r w:rsidR="00FD6635">
        <w:rPr>
          <w:sz w:val="28"/>
          <w:szCs w:val="28"/>
        </w:rPr>
        <w:t>о</w:t>
      </w:r>
      <w:r w:rsidRPr="00FD6635">
        <w:rPr>
          <w:sz w:val="28"/>
          <w:szCs w:val="28"/>
        </w:rPr>
        <w:t xml:space="preserve">жинова, </w:t>
      </w:r>
      <w:r w:rsidR="00FD6635">
        <w:rPr>
          <w:sz w:val="28"/>
          <w:szCs w:val="28"/>
        </w:rPr>
        <w:t>«</w:t>
      </w:r>
      <w:r w:rsidRPr="00FD6635">
        <w:rPr>
          <w:sz w:val="28"/>
          <w:szCs w:val="28"/>
        </w:rPr>
        <w:t>ООО»</w:t>
      </w:r>
      <w:r w:rsidR="00FD6635">
        <w:rPr>
          <w:sz w:val="28"/>
          <w:szCs w:val="28"/>
        </w:rPr>
        <w:t xml:space="preserve"> </w:t>
      </w:r>
      <w:r w:rsidRPr="00FD6635">
        <w:rPr>
          <w:sz w:val="28"/>
          <w:szCs w:val="28"/>
        </w:rPr>
        <w:t>Горизонт, ООО «Слобода», КФХ Мансурова</w:t>
      </w:r>
      <w:r w:rsidR="00FD6635">
        <w:rPr>
          <w:sz w:val="28"/>
          <w:szCs w:val="28"/>
        </w:rPr>
        <w:t>; в</w:t>
      </w:r>
      <w:r w:rsidRPr="00FD6635">
        <w:rPr>
          <w:sz w:val="28"/>
          <w:szCs w:val="28"/>
        </w:rPr>
        <w:t xml:space="preserve"> Кугушергском сельском поселении: ООО «Союз»; </w:t>
      </w:r>
      <w:r w:rsidR="00FD6635">
        <w:rPr>
          <w:sz w:val="28"/>
          <w:szCs w:val="28"/>
        </w:rPr>
        <w:t>в</w:t>
      </w:r>
      <w:r w:rsidRPr="00FD6635">
        <w:rPr>
          <w:sz w:val="28"/>
          <w:szCs w:val="28"/>
        </w:rPr>
        <w:t xml:space="preserve"> Никулятском сельском поселении ООО «Колос»; в Опытно-польском сельском поселении: ООО «Восход», КФХ Махова А.Л., Вершинина.; в С</w:t>
      </w:r>
      <w:r w:rsidR="00FD6635">
        <w:rPr>
          <w:sz w:val="28"/>
          <w:szCs w:val="28"/>
        </w:rPr>
        <w:t>алобелякском сельском поселении</w:t>
      </w:r>
      <w:r w:rsidRPr="00FD6635">
        <w:rPr>
          <w:sz w:val="28"/>
          <w:szCs w:val="28"/>
        </w:rPr>
        <w:t xml:space="preserve">: СПК СА к-з «Верхоуслинский»,  СПК «Рассвет», ООО «Лада», МУП «Салобелякская ЖКХ»; в Сердежском сельском прселении: КФХ: Полушина, Лукоянова, </w:t>
      </w:r>
      <w:r w:rsidR="00FD6635">
        <w:rPr>
          <w:sz w:val="28"/>
          <w:szCs w:val="28"/>
        </w:rPr>
        <w:t xml:space="preserve"> Казхакова</w:t>
      </w:r>
      <w:r w:rsidRPr="00FD6635">
        <w:rPr>
          <w:sz w:val="28"/>
          <w:szCs w:val="28"/>
        </w:rPr>
        <w:t>, ООО «Шалагинское».</w:t>
      </w:r>
    </w:p>
    <w:p w:rsidR="00FD6635" w:rsidRDefault="00FD6635" w:rsidP="00FF5C48">
      <w:pPr>
        <w:spacing w:line="360" w:lineRule="auto"/>
        <w:jc w:val="center"/>
        <w:rPr>
          <w:sz w:val="28"/>
          <w:szCs w:val="28"/>
        </w:rPr>
      </w:pPr>
    </w:p>
    <w:p w:rsidR="00CB0F76" w:rsidRDefault="00CB0F76" w:rsidP="00865698">
      <w:pPr>
        <w:jc w:val="center"/>
        <w:rPr>
          <w:sz w:val="28"/>
          <w:szCs w:val="28"/>
        </w:rPr>
      </w:pPr>
    </w:p>
    <w:p w:rsidR="00FF5C48" w:rsidRPr="00FD6635" w:rsidRDefault="00BD1031" w:rsidP="00865698">
      <w:pPr>
        <w:jc w:val="center"/>
        <w:rPr>
          <w:sz w:val="28"/>
          <w:szCs w:val="28"/>
        </w:rPr>
      </w:pPr>
      <w:r>
        <w:rPr>
          <w:sz w:val="28"/>
          <w:szCs w:val="28"/>
        </w:rPr>
        <w:t>Динамика распределения</w:t>
      </w:r>
      <w:r w:rsidR="00FF5C48" w:rsidRPr="00FD6635">
        <w:rPr>
          <w:sz w:val="28"/>
          <w:szCs w:val="28"/>
        </w:rPr>
        <w:t xml:space="preserve"> численности населения и </w:t>
      </w:r>
    </w:p>
    <w:p w:rsidR="00FF5C48" w:rsidRPr="00FD6635" w:rsidRDefault="00FF5C48" w:rsidP="00865698">
      <w:pPr>
        <w:jc w:val="center"/>
        <w:rPr>
          <w:sz w:val="28"/>
          <w:szCs w:val="28"/>
        </w:rPr>
      </w:pPr>
      <w:r w:rsidRPr="00FD6635">
        <w:rPr>
          <w:sz w:val="28"/>
          <w:szCs w:val="28"/>
        </w:rPr>
        <w:t>числа занятых в экономике поселений</w:t>
      </w:r>
    </w:p>
    <w:p w:rsidR="00FF5C48" w:rsidRPr="00FD6635" w:rsidRDefault="00FF5C48" w:rsidP="00865698">
      <w:pPr>
        <w:jc w:val="center"/>
        <w:rPr>
          <w:sz w:val="28"/>
          <w:szCs w:val="28"/>
        </w:rPr>
      </w:pPr>
      <w:r w:rsidRPr="00FD6635">
        <w:rPr>
          <w:sz w:val="28"/>
          <w:szCs w:val="28"/>
        </w:rPr>
        <w:t xml:space="preserve"> выглядит следующим образом</w:t>
      </w:r>
    </w:p>
    <w:p w:rsidR="00FF5C48" w:rsidRPr="00FD6635" w:rsidRDefault="00FF5C48" w:rsidP="00FF5C48">
      <w:pPr>
        <w:spacing w:line="360" w:lineRule="auto"/>
        <w:jc w:val="center"/>
        <w:rPr>
          <w:sz w:val="24"/>
          <w:szCs w:val="24"/>
        </w:rPr>
      </w:pPr>
    </w:p>
    <w:tbl>
      <w:tblPr>
        <w:tblW w:w="10128" w:type="dxa"/>
        <w:tblLayout w:type="fixed"/>
        <w:tblCellMar>
          <w:left w:w="30" w:type="dxa"/>
          <w:right w:w="30" w:type="dxa"/>
        </w:tblCellMar>
        <w:tblLook w:val="0000" w:firstRow="0" w:lastRow="0" w:firstColumn="0" w:lastColumn="0" w:noHBand="0" w:noVBand="0"/>
      </w:tblPr>
      <w:tblGrid>
        <w:gridCol w:w="3630"/>
        <w:gridCol w:w="928"/>
        <w:gridCol w:w="1135"/>
        <w:gridCol w:w="1121"/>
        <w:gridCol w:w="1120"/>
        <w:gridCol w:w="1121"/>
        <w:gridCol w:w="1073"/>
      </w:tblGrid>
      <w:tr w:rsidR="00FF5C48" w:rsidRPr="00FD6635">
        <w:tblPrEx>
          <w:tblCellMar>
            <w:top w:w="0" w:type="dxa"/>
            <w:bottom w:w="0" w:type="dxa"/>
          </w:tblCellMar>
        </w:tblPrEx>
        <w:trPr>
          <w:trHeight w:val="595"/>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b/>
                <w:bCs/>
                <w:color w:val="000000"/>
                <w:sz w:val="24"/>
                <w:szCs w:val="24"/>
              </w:rPr>
            </w:pPr>
            <w:r w:rsidRPr="00FD6635">
              <w:rPr>
                <w:b/>
                <w:bCs/>
                <w:color w:val="000000"/>
                <w:sz w:val="24"/>
                <w:szCs w:val="24"/>
              </w:rPr>
              <w:t>Наименование показателя</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b/>
                <w:bCs/>
                <w:color w:val="000000"/>
                <w:sz w:val="24"/>
                <w:szCs w:val="24"/>
              </w:rPr>
            </w:pPr>
            <w:r w:rsidRPr="00FD6635">
              <w:rPr>
                <w:b/>
                <w:bCs/>
                <w:color w:val="000000"/>
                <w:sz w:val="24"/>
                <w:szCs w:val="24"/>
              </w:rPr>
              <w:t>Един.</w:t>
            </w:r>
          </w:p>
          <w:p w:rsidR="00FF5C48" w:rsidRPr="00FD6635" w:rsidRDefault="00FD6635" w:rsidP="004C4AA8">
            <w:pPr>
              <w:autoSpaceDE w:val="0"/>
              <w:autoSpaceDN w:val="0"/>
              <w:adjustRightInd w:val="0"/>
              <w:jc w:val="center"/>
              <w:rPr>
                <w:b/>
                <w:bCs/>
                <w:color w:val="000000"/>
                <w:sz w:val="24"/>
                <w:szCs w:val="24"/>
              </w:rPr>
            </w:pPr>
            <w:r>
              <w:rPr>
                <w:b/>
                <w:bCs/>
                <w:color w:val="000000"/>
                <w:sz w:val="24"/>
                <w:szCs w:val="24"/>
              </w:rPr>
              <w:t>изм</w:t>
            </w:r>
            <w:r w:rsidR="00FF5C48" w:rsidRPr="00FD6635">
              <w:rPr>
                <w:b/>
                <w:bCs/>
                <w:color w:val="000000"/>
                <w:sz w:val="24"/>
                <w:szCs w:val="24"/>
              </w:rPr>
              <w:t>.</w:t>
            </w:r>
          </w:p>
        </w:tc>
        <w:tc>
          <w:tcPr>
            <w:tcW w:w="1135" w:type="dxa"/>
            <w:tcBorders>
              <w:top w:val="single" w:sz="6" w:space="0" w:color="000000"/>
              <w:left w:val="single" w:sz="6" w:space="0" w:color="000000"/>
              <w:bottom w:val="single" w:sz="6" w:space="0" w:color="000000"/>
              <w:right w:val="single" w:sz="6" w:space="0" w:color="000000"/>
            </w:tcBorders>
            <w:shd w:val="solid" w:color="FFFFFF" w:fill="FFFFCC"/>
          </w:tcPr>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 xml:space="preserve">на </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01.01.2010</w:t>
            </w:r>
          </w:p>
        </w:tc>
        <w:tc>
          <w:tcPr>
            <w:tcW w:w="1121" w:type="dxa"/>
            <w:tcBorders>
              <w:top w:val="single" w:sz="6" w:space="0" w:color="000000"/>
              <w:left w:val="single" w:sz="6" w:space="0" w:color="000000"/>
              <w:bottom w:val="single" w:sz="6" w:space="0" w:color="000000"/>
              <w:right w:val="single" w:sz="6" w:space="0" w:color="000000"/>
            </w:tcBorders>
            <w:shd w:val="solid" w:color="FFFFFF" w:fill="FFFFCC"/>
          </w:tcPr>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 xml:space="preserve">на </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01.01.2011</w:t>
            </w:r>
          </w:p>
        </w:tc>
        <w:tc>
          <w:tcPr>
            <w:tcW w:w="1120" w:type="dxa"/>
            <w:tcBorders>
              <w:top w:val="single" w:sz="6" w:space="0" w:color="000000"/>
              <w:left w:val="single" w:sz="6" w:space="0" w:color="000000"/>
              <w:bottom w:val="single" w:sz="6" w:space="0" w:color="000000"/>
              <w:right w:val="single" w:sz="6" w:space="0" w:color="000000"/>
            </w:tcBorders>
            <w:shd w:val="solid" w:color="FFFFFF" w:fill="FFFFCC"/>
          </w:tcPr>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Прогноз</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 xml:space="preserve">на </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01.01.2012</w:t>
            </w:r>
          </w:p>
        </w:tc>
        <w:tc>
          <w:tcPr>
            <w:tcW w:w="1121" w:type="dxa"/>
            <w:tcBorders>
              <w:top w:val="single" w:sz="6" w:space="0" w:color="000000"/>
              <w:left w:val="single" w:sz="6" w:space="0" w:color="000000"/>
              <w:bottom w:val="single" w:sz="6" w:space="0" w:color="000000"/>
              <w:right w:val="single" w:sz="6" w:space="0" w:color="000000"/>
            </w:tcBorders>
            <w:shd w:val="solid" w:color="FFFFFF" w:fill="FFFFCC"/>
          </w:tcPr>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Прогноз</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 xml:space="preserve">на </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01.01.2013</w:t>
            </w:r>
          </w:p>
        </w:tc>
        <w:tc>
          <w:tcPr>
            <w:tcW w:w="1073" w:type="dxa"/>
            <w:tcBorders>
              <w:top w:val="single" w:sz="6" w:space="0" w:color="000000"/>
              <w:left w:val="single" w:sz="6" w:space="0" w:color="000000"/>
              <w:bottom w:val="single" w:sz="6" w:space="0" w:color="000000"/>
              <w:right w:val="single" w:sz="6" w:space="0" w:color="000000"/>
            </w:tcBorders>
            <w:shd w:val="solid" w:color="FFFFFF" w:fill="FFFFCC"/>
          </w:tcPr>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Прогноз</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 xml:space="preserve">на </w:t>
            </w:r>
          </w:p>
          <w:p w:rsidR="00FF5C48" w:rsidRPr="00FD6635" w:rsidRDefault="00FF5C48" w:rsidP="004C4AA8">
            <w:pPr>
              <w:autoSpaceDE w:val="0"/>
              <w:autoSpaceDN w:val="0"/>
              <w:adjustRightInd w:val="0"/>
              <w:jc w:val="center"/>
              <w:rPr>
                <w:b/>
                <w:bCs/>
                <w:color w:val="000000"/>
                <w:sz w:val="22"/>
                <w:szCs w:val="22"/>
              </w:rPr>
            </w:pPr>
            <w:r w:rsidRPr="00FD6635">
              <w:rPr>
                <w:b/>
                <w:bCs/>
                <w:color w:val="000000"/>
                <w:sz w:val="22"/>
                <w:szCs w:val="22"/>
              </w:rPr>
              <w:t>01.01.2014</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Чис</w:t>
            </w:r>
            <w:r w:rsidR="00FD6635">
              <w:rPr>
                <w:b/>
                <w:bCs/>
                <w:color w:val="000000"/>
                <w:sz w:val="24"/>
                <w:szCs w:val="24"/>
              </w:rPr>
              <w:t xml:space="preserve">ленность постоянного населения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b/>
                <w:bCs/>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D6635" w:rsidP="004C4AA8">
            <w:pPr>
              <w:autoSpaceDE w:val="0"/>
              <w:autoSpaceDN w:val="0"/>
              <w:adjustRightInd w:val="0"/>
              <w:rPr>
                <w:color w:val="000000"/>
                <w:sz w:val="24"/>
                <w:szCs w:val="24"/>
              </w:rPr>
            </w:pPr>
            <w:r>
              <w:rPr>
                <w:color w:val="000000"/>
                <w:sz w:val="24"/>
                <w:szCs w:val="24"/>
              </w:rPr>
              <w:t>в</w:t>
            </w:r>
            <w:r w:rsidR="00FF5C48" w:rsidRPr="00FD6635">
              <w:rPr>
                <w:color w:val="000000"/>
                <w:sz w:val="24"/>
                <w:szCs w:val="24"/>
              </w:rPr>
              <w:t>сего</w:t>
            </w:r>
            <w:r>
              <w:rPr>
                <w:color w:val="000000"/>
                <w:sz w:val="24"/>
                <w:szCs w:val="24"/>
              </w:rPr>
              <w:t>:</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27200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26800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26400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26000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25600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 том числе в разрезе поселений</w:t>
            </w:r>
            <w:r w:rsidR="00FD6635">
              <w:rPr>
                <w:color w:val="000000"/>
                <w:sz w:val="24"/>
                <w:szCs w:val="24"/>
              </w:rPr>
              <w:t>:</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1668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1590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1570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1230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1014</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1010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990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1034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1001</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1915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1880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780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761</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1520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1300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888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772</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738</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725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1375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1362</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15586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15845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15565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15275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14958</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Численность молодежи  до     30 лет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b/>
                <w:bCs/>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всего</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12000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10300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10200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10100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10000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lastRenderedPageBreak/>
              <w:t>в том числе в разрезе поселений</w:t>
            </w:r>
            <w:r w:rsidR="00FD6635">
              <w:rPr>
                <w:color w:val="000000"/>
                <w:sz w:val="24"/>
                <w:szCs w:val="24"/>
              </w:rPr>
              <w:t>:</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680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670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330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325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320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251</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797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788</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306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303</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297</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438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441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450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460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632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593</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280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270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555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553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7632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6099</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6046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5969</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5907</w:t>
            </w:r>
          </w:p>
        </w:tc>
      </w:tr>
      <w:tr w:rsidR="00FF5C48" w:rsidRPr="00FD6635">
        <w:tblPrEx>
          <w:tblCellMar>
            <w:top w:w="0" w:type="dxa"/>
            <w:bottom w:w="0" w:type="dxa"/>
          </w:tblCellMar>
        </w:tblPrEx>
        <w:trPr>
          <w:trHeight w:val="466"/>
        </w:trPr>
        <w:tc>
          <w:tcPr>
            <w:tcW w:w="4558"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 xml:space="preserve"> из них численность детей в возрасте до 18 лет -</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всего</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5400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4500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4500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4600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4600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 том числе в разрезе поселений</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275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164</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116</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116</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116</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316</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280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275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149</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146</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143</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158</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238</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236</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236</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149</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140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195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190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180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3501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2748</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2818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2945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2998</w:t>
            </w:r>
          </w:p>
        </w:tc>
      </w:tr>
      <w:tr w:rsidR="00FF5C48" w:rsidRPr="00FD6635">
        <w:tblPrEx>
          <w:tblCellMar>
            <w:top w:w="0" w:type="dxa"/>
            <w:bottom w:w="0" w:type="dxa"/>
          </w:tblCellMar>
        </w:tblPrEx>
        <w:trPr>
          <w:trHeight w:val="466"/>
        </w:trPr>
        <w:tc>
          <w:tcPr>
            <w:tcW w:w="4558"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Численность неработающего населения   (из стр.1-стр.4)</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16211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16021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15787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15367</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14920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D6635" w:rsidP="004C4AA8">
            <w:pPr>
              <w:autoSpaceDE w:val="0"/>
              <w:autoSpaceDN w:val="0"/>
              <w:adjustRightInd w:val="0"/>
              <w:rPr>
                <w:color w:val="000000"/>
                <w:sz w:val="24"/>
                <w:szCs w:val="24"/>
              </w:rPr>
            </w:pPr>
            <w:r>
              <w:rPr>
                <w:color w:val="000000"/>
                <w:sz w:val="24"/>
                <w:szCs w:val="24"/>
              </w:rPr>
              <w:t>в</w:t>
            </w:r>
            <w:r w:rsidR="00FF5C48" w:rsidRPr="00FD6635">
              <w:rPr>
                <w:color w:val="000000"/>
                <w:sz w:val="24"/>
                <w:szCs w:val="24"/>
              </w:rPr>
              <w:t>сего</w:t>
            </w:r>
            <w:r>
              <w:rPr>
                <w:color w:val="000000"/>
                <w:sz w:val="24"/>
                <w:szCs w:val="24"/>
              </w:rPr>
              <w:t>:</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 том числе в разрезе поселений</w:t>
            </w:r>
            <w:r w:rsidR="00FD6635">
              <w:rPr>
                <w:color w:val="000000"/>
                <w:sz w:val="24"/>
                <w:szCs w:val="24"/>
              </w:rPr>
              <w:t>:</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859</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847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800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790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880</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744</w:t>
            </w:r>
          </w:p>
        </w:tc>
        <w:tc>
          <w:tcPr>
            <w:tcW w:w="1120"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750</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750</w:t>
            </w:r>
          </w:p>
        </w:tc>
        <w:tc>
          <w:tcPr>
            <w:tcW w:w="1073"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867</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834</w:t>
            </w:r>
          </w:p>
        </w:tc>
        <w:tc>
          <w:tcPr>
            <w:tcW w:w="1120"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834</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834</w:t>
            </w:r>
          </w:p>
        </w:tc>
        <w:tc>
          <w:tcPr>
            <w:tcW w:w="1073"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834</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1205</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1190</w:t>
            </w:r>
          </w:p>
        </w:tc>
        <w:tc>
          <w:tcPr>
            <w:tcW w:w="1120"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1210</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1150</w:t>
            </w:r>
          </w:p>
        </w:tc>
        <w:tc>
          <w:tcPr>
            <w:tcW w:w="1073"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1110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151</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134</w:t>
            </w:r>
          </w:p>
        </w:tc>
        <w:tc>
          <w:tcPr>
            <w:tcW w:w="1120"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134</w:t>
            </w:r>
          </w:p>
        </w:tc>
        <w:tc>
          <w:tcPr>
            <w:tcW w:w="1121"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134</w:t>
            </w:r>
          </w:p>
        </w:tc>
        <w:tc>
          <w:tcPr>
            <w:tcW w:w="1073" w:type="dxa"/>
            <w:tcBorders>
              <w:top w:val="single" w:sz="6" w:space="0" w:color="000000"/>
              <w:left w:val="single" w:sz="6" w:space="0" w:color="000000"/>
              <w:bottom w:val="nil"/>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134</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744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680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314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293</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293</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293</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758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633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621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615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1140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1127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1122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1125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1125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9293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9525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9341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9020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8629</w:t>
            </w:r>
          </w:p>
        </w:tc>
      </w:tr>
      <w:tr w:rsidR="00FF5C48" w:rsidRPr="00FD6635">
        <w:tblPrEx>
          <w:tblCellMar>
            <w:top w:w="0" w:type="dxa"/>
            <w:bottom w:w="0" w:type="dxa"/>
          </w:tblCellMar>
        </w:tblPrEx>
        <w:trPr>
          <w:trHeight w:val="130"/>
        </w:trPr>
        <w:tc>
          <w:tcPr>
            <w:tcW w:w="3630"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c>
          <w:tcPr>
            <w:tcW w:w="928" w:type="dxa"/>
            <w:tcBorders>
              <w:top w:val="nil"/>
              <w:left w:val="nil"/>
              <w:bottom w:val="nil"/>
              <w:right w:val="nil"/>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nil"/>
              <w:left w:val="nil"/>
              <w:bottom w:val="nil"/>
              <w:right w:val="nil"/>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696"/>
        </w:trPr>
        <w:tc>
          <w:tcPr>
            <w:tcW w:w="4558"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 xml:space="preserve">Численность  населения, занятого в экономике     (по балансу трудовых ресурсов) </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2010 год   отчет</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2011 год прогноз</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2012 год прогноз</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2013 год прогноз</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2014 год прогноз</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D6635" w:rsidP="004C4AA8">
            <w:pPr>
              <w:autoSpaceDE w:val="0"/>
              <w:autoSpaceDN w:val="0"/>
              <w:adjustRightInd w:val="0"/>
              <w:rPr>
                <w:color w:val="000000"/>
                <w:sz w:val="24"/>
                <w:szCs w:val="24"/>
              </w:rPr>
            </w:pPr>
            <w:r>
              <w:rPr>
                <w:color w:val="000000"/>
                <w:sz w:val="24"/>
                <w:szCs w:val="24"/>
              </w:rPr>
              <w:t>в</w:t>
            </w:r>
            <w:r w:rsidR="00FF5C48" w:rsidRPr="00FD6635">
              <w:rPr>
                <w:color w:val="000000"/>
                <w:sz w:val="24"/>
                <w:szCs w:val="24"/>
              </w:rPr>
              <w:t>сего</w:t>
            </w:r>
            <w:r>
              <w:rPr>
                <w:color w:val="000000"/>
                <w:sz w:val="24"/>
                <w:szCs w:val="24"/>
              </w:rPr>
              <w:t>:</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10989</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10779</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10613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10633</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i/>
                <w:iCs/>
                <w:color w:val="000000"/>
                <w:sz w:val="24"/>
                <w:szCs w:val="24"/>
              </w:rPr>
            </w:pPr>
            <w:r w:rsidRPr="00FD6635">
              <w:rPr>
                <w:b/>
                <w:bCs/>
                <w:i/>
                <w:iCs/>
                <w:color w:val="000000"/>
                <w:sz w:val="24"/>
                <w:szCs w:val="24"/>
              </w:rPr>
              <w:t>10680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 том числе в разрезе поселений</w:t>
            </w:r>
            <w:r w:rsidR="00FD6635">
              <w:rPr>
                <w:color w:val="000000"/>
                <w:sz w:val="24"/>
                <w:szCs w:val="24"/>
              </w:rPr>
              <w:t>:</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809</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770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350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270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240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167</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167</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167</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710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690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650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650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650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99</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92</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lastRenderedPageBreak/>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521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560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560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117</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230</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7851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7752</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7604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7637</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7713</w:t>
            </w:r>
          </w:p>
        </w:tc>
      </w:tr>
      <w:tr w:rsidR="00FF5C48" w:rsidRPr="00FD6635">
        <w:tblPrEx>
          <w:tblCellMar>
            <w:top w:w="0" w:type="dxa"/>
            <w:bottom w:w="0" w:type="dxa"/>
          </w:tblCellMar>
        </w:tblPrEx>
        <w:trPr>
          <w:trHeight w:val="466"/>
        </w:trPr>
        <w:tc>
          <w:tcPr>
            <w:tcW w:w="4558"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b/>
                <w:bCs/>
                <w:color w:val="000000"/>
                <w:sz w:val="24"/>
                <w:szCs w:val="24"/>
              </w:rPr>
            </w:pPr>
            <w:r w:rsidRPr="00FD6635">
              <w:rPr>
                <w:b/>
                <w:bCs/>
                <w:color w:val="000000"/>
                <w:sz w:val="24"/>
                <w:szCs w:val="24"/>
              </w:rPr>
              <w:t>Численность работающих по территории всего - (по форме "Труд")</w:t>
            </w: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8408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8078</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7665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7439</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b/>
                <w:bCs/>
                <w:color w:val="000000"/>
                <w:sz w:val="24"/>
                <w:szCs w:val="24"/>
              </w:rPr>
            </w:pPr>
            <w:r w:rsidRPr="00FD6635">
              <w:rPr>
                <w:b/>
                <w:bCs/>
                <w:color w:val="000000"/>
                <w:sz w:val="24"/>
                <w:szCs w:val="24"/>
              </w:rPr>
              <w:t>7469</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в том числе в разрезе поселений</w:t>
            </w:r>
            <w:r w:rsidR="00FD6635">
              <w:rPr>
                <w:color w:val="000000"/>
                <w:sz w:val="24"/>
                <w:szCs w:val="24"/>
              </w:rPr>
              <w:t>:</w:t>
            </w:r>
          </w:p>
        </w:tc>
        <w:tc>
          <w:tcPr>
            <w:tcW w:w="2063" w:type="dxa"/>
            <w:gridSpan w:val="2"/>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r w:rsidRPr="00FD6635">
              <w:rPr>
                <w:color w:val="000000"/>
                <w:sz w:val="24"/>
                <w:szCs w:val="24"/>
              </w:rPr>
              <w:t>человек</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i/>
                <w:iCs/>
                <w:color w:val="000000"/>
                <w:sz w:val="24"/>
                <w:szCs w:val="24"/>
              </w:rPr>
            </w:pP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Знаменское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220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238</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249</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258</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Кугальское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47</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42</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42</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42</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Кугушергское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43</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40</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41</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41</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Никольское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179</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171</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170</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168</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Никулятское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83</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82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79</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61</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 xml:space="preserve">Опытнопольское </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102</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106,4</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109,4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111,4</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115,4</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Салобелякское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124</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96</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121</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113</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Сердежское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100</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96</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96</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96</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96</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Шкаланское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139,75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135,75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137,75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137,75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139,75</w:t>
            </w:r>
          </w:p>
        </w:tc>
      </w:tr>
      <w:tr w:rsidR="00FF5C48" w:rsidRPr="00FD6635">
        <w:tblPrEx>
          <w:tblCellMar>
            <w:top w:w="0" w:type="dxa"/>
            <w:bottom w:w="0" w:type="dxa"/>
          </w:tblCellMar>
        </w:tblPrEx>
        <w:trPr>
          <w:trHeight w:val="233"/>
        </w:trPr>
        <w:tc>
          <w:tcPr>
            <w:tcW w:w="363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rPr>
                <w:color w:val="000000"/>
                <w:sz w:val="24"/>
                <w:szCs w:val="24"/>
              </w:rPr>
            </w:pPr>
            <w:r w:rsidRPr="00FD6635">
              <w:rPr>
                <w:color w:val="000000"/>
                <w:sz w:val="24"/>
                <w:szCs w:val="24"/>
              </w:rPr>
              <w:t>Городское</w:t>
            </w:r>
          </w:p>
        </w:tc>
        <w:tc>
          <w:tcPr>
            <w:tcW w:w="928"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center"/>
              <w:rPr>
                <w:color w:val="00000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7348,25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7087,85</w:t>
            </w:r>
          </w:p>
        </w:tc>
        <w:tc>
          <w:tcPr>
            <w:tcW w:w="1120"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6628,85</w:t>
            </w:r>
          </w:p>
        </w:tc>
        <w:tc>
          <w:tcPr>
            <w:tcW w:w="1121"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6391,85</w:t>
            </w:r>
          </w:p>
        </w:tc>
        <w:tc>
          <w:tcPr>
            <w:tcW w:w="1073" w:type="dxa"/>
            <w:tcBorders>
              <w:top w:val="single" w:sz="6" w:space="0" w:color="000000"/>
              <w:left w:val="single" w:sz="6" w:space="0" w:color="000000"/>
              <w:bottom w:val="single" w:sz="6" w:space="0" w:color="000000"/>
              <w:right w:val="single" w:sz="6" w:space="0" w:color="000000"/>
            </w:tcBorders>
          </w:tcPr>
          <w:p w:rsidR="00FF5C48" w:rsidRPr="00FD6635" w:rsidRDefault="00FF5C48" w:rsidP="004C4AA8">
            <w:pPr>
              <w:autoSpaceDE w:val="0"/>
              <w:autoSpaceDN w:val="0"/>
              <w:adjustRightInd w:val="0"/>
              <w:jc w:val="right"/>
              <w:rPr>
                <w:color w:val="000000"/>
                <w:sz w:val="24"/>
                <w:szCs w:val="24"/>
              </w:rPr>
            </w:pPr>
            <w:r w:rsidRPr="00FD6635">
              <w:rPr>
                <w:color w:val="000000"/>
                <w:sz w:val="24"/>
                <w:szCs w:val="24"/>
              </w:rPr>
              <w:t>6434,85</w:t>
            </w:r>
          </w:p>
        </w:tc>
      </w:tr>
    </w:tbl>
    <w:p w:rsidR="00FF5C48" w:rsidRPr="00FD6635" w:rsidRDefault="00FF5C48" w:rsidP="00FF5C48">
      <w:pPr>
        <w:spacing w:line="360" w:lineRule="auto"/>
        <w:jc w:val="both"/>
        <w:rPr>
          <w:sz w:val="24"/>
          <w:szCs w:val="24"/>
        </w:rPr>
      </w:pPr>
    </w:p>
    <w:p w:rsidR="00FF5C48" w:rsidRPr="00FD6635" w:rsidRDefault="00FF5C48" w:rsidP="007D77EF">
      <w:pPr>
        <w:ind w:firstLine="708"/>
        <w:jc w:val="both"/>
        <w:rPr>
          <w:sz w:val="28"/>
          <w:szCs w:val="28"/>
        </w:rPr>
      </w:pPr>
      <w:r w:rsidRPr="00FD6635">
        <w:rPr>
          <w:sz w:val="28"/>
          <w:szCs w:val="28"/>
        </w:rPr>
        <w:t>Наличие личных подсобных хозяйств: Яранское городское поселение</w:t>
      </w:r>
      <w:r w:rsidR="00FD6635">
        <w:rPr>
          <w:sz w:val="28"/>
          <w:szCs w:val="28"/>
        </w:rPr>
        <w:t xml:space="preserve"> </w:t>
      </w:r>
      <w:r w:rsidRPr="00FD6635">
        <w:rPr>
          <w:sz w:val="28"/>
          <w:szCs w:val="28"/>
        </w:rPr>
        <w:t>-</w:t>
      </w:r>
      <w:r w:rsidR="00FD6635">
        <w:rPr>
          <w:sz w:val="28"/>
          <w:szCs w:val="28"/>
        </w:rPr>
        <w:t xml:space="preserve">                 </w:t>
      </w:r>
      <w:r w:rsidRPr="00FD6635">
        <w:rPr>
          <w:sz w:val="28"/>
          <w:szCs w:val="28"/>
        </w:rPr>
        <w:t>385</w:t>
      </w:r>
      <w:r w:rsidR="00FD6635">
        <w:rPr>
          <w:sz w:val="28"/>
          <w:szCs w:val="28"/>
        </w:rPr>
        <w:t xml:space="preserve"> </w:t>
      </w:r>
      <w:r w:rsidRPr="00FD6635">
        <w:rPr>
          <w:sz w:val="28"/>
          <w:szCs w:val="28"/>
        </w:rPr>
        <w:t>ед</w:t>
      </w:r>
      <w:r w:rsidR="00FD6635">
        <w:rPr>
          <w:sz w:val="28"/>
          <w:szCs w:val="28"/>
        </w:rPr>
        <w:t>.</w:t>
      </w:r>
      <w:r w:rsidRPr="00FD6635">
        <w:rPr>
          <w:sz w:val="28"/>
          <w:szCs w:val="28"/>
        </w:rPr>
        <w:t>, Знаменское сельское поселение</w:t>
      </w:r>
      <w:r w:rsidR="00FD6635">
        <w:rPr>
          <w:sz w:val="28"/>
          <w:szCs w:val="28"/>
        </w:rPr>
        <w:t xml:space="preserve"> </w:t>
      </w:r>
      <w:r w:rsidRPr="00FD6635">
        <w:rPr>
          <w:sz w:val="28"/>
          <w:szCs w:val="28"/>
        </w:rPr>
        <w:t>- 640 ед</w:t>
      </w:r>
      <w:r w:rsidR="00FD6635">
        <w:rPr>
          <w:sz w:val="28"/>
          <w:szCs w:val="28"/>
        </w:rPr>
        <w:t>.</w:t>
      </w:r>
      <w:r w:rsidRPr="00FD6635">
        <w:rPr>
          <w:sz w:val="28"/>
          <w:szCs w:val="28"/>
        </w:rPr>
        <w:t>, Кугальское сельское поселение- 506 ед</w:t>
      </w:r>
      <w:r w:rsidR="00FD6635">
        <w:rPr>
          <w:sz w:val="28"/>
          <w:szCs w:val="28"/>
        </w:rPr>
        <w:t>.</w:t>
      </w:r>
      <w:r w:rsidRPr="00FD6635">
        <w:rPr>
          <w:sz w:val="28"/>
          <w:szCs w:val="28"/>
        </w:rPr>
        <w:t>, Кугушергское сельское поселение – 430 ед.</w:t>
      </w:r>
      <w:r w:rsidR="00A131F8">
        <w:rPr>
          <w:sz w:val="28"/>
          <w:szCs w:val="28"/>
        </w:rPr>
        <w:t>,</w:t>
      </w:r>
      <w:r w:rsidRPr="00FD6635">
        <w:rPr>
          <w:sz w:val="28"/>
          <w:szCs w:val="28"/>
        </w:rPr>
        <w:t xml:space="preserve"> Никулятское сельское поселение -256 ед.</w:t>
      </w:r>
      <w:r w:rsidR="00A131F8">
        <w:rPr>
          <w:sz w:val="28"/>
          <w:szCs w:val="28"/>
        </w:rPr>
        <w:t>,</w:t>
      </w:r>
      <w:r w:rsidRPr="00FD6635">
        <w:rPr>
          <w:sz w:val="28"/>
          <w:szCs w:val="28"/>
        </w:rPr>
        <w:t xml:space="preserve"> Опытно-польское сельское поселение</w:t>
      </w:r>
      <w:r w:rsidR="00A131F8">
        <w:rPr>
          <w:sz w:val="28"/>
          <w:szCs w:val="28"/>
        </w:rPr>
        <w:t xml:space="preserve"> - 446 ед., </w:t>
      </w:r>
      <w:r w:rsidRPr="00FD6635">
        <w:rPr>
          <w:sz w:val="28"/>
          <w:szCs w:val="28"/>
        </w:rPr>
        <w:t>Салобелякское сельское поселение- 540 ед., Сердежское сельское поселение- -388 ед.,  Шкаланское сельское поселение-585 ед.,  всего по району 4875 ЛПХ.</w:t>
      </w:r>
    </w:p>
    <w:p w:rsidR="00FF5C48" w:rsidRDefault="00FF5C48" w:rsidP="00FF5C48">
      <w:pPr>
        <w:spacing w:line="360" w:lineRule="auto"/>
        <w:jc w:val="both"/>
        <w:rPr>
          <w:sz w:val="28"/>
          <w:szCs w:val="28"/>
        </w:rPr>
      </w:pPr>
    </w:p>
    <w:p w:rsidR="00FF5C48" w:rsidRDefault="00A131F8" w:rsidP="00FF5C48">
      <w:pPr>
        <w:spacing w:line="360" w:lineRule="auto"/>
        <w:jc w:val="both"/>
        <w:rPr>
          <w:sz w:val="28"/>
          <w:szCs w:val="28"/>
        </w:rPr>
      </w:pPr>
      <w:r w:rsidRPr="00F37D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255pt">
            <v:imagedata r:id="rId7" o:title=""/>
          </v:shape>
        </w:pict>
      </w:r>
    </w:p>
    <w:p w:rsidR="00FF5C48" w:rsidRPr="008C3171" w:rsidRDefault="00FF5C48" w:rsidP="00FF5C48">
      <w:pPr>
        <w:widowControl w:val="0"/>
        <w:autoSpaceDE w:val="0"/>
        <w:autoSpaceDN w:val="0"/>
        <w:adjustRightInd w:val="0"/>
        <w:rPr>
          <w:rFonts w:ascii="Times New Roman CYR" w:hAnsi="Times New Roman CYR" w:cs="Times New Roman CYR"/>
          <w:sz w:val="24"/>
          <w:szCs w:val="24"/>
        </w:rPr>
      </w:pPr>
    </w:p>
    <w:p w:rsidR="00CF3920" w:rsidRDefault="00A131F8" w:rsidP="00A131F8">
      <w:pPr>
        <w:widowControl w:val="0"/>
        <w:autoSpaceDE w:val="0"/>
        <w:autoSpaceDN w:val="0"/>
        <w:adjustRightInd w:val="0"/>
        <w:jc w:val="both"/>
        <w:rPr>
          <w:rFonts w:ascii="Times New Roman CYR" w:hAnsi="Times New Roman CYR" w:cs="Times New Roman CYR"/>
          <w:color w:val="000000"/>
          <w:sz w:val="24"/>
          <w:szCs w:val="24"/>
        </w:rPr>
      </w:pPr>
      <w:r w:rsidRPr="00F37DC6">
        <w:lastRenderedPageBreak/>
        <w:pict>
          <v:shape id="_x0000_i1026" type="#_x0000_t75" style="width:495pt;height:238.5pt">
            <v:imagedata r:id="rId8" o:title=""/>
          </v:shape>
        </w:pict>
      </w:r>
    </w:p>
    <w:p w:rsidR="00884608" w:rsidRPr="008C3171" w:rsidRDefault="00884608" w:rsidP="00CF3920">
      <w:pPr>
        <w:widowControl w:val="0"/>
        <w:autoSpaceDE w:val="0"/>
        <w:autoSpaceDN w:val="0"/>
        <w:adjustRightInd w:val="0"/>
        <w:ind w:firstLine="540"/>
        <w:jc w:val="both"/>
        <w:rPr>
          <w:rFonts w:ascii="Times New Roman CYR" w:hAnsi="Times New Roman CYR" w:cs="Times New Roman CYR"/>
          <w:color w:val="000000"/>
          <w:sz w:val="24"/>
          <w:szCs w:val="24"/>
        </w:rPr>
      </w:pPr>
    </w:p>
    <w:p w:rsidR="00500543" w:rsidRDefault="00500543" w:rsidP="00FF5C48">
      <w:pPr>
        <w:pStyle w:val="a6"/>
        <w:jc w:val="center"/>
        <w:rPr>
          <w:b/>
          <w:bCs/>
        </w:rPr>
      </w:pPr>
    </w:p>
    <w:p w:rsidR="009854C4" w:rsidRDefault="009854C4" w:rsidP="007D77EF">
      <w:pPr>
        <w:pStyle w:val="a6"/>
        <w:jc w:val="center"/>
        <w:rPr>
          <w:b/>
          <w:bCs/>
          <w:sz w:val="28"/>
          <w:szCs w:val="28"/>
        </w:rPr>
      </w:pPr>
    </w:p>
    <w:p w:rsidR="009854C4" w:rsidRDefault="009854C4" w:rsidP="007D77EF">
      <w:pPr>
        <w:pStyle w:val="a6"/>
        <w:jc w:val="center"/>
        <w:rPr>
          <w:b/>
          <w:bCs/>
          <w:sz w:val="28"/>
          <w:szCs w:val="28"/>
        </w:rPr>
      </w:pPr>
    </w:p>
    <w:p w:rsidR="009854C4" w:rsidRDefault="009854C4" w:rsidP="007D77EF">
      <w:pPr>
        <w:pStyle w:val="a6"/>
        <w:jc w:val="center"/>
        <w:rPr>
          <w:b/>
          <w:bCs/>
          <w:sz w:val="28"/>
          <w:szCs w:val="28"/>
        </w:rPr>
      </w:pPr>
    </w:p>
    <w:p w:rsidR="009854C4" w:rsidRDefault="009854C4" w:rsidP="007D77EF">
      <w:pPr>
        <w:pStyle w:val="a6"/>
        <w:jc w:val="center"/>
        <w:rPr>
          <w:b/>
          <w:bCs/>
          <w:sz w:val="28"/>
          <w:szCs w:val="28"/>
        </w:rPr>
      </w:pPr>
    </w:p>
    <w:p w:rsidR="00FF5C48" w:rsidRDefault="00DE3C78" w:rsidP="007D77EF">
      <w:pPr>
        <w:pStyle w:val="a6"/>
        <w:jc w:val="center"/>
        <w:rPr>
          <w:b/>
          <w:bCs/>
          <w:sz w:val="28"/>
          <w:szCs w:val="28"/>
        </w:rPr>
      </w:pPr>
      <w:r>
        <w:rPr>
          <w:b/>
          <w:bCs/>
          <w:sz w:val="28"/>
          <w:szCs w:val="28"/>
        </w:rPr>
        <w:t>4</w:t>
      </w:r>
      <w:r w:rsidR="00FF5C48" w:rsidRPr="00500543">
        <w:rPr>
          <w:b/>
          <w:bCs/>
          <w:sz w:val="28"/>
          <w:szCs w:val="28"/>
        </w:rPr>
        <w:t>. Оценка экономического потенциала</w:t>
      </w:r>
    </w:p>
    <w:p w:rsidR="00CB0F76" w:rsidRPr="00500543" w:rsidRDefault="00CB0F76" w:rsidP="007D77EF">
      <w:pPr>
        <w:pStyle w:val="a6"/>
        <w:jc w:val="center"/>
        <w:rPr>
          <w:b/>
          <w:bCs/>
          <w:sz w:val="28"/>
          <w:szCs w:val="28"/>
        </w:rPr>
      </w:pPr>
    </w:p>
    <w:p w:rsidR="00FF5C48" w:rsidRPr="00500543" w:rsidRDefault="00FF5C48" w:rsidP="007D77EF">
      <w:pPr>
        <w:jc w:val="both"/>
        <w:rPr>
          <w:sz w:val="28"/>
          <w:szCs w:val="28"/>
        </w:rPr>
      </w:pPr>
      <w:r w:rsidRPr="00500543">
        <w:rPr>
          <w:b/>
          <w:bCs/>
          <w:iCs/>
          <w:sz w:val="28"/>
          <w:szCs w:val="28"/>
        </w:rPr>
        <w:tab/>
      </w:r>
      <w:r w:rsidR="00647212">
        <w:rPr>
          <w:sz w:val="28"/>
          <w:szCs w:val="28"/>
        </w:rPr>
        <w:t>На 1 января 2011</w:t>
      </w:r>
      <w:r w:rsidRPr="00500543">
        <w:rPr>
          <w:sz w:val="28"/>
          <w:szCs w:val="28"/>
        </w:rPr>
        <w:t xml:space="preserve"> года на территории Яранского района зарегистрировано 487 предприятий и организаций  различных организационно-правовых форм и  709 индивидуальных предпринимателей.  </w:t>
      </w:r>
    </w:p>
    <w:p w:rsidR="00FF5C48" w:rsidRPr="00500543" w:rsidRDefault="00FF5C48" w:rsidP="007D77EF">
      <w:pPr>
        <w:ind w:firstLine="708"/>
        <w:jc w:val="both"/>
        <w:rPr>
          <w:sz w:val="28"/>
          <w:szCs w:val="28"/>
        </w:rPr>
      </w:pPr>
      <w:r w:rsidRPr="00500543">
        <w:rPr>
          <w:spacing w:val="-3"/>
          <w:sz w:val="28"/>
          <w:szCs w:val="28"/>
        </w:rPr>
        <w:t xml:space="preserve">Экономика района издавна базируется на производстве продукции пищевой промышленности, продукции деревообработки,  легкой промышленности. </w:t>
      </w:r>
      <w:r w:rsidRPr="00500543">
        <w:rPr>
          <w:sz w:val="28"/>
          <w:szCs w:val="28"/>
        </w:rPr>
        <w:t xml:space="preserve"> Инфраструктура  предприятий механического завода  ориентирована на </w:t>
      </w:r>
      <w:r w:rsidR="001A14B9">
        <w:rPr>
          <w:sz w:val="28"/>
          <w:szCs w:val="28"/>
        </w:rPr>
        <w:t>производство водогрейных котлов и  чугунного литья.</w:t>
      </w:r>
      <w:r w:rsidRPr="00500543">
        <w:rPr>
          <w:sz w:val="28"/>
          <w:szCs w:val="28"/>
        </w:rPr>
        <w:t xml:space="preserve">   </w:t>
      </w:r>
    </w:p>
    <w:p w:rsidR="00FF5C48" w:rsidRPr="00500543" w:rsidRDefault="00FF5C48" w:rsidP="007D77EF">
      <w:pPr>
        <w:ind w:right="-5" w:firstLine="708"/>
        <w:jc w:val="both"/>
        <w:rPr>
          <w:sz w:val="28"/>
          <w:szCs w:val="28"/>
        </w:rPr>
      </w:pPr>
      <w:r w:rsidRPr="00500543">
        <w:rPr>
          <w:sz w:val="28"/>
          <w:szCs w:val="28"/>
        </w:rPr>
        <w:t>Промышленная политика муниципального района направлена на создание высокоэффективного промышленного комплекса с рациональным составом и структурой, который способен обеспечить выпуск конкурентоспособной продукции, занятость населения, стабильные поступления в бюджеты всех уровней.</w:t>
      </w:r>
    </w:p>
    <w:p w:rsidR="00FF5C48" w:rsidRPr="00500543" w:rsidRDefault="00FF5C48" w:rsidP="007D77EF">
      <w:pPr>
        <w:ind w:firstLine="708"/>
        <w:jc w:val="both"/>
        <w:rPr>
          <w:bCs/>
          <w:sz w:val="28"/>
          <w:szCs w:val="28"/>
        </w:rPr>
      </w:pPr>
      <w:r w:rsidRPr="00500543">
        <w:rPr>
          <w:b/>
          <w:bCs/>
          <w:sz w:val="28"/>
          <w:szCs w:val="28"/>
        </w:rPr>
        <w:t>Оборот организаций  с учетом территориально-обособленных подразделений</w:t>
      </w:r>
      <w:r w:rsidRPr="00500543">
        <w:rPr>
          <w:bCs/>
          <w:sz w:val="28"/>
          <w:szCs w:val="28"/>
        </w:rPr>
        <w:t xml:space="preserve">   за  2010 год  составил -  3 млрд. 798,712 млн.руб. (136,0 % к уровню  2009 года).</w:t>
      </w:r>
    </w:p>
    <w:p w:rsidR="00FF5C48" w:rsidRPr="007A434B" w:rsidRDefault="00FF5C48" w:rsidP="00FF5C48">
      <w:pPr>
        <w:ind w:firstLine="708"/>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2216"/>
        <w:gridCol w:w="2464"/>
      </w:tblGrid>
      <w:tr w:rsidR="00FF5C48" w:rsidRPr="007A434B">
        <w:tblPrEx>
          <w:tblCellMar>
            <w:top w:w="0" w:type="dxa"/>
            <w:bottom w:w="0" w:type="dxa"/>
          </w:tblCellMar>
        </w:tblPrEx>
        <w:tc>
          <w:tcPr>
            <w:tcW w:w="5148" w:type="dxa"/>
          </w:tcPr>
          <w:p w:rsidR="00FF5C48" w:rsidRPr="007A434B" w:rsidRDefault="00FF5C48" w:rsidP="004C4AA8">
            <w:pPr>
              <w:rPr>
                <w:sz w:val="24"/>
                <w:szCs w:val="24"/>
              </w:rPr>
            </w:pPr>
          </w:p>
        </w:tc>
        <w:tc>
          <w:tcPr>
            <w:tcW w:w="2216" w:type="dxa"/>
          </w:tcPr>
          <w:p w:rsidR="00FF5C48" w:rsidRPr="007A434B" w:rsidRDefault="00FF5C48" w:rsidP="004C4AA8">
            <w:pPr>
              <w:ind w:right="-5"/>
              <w:jc w:val="center"/>
              <w:rPr>
                <w:sz w:val="24"/>
                <w:szCs w:val="24"/>
              </w:rPr>
            </w:pPr>
            <w:smartTag w:uri="urn:schemas-microsoft-com:office:smarttags" w:element="metricconverter">
              <w:smartTagPr>
                <w:attr w:name="ProductID" w:val="2009 г"/>
              </w:smartTagPr>
              <w:r>
                <w:rPr>
                  <w:sz w:val="24"/>
                  <w:szCs w:val="24"/>
                </w:rPr>
                <w:t>2009 г</w:t>
              </w:r>
            </w:smartTag>
            <w:r w:rsidR="00500543">
              <w:rPr>
                <w:sz w:val="24"/>
                <w:szCs w:val="24"/>
              </w:rPr>
              <w:t>.</w:t>
            </w:r>
          </w:p>
        </w:tc>
        <w:tc>
          <w:tcPr>
            <w:tcW w:w="2464" w:type="dxa"/>
          </w:tcPr>
          <w:p w:rsidR="00FF5C48" w:rsidRPr="007A434B" w:rsidRDefault="00FF5C48" w:rsidP="004C4AA8">
            <w:pPr>
              <w:ind w:right="-5"/>
              <w:jc w:val="center"/>
              <w:rPr>
                <w:sz w:val="24"/>
                <w:szCs w:val="24"/>
              </w:rPr>
            </w:pPr>
            <w:smartTag w:uri="urn:schemas-microsoft-com:office:smarttags" w:element="metricconverter">
              <w:smartTagPr>
                <w:attr w:name="ProductID" w:val="2010 г"/>
              </w:smartTagPr>
              <w:r>
                <w:rPr>
                  <w:sz w:val="24"/>
                  <w:szCs w:val="24"/>
                </w:rPr>
                <w:t>2010</w:t>
              </w:r>
              <w:r w:rsidR="00500543">
                <w:rPr>
                  <w:sz w:val="24"/>
                  <w:szCs w:val="24"/>
                </w:rPr>
                <w:t xml:space="preserve"> </w:t>
              </w:r>
              <w:r>
                <w:rPr>
                  <w:sz w:val="24"/>
                  <w:szCs w:val="24"/>
                </w:rPr>
                <w:t>г</w:t>
              </w:r>
            </w:smartTag>
            <w:r>
              <w:rPr>
                <w:sz w:val="24"/>
                <w:szCs w:val="24"/>
              </w:rPr>
              <w:t>.</w:t>
            </w:r>
          </w:p>
        </w:tc>
      </w:tr>
      <w:tr w:rsidR="00FF5C48" w:rsidRPr="007A434B">
        <w:tblPrEx>
          <w:tblCellMar>
            <w:top w:w="0" w:type="dxa"/>
            <w:bottom w:w="0" w:type="dxa"/>
          </w:tblCellMar>
        </w:tblPrEx>
        <w:tc>
          <w:tcPr>
            <w:tcW w:w="5148" w:type="dxa"/>
          </w:tcPr>
          <w:p w:rsidR="00FF5C48" w:rsidRPr="007A434B" w:rsidRDefault="00FF5C48" w:rsidP="004C4AA8">
            <w:pPr>
              <w:ind w:right="-5"/>
              <w:jc w:val="both"/>
              <w:rPr>
                <w:sz w:val="24"/>
                <w:szCs w:val="24"/>
              </w:rPr>
            </w:pPr>
            <w:r w:rsidRPr="007A434B">
              <w:rPr>
                <w:sz w:val="24"/>
                <w:szCs w:val="24"/>
              </w:rPr>
              <w:t>Индекс физического объема промышленного производства по   муниципальному району, всего, %</w:t>
            </w:r>
          </w:p>
        </w:tc>
        <w:tc>
          <w:tcPr>
            <w:tcW w:w="2216" w:type="dxa"/>
          </w:tcPr>
          <w:p w:rsidR="00FF5C48" w:rsidRPr="007A434B" w:rsidRDefault="00FF5C48" w:rsidP="004C4AA8">
            <w:pPr>
              <w:ind w:right="-5"/>
              <w:jc w:val="center"/>
              <w:rPr>
                <w:sz w:val="24"/>
                <w:szCs w:val="24"/>
              </w:rPr>
            </w:pPr>
            <w:r>
              <w:rPr>
                <w:sz w:val="24"/>
                <w:szCs w:val="24"/>
              </w:rPr>
              <w:t>69,1</w:t>
            </w:r>
          </w:p>
        </w:tc>
        <w:tc>
          <w:tcPr>
            <w:tcW w:w="2464" w:type="dxa"/>
          </w:tcPr>
          <w:p w:rsidR="00FF5C48" w:rsidRPr="007A434B" w:rsidRDefault="00FF5C48" w:rsidP="004C4AA8">
            <w:pPr>
              <w:ind w:right="-5"/>
              <w:jc w:val="center"/>
              <w:rPr>
                <w:sz w:val="24"/>
                <w:szCs w:val="24"/>
              </w:rPr>
            </w:pPr>
            <w:r>
              <w:rPr>
                <w:sz w:val="24"/>
                <w:szCs w:val="24"/>
              </w:rPr>
              <w:t>87,6</w:t>
            </w:r>
          </w:p>
        </w:tc>
      </w:tr>
      <w:tr w:rsidR="00FF5C48" w:rsidRPr="007A434B">
        <w:tblPrEx>
          <w:tblCellMar>
            <w:top w:w="0" w:type="dxa"/>
            <w:bottom w:w="0" w:type="dxa"/>
          </w:tblCellMar>
        </w:tblPrEx>
        <w:tc>
          <w:tcPr>
            <w:tcW w:w="5148" w:type="dxa"/>
          </w:tcPr>
          <w:p w:rsidR="00FF5C48" w:rsidRPr="007A434B" w:rsidRDefault="00500543" w:rsidP="004C4AA8">
            <w:pPr>
              <w:ind w:right="-5"/>
              <w:jc w:val="both"/>
              <w:rPr>
                <w:sz w:val="24"/>
                <w:szCs w:val="24"/>
              </w:rPr>
            </w:pPr>
            <w:r>
              <w:rPr>
                <w:sz w:val="24"/>
                <w:szCs w:val="24"/>
              </w:rPr>
              <w:t>в</w:t>
            </w:r>
            <w:r w:rsidR="00FF5C48" w:rsidRPr="007A434B">
              <w:rPr>
                <w:sz w:val="24"/>
                <w:szCs w:val="24"/>
              </w:rPr>
              <w:t xml:space="preserve"> том числе</w:t>
            </w:r>
            <w:r>
              <w:rPr>
                <w:sz w:val="24"/>
                <w:szCs w:val="24"/>
              </w:rPr>
              <w:t>:</w:t>
            </w:r>
          </w:p>
        </w:tc>
        <w:tc>
          <w:tcPr>
            <w:tcW w:w="2216" w:type="dxa"/>
          </w:tcPr>
          <w:p w:rsidR="00FF5C48" w:rsidRPr="007A434B" w:rsidRDefault="00FF5C48" w:rsidP="004C4AA8">
            <w:pPr>
              <w:ind w:right="-5"/>
              <w:jc w:val="center"/>
              <w:rPr>
                <w:sz w:val="24"/>
                <w:szCs w:val="24"/>
              </w:rPr>
            </w:pPr>
          </w:p>
        </w:tc>
        <w:tc>
          <w:tcPr>
            <w:tcW w:w="2464" w:type="dxa"/>
          </w:tcPr>
          <w:p w:rsidR="00FF5C48" w:rsidRPr="007A434B" w:rsidRDefault="00FF5C48" w:rsidP="004C4AA8">
            <w:pPr>
              <w:ind w:right="-5"/>
              <w:jc w:val="center"/>
              <w:rPr>
                <w:sz w:val="24"/>
                <w:szCs w:val="24"/>
              </w:rPr>
            </w:pPr>
          </w:p>
        </w:tc>
      </w:tr>
      <w:tr w:rsidR="00FF5C48" w:rsidRPr="007A434B">
        <w:tblPrEx>
          <w:tblCellMar>
            <w:top w:w="0" w:type="dxa"/>
            <w:bottom w:w="0" w:type="dxa"/>
          </w:tblCellMar>
        </w:tblPrEx>
        <w:tc>
          <w:tcPr>
            <w:tcW w:w="5148" w:type="dxa"/>
          </w:tcPr>
          <w:p w:rsidR="00FF5C48" w:rsidRPr="007A434B" w:rsidRDefault="00FF5C48" w:rsidP="004C4AA8">
            <w:pPr>
              <w:ind w:right="-5"/>
              <w:jc w:val="both"/>
              <w:rPr>
                <w:sz w:val="24"/>
                <w:szCs w:val="24"/>
              </w:rPr>
            </w:pPr>
            <w:r w:rsidRPr="007A434B">
              <w:rPr>
                <w:sz w:val="24"/>
                <w:szCs w:val="24"/>
              </w:rPr>
              <w:t>Обрабатывающие производства</w:t>
            </w:r>
          </w:p>
        </w:tc>
        <w:tc>
          <w:tcPr>
            <w:tcW w:w="2216" w:type="dxa"/>
          </w:tcPr>
          <w:p w:rsidR="00FF5C48" w:rsidRPr="007A434B" w:rsidRDefault="00FF5C48" w:rsidP="004C4AA8">
            <w:pPr>
              <w:ind w:right="-5"/>
              <w:jc w:val="center"/>
              <w:rPr>
                <w:sz w:val="24"/>
                <w:szCs w:val="24"/>
              </w:rPr>
            </w:pPr>
            <w:r>
              <w:rPr>
                <w:sz w:val="24"/>
                <w:szCs w:val="24"/>
              </w:rPr>
              <w:t>59,8</w:t>
            </w:r>
          </w:p>
        </w:tc>
        <w:tc>
          <w:tcPr>
            <w:tcW w:w="2464" w:type="dxa"/>
          </w:tcPr>
          <w:p w:rsidR="00FF5C48" w:rsidRPr="007A434B" w:rsidRDefault="00FF5C48" w:rsidP="004C4AA8">
            <w:pPr>
              <w:ind w:right="-5"/>
              <w:jc w:val="center"/>
              <w:rPr>
                <w:sz w:val="24"/>
                <w:szCs w:val="24"/>
              </w:rPr>
            </w:pPr>
            <w:r>
              <w:rPr>
                <w:sz w:val="24"/>
                <w:szCs w:val="24"/>
              </w:rPr>
              <w:t>78,5</w:t>
            </w:r>
          </w:p>
        </w:tc>
      </w:tr>
      <w:tr w:rsidR="00FF5C48" w:rsidRPr="007A434B">
        <w:tblPrEx>
          <w:tblCellMar>
            <w:top w:w="0" w:type="dxa"/>
            <w:bottom w:w="0" w:type="dxa"/>
          </w:tblCellMar>
        </w:tblPrEx>
        <w:tc>
          <w:tcPr>
            <w:tcW w:w="5148" w:type="dxa"/>
          </w:tcPr>
          <w:p w:rsidR="00FF5C48" w:rsidRPr="007A434B" w:rsidRDefault="00FF5C48" w:rsidP="004C4AA8">
            <w:pPr>
              <w:ind w:right="-5"/>
              <w:jc w:val="both"/>
              <w:rPr>
                <w:sz w:val="24"/>
                <w:szCs w:val="24"/>
              </w:rPr>
            </w:pPr>
            <w:r w:rsidRPr="007A434B">
              <w:rPr>
                <w:sz w:val="24"/>
                <w:szCs w:val="24"/>
              </w:rPr>
              <w:t>Производство электроэнергии, газа и воды</w:t>
            </w:r>
          </w:p>
        </w:tc>
        <w:tc>
          <w:tcPr>
            <w:tcW w:w="2216" w:type="dxa"/>
          </w:tcPr>
          <w:p w:rsidR="00FF5C48" w:rsidRPr="007A434B" w:rsidRDefault="00FF5C48" w:rsidP="004C4AA8">
            <w:pPr>
              <w:ind w:right="-5"/>
              <w:jc w:val="center"/>
              <w:rPr>
                <w:sz w:val="24"/>
                <w:szCs w:val="24"/>
              </w:rPr>
            </w:pPr>
            <w:r>
              <w:rPr>
                <w:sz w:val="24"/>
                <w:szCs w:val="24"/>
              </w:rPr>
              <w:t>106,0</w:t>
            </w:r>
          </w:p>
        </w:tc>
        <w:tc>
          <w:tcPr>
            <w:tcW w:w="2464" w:type="dxa"/>
          </w:tcPr>
          <w:p w:rsidR="00FF5C48" w:rsidRPr="007A434B" w:rsidRDefault="00FF5C48" w:rsidP="004C4AA8">
            <w:pPr>
              <w:ind w:right="-5"/>
              <w:jc w:val="center"/>
              <w:rPr>
                <w:sz w:val="24"/>
                <w:szCs w:val="24"/>
              </w:rPr>
            </w:pPr>
            <w:r>
              <w:rPr>
                <w:sz w:val="24"/>
                <w:szCs w:val="24"/>
              </w:rPr>
              <w:t>103,1</w:t>
            </w:r>
          </w:p>
        </w:tc>
      </w:tr>
    </w:tbl>
    <w:p w:rsidR="00FF5C48" w:rsidRDefault="00FF5C48" w:rsidP="00FF5C48">
      <w:pPr>
        <w:pStyle w:val="a9"/>
        <w:keepNext/>
        <w:spacing w:before="0" w:after="0"/>
        <w:jc w:val="center"/>
        <w:rPr>
          <w:sz w:val="24"/>
          <w:szCs w:val="24"/>
        </w:rPr>
      </w:pPr>
    </w:p>
    <w:p w:rsidR="00FF5C48" w:rsidRDefault="00FF5C48" w:rsidP="00FF5C48">
      <w:pPr>
        <w:pStyle w:val="a9"/>
        <w:keepNext/>
        <w:spacing w:before="0" w:after="0"/>
        <w:jc w:val="center"/>
        <w:rPr>
          <w:sz w:val="24"/>
          <w:szCs w:val="24"/>
        </w:rPr>
      </w:pPr>
    </w:p>
    <w:p w:rsidR="00FF5C48" w:rsidRPr="00500543" w:rsidRDefault="00FF5C48" w:rsidP="007D77EF">
      <w:pPr>
        <w:ind w:right="-6" w:firstLine="709"/>
        <w:jc w:val="both"/>
        <w:rPr>
          <w:color w:val="000000"/>
          <w:sz w:val="28"/>
          <w:szCs w:val="28"/>
        </w:rPr>
      </w:pPr>
      <w:r w:rsidRPr="00500543">
        <w:rPr>
          <w:b/>
          <w:color w:val="000000"/>
          <w:sz w:val="28"/>
          <w:szCs w:val="28"/>
        </w:rPr>
        <w:t>Основными направлениями развития на перспективу являются</w:t>
      </w:r>
      <w:r w:rsidRPr="00500543">
        <w:rPr>
          <w:color w:val="000000"/>
          <w:sz w:val="28"/>
          <w:szCs w:val="28"/>
        </w:rPr>
        <w:t>: внедрение новых технологий с целью увеличения эффективности производства и снижение энергопотребления; организация работы по открытию цеха по производству безалкогольных напитков; цеха по прои</w:t>
      </w:r>
      <w:r w:rsidR="00500543">
        <w:rPr>
          <w:color w:val="000000"/>
          <w:sz w:val="28"/>
          <w:szCs w:val="28"/>
        </w:rPr>
        <w:t>зводству пакетированного молока</w:t>
      </w:r>
      <w:r w:rsidRPr="00500543">
        <w:rPr>
          <w:color w:val="000000"/>
          <w:sz w:val="28"/>
          <w:szCs w:val="28"/>
        </w:rPr>
        <w:t>; цеха по производству мясных полуфабрикатов;  заключение долгосрочных контрактов со стабильными потребителями.</w:t>
      </w:r>
      <w:r w:rsidR="00241B1F">
        <w:rPr>
          <w:color w:val="000000"/>
          <w:sz w:val="28"/>
          <w:szCs w:val="28"/>
        </w:rPr>
        <w:t xml:space="preserve"> Организация кооперативного движения и</w:t>
      </w:r>
      <w:r w:rsidR="00232267">
        <w:rPr>
          <w:color w:val="000000"/>
          <w:sz w:val="28"/>
          <w:szCs w:val="28"/>
        </w:rPr>
        <w:t xml:space="preserve"> развитие </w:t>
      </w:r>
      <w:r w:rsidR="00241B1F">
        <w:rPr>
          <w:color w:val="000000"/>
          <w:sz w:val="28"/>
          <w:szCs w:val="28"/>
        </w:rPr>
        <w:t xml:space="preserve"> малых форм хозяйствования.</w:t>
      </w:r>
    </w:p>
    <w:p w:rsidR="0085746A" w:rsidRPr="00500543" w:rsidRDefault="0085746A" w:rsidP="007D77EF">
      <w:pPr>
        <w:ind w:right="-6" w:firstLine="709"/>
        <w:jc w:val="both"/>
        <w:rPr>
          <w:sz w:val="28"/>
          <w:szCs w:val="28"/>
        </w:rPr>
      </w:pPr>
      <w:r w:rsidRPr="00500543">
        <w:rPr>
          <w:sz w:val="28"/>
          <w:szCs w:val="28"/>
          <w:u w:val="single"/>
        </w:rPr>
        <w:t xml:space="preserve">Одной из основных  экономических проблем района </w:t>
      </w:r>
      <w:r w:rsidRPr="00500543">
        <w:rPr>
          <w:sz w:val="28"/>
          <w:szCs w:val="28"/>
        </w:rPr>
        <w:t xml:space="preserve"> является низкая насыщенность территории муниципальных образований района промышленными п</w:t>
      </w:r>
      <w:r w:rsidR="00762020" w:rsidRPr="00500543">
        <w:rPr>
          <w:sz w:val="28"/>
          <w:szCs w:val="28"/>
        </w:rPr>
        <w:t>роизводствами, и соответственно, недостаточный объем сырь</w:t>
      </w:r>
      <w:r w:rsidR="003917BC" w:rsidRPr="00500543">
        <w:rPr>
          <w:sz w:val="28"/>
          <w:szCs w:val="28"/>
        </w:rPr>
        <w:t>е</w:t>
      </w:r>
      <w:r w:rsidR="00762020" w:rsidRPr="00500543">
        <w:rPr>
          <w:sz w:val="28"/>
          <w:szCs w:val="28"/>
        </w:rPr>
        <w:t>вой</w:t>
      </w:r>
      <w:r w:rsidR="003917BC" w:rsidRPr="00500543">
        <w:rPr>
          <w:sz w:val="28"/>
          <w:szCs w:val="28"/>
        </w:rPr>
        <w:t xml:space="preserve"> сельскохозяйственной продукции</w:t>
      </w:r>
      <w:r w:rsidR="00762020" w:rsidRPr="00500543">
        <w:rPr>
          <w:sz w:val="28"/>
          <w:szCs w:val="28"/>
        </w:rPr>
        <w:t xml:space="preserve"> для  промышленной переработки</w:t>
      </w:r>
      <w:r w:rsidRPr="00500543">
        <w:rPr>
          <w:sz w:val="28"/>
          <w:szCs w:val="28"/>
        </w:rPr>
        <w:t>, что не позволяет создавать достаточное к</w:t>
      </w:r>
      <w:r w:rsidR="003917BC" w:rsidRPr="00500543">
        <w:rPr>
          <w:sz w:val="28"/>
          <w:szCs w:val="28"/>
        </w:rPr>
        <w:t>оличест</w:t>
      </w:r>
      <w:r w:rsidR="00762020" w:rsidRPr="00500543">
        <w:rPr>
          <w:sz w:val="28"/>
          <w:szCs w:val="28"/>
        </w:rPr>
        <w:t xml:space="preserve">во </w:t>
      </w:r>
      <w:r w:rsidR="00500543" w:rsidRPr="00500543">
        <w:rPr>
          <w:sz w:val="28"/>
          <w:szCs w:val="28"/>
        </w:rPr>
        <w:t>конкурентоспособных</w:t>
      </w:r>
      <w:r w:rsidR="00762020" w:rsidRPr="00500543">
        <w:rPr>
          <w:sz w:val="28"/>
          <w:szCs w:val="28"/>
        </w:rPr>
        <w:t>, п</w:t>
      </w:r>
      <w:r w:rsidRPr="00500543">
        <w:rPr>
          <w:sz w:val="28"/>
          <w:szCs w:val="28"/>
        </w:rPr>
        <w:t>ривлекательных рабочих мест и формировать налогооблагаем</w:t>
      </w:r>
      <w:r w:rsidR="003917BC" w:rsidRPr="00500543">
        <w:rPr>
          <w:sz w:val="28"/>
          <w:szCs w:val="28"/>
        </w:rPr>
        <w:t>ую базу, д</w:t>
      </w:r>
      <w:r w:rsidRPr="00500543">
        <w:rPr>
          <w:sz w:val="28"/>
          <w:szCs w:val="28"/>
        </w:rPr>
        <w:t>остаточной для удовлетворения потребностей развития социальной сферы.</w:t>
      </w:r>
    </w:p>
    <w:p w:rsidR="0085746A" w:rsidRPr="00500543" w:rsidRDefault="0085746A" w:rsidP="007D77EF">
      <w:pPr>
        <w:ind w:right="-6" w:firstLine="709"/>
        <w:jc w:val="both"/>
        <w:rPr>
          <w:sz w:val="28"/>
          <w:szCs w:val="28"/>
        </w:rPr>
      </w:pPr>
      <w:r w:rsidRPr="00500543">
        <w:rPr>
          <w:sz w:val="28"/>
          <w:szCs w:val="28"/>
        </w:rPr>
        <w:t>Ведущими поселениями в рамках показателей по объему промышленного производства является Яранское городское поселение, Шкаланское сельское поселение, Знаменское сельское поселение.</w:t>
      </w:r>
    </w:p>
    <w:p w:rsidR="0085746A" w:rsidRDefault="0085746A" w:rsidP="007D77EF">
      <w:pPr>
        <w:ind w:right="-6" w:firstLine="709"/>
        <w:jc w:val="both"/>
        <w:rPr>
          <w:sz w:val="28"/>
          <w:szCs w:val="28"/>
        </w:rPr>
      </w:pPr>
      <w:r w:rsidRPr="00500543">
        <w:rPr>
          <w:sz w:val="28"/>
          <w:szCs w:val="28"/>
        </w:rPr>
        <w:t>Исходя из данных таблицы по отраслевой структуре экономики поселений, можно</w:t>
      </w:r>
      <w:r w:rsidR="00762020" w:rsidRPr="00500543">
        <w:rPr>
          <w:sz w:val="28"/>
          <w:szCs w:val="28"/>
        </w:rPr>
        <w:t xml:space="preserve"> сделать вывод о низкоотраслевом уровне  структуры</w:t>
      </w:r>
      <w:r w:rsidRPr="00500543">
        <w:rPr>
          <w:sz w:val="28"/>
          <w:szCs w:val="28"/>
        </w:rPr>
        <w:t xml:space="preserve"> экономики в следующих поселениях района: Никулятское сельское поселение, С</w:t>
      </w:r>
      <w:r w:rsidR="00762020" w:rsidRPr="00500543">
        <w:rPr>
          <w:sz w:val="28"/>
          <w:szCs w:val="28"/>
        </w:rPr>
        <w:t>е</w:t>
      </w:r>
      <w:r w:rsidRPr="00500543">
        <w:rPr>
          <w:sz w:val="28"/>
          <w:szCs w:val="28"/>
        </w:rPr>
        <w:t>рдежское сельское поселени</w:t>
      </w:r>
      <w:r w:rsidR="00762020" w:rsidRPr="00500543">
        <w:rPr>
          <w:sz w:val="28"/>
          <w:szCs w:val="28"/>
        </w:rPr>
        <w:t>е</w:t>
      </w:r>
      <w:r w:rsidRPr="00500543">
        <w:rPr>
          <w:sz w:val="28"/>
          <w:szCs w:val="28"/>
        </w:rPr>
        <w:t>, Кугальское сельское поселение, Салобелякское сельское поселение и Кугушергское сельское поселение.</w:t>
      </w:r>
    </w:p>
    <w:p w:rsidR="007D77EF" w:rsidRDefault="007D77EF" w:rsidP="007D77EF">
      <w:pPr>
        <w:ind w:right="-6" w:firstLine="709"/>
        <w:jc w:val="both"/>
        <w:rPr>
          <w:sz w:val="28"/>
          <w:szCs w:val="28"/>
        </w:rPr>
      </w:pPr>
    </w:p>
    <w:p w:rsidR="00CB0F76" w:rsidRDefault="00CB0F76" w:rsidP="007D77EF">
      <w:pPr>
        <w:ind w:right="-6" w:firstLine="709"/>
        <w:jc w:val="both"/>
        <w:rPr>
          <w:sz w:val="28"/>
          <w:szCs w:val="28"/>
        </w:rPr>
      </w:pPr>
    </w:p>
    <w:p w:rsidR="00CB0F76" w:rsidRPr="004547B0" w:rsidRDefault="004547B0" w:rsidP="004547B0">
      <w:pPr>
        <w:ind w:right="-6" w:firstLine="709"/>
        <w:jc w:val="center"/>
        <w:rPr>
          <w:b/>
          <w:sz w:val="28"/>
          <w:szCs w:val="28"/>
        </w:rPr>
      </w:pPr>
      <w:r w:rsidRPr="004547B0">
        <w:rPr>
          <w:b/>
          <w:sz w:val="28"/>
          <w:szCs w:val="28"/>
        </w:rPr>
        <w:t>Отраслевая структура экономики поселений</w:t>
      </w:r>
    </w:p>
    <w:p w:rsidR="00CB0F76" w:rsidRDefault="00CB0F76" w:rsidP="007D77EF">
      <w:pPr>
        <w:ind w:right="-6" w:firstLine="709"/>
        <w:jc w:val="both"/>
        <w:rPr>
          <w:sz w:val="28"/>
          <w:szCs w:val="28"/>
        </w:rPr>
      </w:pPr>
    </w:p>
    <w:p w:rsidR="0085746A" w:rsidRDefault="0085746A" w:rsidP="0085746A">
      <w:pPr>
        <w:ind w:right="-5"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900"/>
        <w:gridCol w:w="531"/>
        <w:gridCol w:w="852"/>
        <w:gridCol w:w="699"/>
        <w:gridCol w:w="1206"/>
        <w:gridCol w:w="1212"/>
        <w:gridCol w:w="658"/>
        <w:gridCol w:w="828"/>
        <w:gridCol w:w="678"/>
      </w:tblGrid>
      <w:tr w:rsidR="00DE7264" w:rsidRPr="00DE7264" w:rsidTr="00DE7264">
        <w:tc>
          <w:tcPr>
            <w:tcW w:w="2448" w:type="dxa"/>
            <w:vMerge w:val="restart"/>
            <w:shd w:val="clear" w:color="auto" w:fill="auto"/>
          </w:tcPr>
          <w:p w:rsidR="0085746A" w:rsidRPr="00DE7264" w:rsidRDefault="0085746A" w:rsidP="00DE7264">
            <w:pPr>
              <w:ind w:right="-5"/>
              <w:jc w:val="center"/>
              <w:rPr>
                <w:sz w:val="24"/>
                <w:szCs w:val="24"/>
              </w:rPr>
            </w:pPr>
            <w:r w:rsidRPr="00DE7264">
              <w:rPr>
                <w:sz w:val="24"/>
                <w:szCs w:val="24"/>
              </w:rPr>
              <w:t>Наименование поселения</w:t>
            </w:r>
          </w:p>
        </w:tc>
        <w:tc>
          <w:tcPr>
            <w:tcW w:w="5400" w:type="dxa"/>
            <w:gridSpan w:val="6"/>
            <w:shd w:val="clear" w:color="auto" w:fill="auto"/>
          </w:tcPr>
          <w:p w:rsidR="0085746A" w:rsidRPr="00DE7264" w:rsidRDefault="0085746A" w:rsidP="00DE7264">
            <w:pPr>
              <w:ind w:right="-5"/>
              <w:jc w:val="center"/>
              <w:rPr>
                <w:sz w:val="24"/>
                <w:szCs w:val="24"/>
              </w:rPr>
            </w:pPr>
            <w:r w:rsidRPr="00DE7264">
              <w:rPr>
                <w:sz w:val="24"/>
                <w:szCs w:val="24"/>
              </w:rPr>
              <w:t>Обрабатывающее производство</w:t>
            </w:r>
          </w:p>
        </w:tc>
        <w:tc>
          <w:tcPr>
            <w:tcW w:w="658" w:type="dxa"/>
            <w:vMerge w:val="restart"/>
            <w:shd w:val="clear" w:color="auto" w:fill="auto"/>
            <w:textDirection w:val="btLr"/>
          </w:tcPr>
          <w:p w:rsidR="0085746A" w:rsidRPr="00DE7264" w:rsidRDefault="0085746A" w:rsidP="00DE7264">
            <w:pPr>
              <w:ind w:left="113" w:right="-5"/>
              <w:jc w:val="both"/>
              <w:rPr>
                <w:sz w:val="24"/>
                <w:szCs w:val="24"/>
              </w:rPr>
            </w:pPr>
            <w:r w:rsidRPr="00DE7264">
              <w:rPr>
                <w:sz w:val="24"/>
                <w:szCs w:val="24"/>
              </w:rPr>
              <w:t>Сельское хозяйство</w:t>
            </w:r>
          </w:p>
        </w:tc>
        <w:tc>
          <w:tcPr>
            <w:tcW w:w="828" w:type="dxa"/>
            <w:vMerge w:val="restart"/>
            <w:shd w:val="clear" w:color="auto" w:fill="auto"/>
          </w:tcPr>
          <w:p w:rsidR="0085746A" w:rsidRPr="00DE7264" w:rsidRDefault="0085746A" w:rsidP="00DE7264">
            <w:pPr>
              <w:ind w:right="-5"/>
              <w:jc w:val="both"/>
              <w:rPr>
                <w:sz w:val="24"/>
                <w:szCs w:val="24"/>
              </w:rPr>
            </w:pPr>
            <w:r w:rsidRPr="00DE7264">
              <w:rPr>
                <w:sz w:val="24"/>
                <w:szCs w:val="24"/>
              </w:rPr>
              <w:t>Итого</w:t>
            </w:r>
          </w:p>
        </w:tc>
        <w:tc>
          <w:tcPr>
            <w:tcW w:w="678" w:type="dxa"/>
            <w:vMerge w:val="restart"/>
            <w:shd w:val="clear" w:color="auto" w:fill="auto"/>
          </w:tcPr>
          <w:p w:rsidR="0085746A" w:rsidRPr="00DE7264" w:rsidRDefault="0085746A" w:rsidP="00DE7264">
            <w:pPr>
              <w:ind w:right="-5"/>
              <w:jc w:val="both"/>
              <w:rPr>
                <w:sz w:val="24"/>
                <w:szCs w:val="24"/>
              </w:rPr>
            </w:pPr>
            <w:r w:rsidRPr="00DE7264">
              <w:rPr>
                <w:sz w:val="24"/>
                <w:szCs w:val="24"/>
              </w:rPr>
              <w:t>Ранг</w:t>
            </w:r>
          </w:p>
        </w:tc>
      </w:tr>
      <w:tr w:rsidR="00DE7264" w:rsidRPr="00DE7264" w:rsidTr="00DE7264">
        <w:trPr>
          <w:cantSplit/>
          <w:trHeight w:val="2125"/>
        </w:trPr>
        <w:tc>
          <w:tcPr>
            <w:tcW w:w="2448" w:type="dxa"/>
            <w:vMerge/>
            <w:shd w:val="clear" w:color="auto" w:fill="auto"/>
          </w:tcPr>
          <w:p w:rsidR="0085746A" w:rsidRPr="00DE7264" w:rsidRDefault="0085746A" w:rsidP="00DE7264">
            <w:pPr>
              <w:ind w:right="-5"/>
              <w:jc w:val="both"/>
              <w:rPr>
                <w:sz w:val="24"/>
                <w:szCs w:val="24"/>
              </w:rPr>
            </w:pPr>
          </w:p>
        </w:tc>
        <w:tc>
          <w:tcPr>
            <w:tcW w:w="900" w:type="dxa"/>
            <w:shd w:val="clear" w:color="auto" w:fill="auto"/>
            <w:textDirection w:val="btLr"/>
          </w:tcPr>
          <w:p w:rsidR="0085746A" w:rsidRPr="00DE7264" w:rsidRDefault="0085746A" w:rsidP="00DE7264">
            <w:pPr>
              <w:ind w:left="113" w:right="-5"/>
              <w:jc w:val="both"/>
              <w:rPr>
                <w:sz w:val="24"/>
                <w:szCs w:val="24"/>
              </w:rPr>
            </w:pPr>
            <w:r w:rsidRPr="00DE7264">
              <w:rPr>
                <w:sz w:val="24"/>
                <w:szCs w:val="24"/>
              </w:rPr>
              <w:t>Пищевая</w:t>
            </w:r>
          </w:p>
        </w:tc>
        <w:tc>
          <w:tcPr>
            <w:tcW w:w="531" w:type="dxa"/>
            <w:shd w:val="clear" w:color="auto" w:fill="auto"/>
            <w:textDirection w:val="btLr"/>
          </w:tcPr>
          <w:p w:rsidR="0085746A" w:rsidRPr="00DE7264" w:rsidRDefault="0085746A" w:rsidP="00DE7264">
            <w:pPr>
              <w:ind w:left="113" w:right="-5"/>
              <w:jc w:val="both"/>
              <w:rPr>
                <w:sz w:val="24"/>
                <w:szCs w:val="24"/>
              </w:rPr>
            </w:pPr>
            <w:r w:rsidRPr="00DE7264">
              <w:rPr>
                <w:sz w:val="24"/>
                <w:szCs w:val="24"/>
              </w:rPr>
              <w:t>Деревообработка</w:t>
            </w:r>
          </w:p>
        </w:tc>
        <w:tc>
          <w:tcPr>
            <w:tcW w:w="852" w:type="dxa"/>
            <w:shd w:val="clear" w:color="auto" w:fill="auto"/>
            <w:textDirection w:val="btLr"/>
          </w:tcPr>
          <w:p w:rsidR="0085746A" w:rsidRPr="00DE7264" w:rsidRDefault="0085746A" w:rsidP="00DE7264">
            <w:pPr>
              <w:ind w:left="113" w:right="-5"/>
              <w:jc w:val="both"/>
              <w:rPr>
                <w:sz w:val="24"/>
                <w:szCs w:val="24"/>
              </w:rPr>
            </w:pPr>
            <w:r w:rsidRPr="00DE7264">
              <w:rPr>
                <w:sz w:val="24"/>
                <w:szCs w:val="24"/>
              </w:rPr>
              <w:t>Химическая</w:t>
            </w:r>
          </w:p>
        </w:tc>
        <w:tc>
          <w:tcPr>
            <w:tcW w:w="699" w:type="dxa"/>
            <w:shd w:val="clear" w:color="auto" w:fill="auto"/>
            <w:textDirection w:val="btLr"/>
          </w:tcPr>
          <w:p w:rsidR="0085746A" w:rsidRPr="00DE7264" w:rsidRDefault="0085746A" w:rsidP="00DE7264">
            <w:pPr>
              <w:ind w:left="113" w:right="-5"/>
              <w:jc w:val="both"/>
              <w:rPr>
                <w:sz w:val="24"/>
                <w:szCs w:val="24"/>
              </w:rPr>
            </w:pPr>
            <w:r w:rsidRPr="00DE7264">
              <w:rPr>
                <w:sz w:val="24"/>
                <w:szCs w:val="24"/>
              </w:rPr>
              <w:t>Полиграфическая</w:t>
            </w:r>
          </w:p>
        </w:tc>
        <w:tc>
          <w:tcPr>
            <w:tcW w:w="1206" w:type="dxa"/>
            <w:shd w:val="clear" w:color="auto" w:fill="auto"/>
            <w:textDirection w:val="btLr"/>
          </w:tcPr>
          <w:p w:rsidR="0085746A" w:rsidRPr="00DE7264" w:rsidRDefault="0085746A" w:rsidP="00DE7264">
            <w:pPr>
              <w:ind w:left="113" w:right="-5"/>
              <w:jc w:val="both"/>
              <w:rPr>
                <w:sz w:val="24"/>
                <w:szCs w:val="24"/>
              </w:rPr>
            </w:pPr>
            <w:r w:rsidRPr="00DE7264">
              <w:rPr>
                <w:sz w:val="24"/>
                <w:szCs w:val="24"/>
              </w:rPr>
              <w:t>Текстильное</w:t>
            </w:r>
            <w:r w:rsidR="00500543" w:rsidRPr="00DE7264">
              <w:rPr>
                <w:sz w:val="24"/>
                <w:szCs w:val="24"/>
              </w:rPr>
              <w:t xml:space="preserve"> </w:t>
            </w:r>
            <w:r w:rsidRPr="00DE7264">
              <w:rPr>
                <w:sz w:val="24"/>
                <w:szCs w:val="24"/>
              </w:rPr>
              <w:t>и швейное</w:t>
            </w:r>
          </w:p>
          <w:p w:rsidR="0085746A" w:rsidRPr="00DE7264" w:rsidRDefault="0085746A" w:rsidP="00DE7264">
            <w:pPr>
              <w:ind w:left="113" w:right="-5"/>
              <w:jc w:val="both"/>
              <w:rPr>
                <w:sz w:val="24"/>
                <w:szCs w:val="24"/>
              </w:rPr>
            </w:pPr>
            <w:r w:rsidRPr="00DE7264">
              <w:rPr>
                <w:sz w:val="24"/>
                <w:szCs w:val="24"/>
              </w:rPr>
              <w:t>производство</w:t>
            </w:r>
          </w:p>
        </w:tc>
        <w:tc>
          <w:tcPr>
            <w:tcW w:w="1212" w:type="dxa"/>
            <w:shd w:val="clear" w:color="auto" w:fill="auto"/>
            <w:textDirection w:val="btLr"/>
          </w:tcPr>
          <w:p w:rsidR="0085746A" w:rsidRPr="00DE7264" w:rsidRDefault="00500543" w:rsidP="00DE7264">
            <w:pPr>
              <w:ind w:left="113" w:right="-5"/>
              <w:jc w:val="both"/>
              <w:rPr>
                <w:sz w:val="24"/>
                <w:szCs w:val="24"/>
              </w:rPr>
            </w:pPr>
            <w:r w:rsidRPr="00DE7264">
              <w:rPr>
                <w:sz w:val="24"/>
                <w:szCs w:val="24"/>
              </w:rPr>
              <w:t>Производ</w:t>
            </w:r>
            <w:r w:rsidR="0085746A" w:rsidRPr="00DE7264">
              <w:rPr>
                <w:sz w:val="24"/>
                <w:szCs w:val="24"/>
              </w:rPr>
              <w:t>ство обуви</w:t>
            </w:r>
          </w:p>
        </w:tc>
        <w:tc>
          <w:tcPr>
            <w:tcW w:w="658" w:type="dxa"/>
            <w:vMerge/>
            <w:shd w:val="clear" w:color="auto" w:fill="auto"/>
          </w:tcPr>
          <w:p w:rsidR="0085746A" w:rsidRPr="00DE7264" w:rsidRDefault="0085746A" w:rsidP="00DE7264">
            <w:pPr>
              <w:ind w:right="-5"/>
              <w:jc w:val="both"/>
              <w:rPr>
                <w:sz w:val="24"/>
                <w:szCs w:val="24"/>
              </w:rPr>
            </w:pPr>
          </w:p>
        </w:tc>
        <w:tc>
          <w:tcPr>
            <w:tcW w:w="828" w:type="dxa"/>
            <w:vMerge/>
            <w:shd w:val="clear" w:color="auto" w:fill="auto"/>
          </w:tcPr>
          <w:p w:rsidR="0085746A" w:rsidRPr="00DE7264" w:rsidRDefault="0085746A" w:rsidP="00DE7264">
            <w:pPr>
              <w:ind w:right="-5"/>
              <w:jc w:val="both"/>
              <w:rPr>
                <w:sz w:val="24"/>
                <w:szCs w:val="24"/>
              </w:rPr>
            </w:pPr>
          </w:p>
        </w:tc>
        <w:tc>
          <w:tcPr>
            <w:tcW w:w="678" w:type="dxa"/>
            <w:vMerge/>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b/>
                <w:sz w:val="24"/>
                <w:szCs w:val="24"/>
              </w:rPr>
            </w:pPr>
            <w:r w:rsidRPr="00DE7264">
              <w:rPr>
                <w:b/>
                <w:sz w:val="24"/>
                <w:szCs w:val="24"/>
              </w:rPr>
              <w:t xml:space="preserve">Яранское городское </w:t>
            </w:r>
          </w:p>
          <w:p w:rsidR="0085746A" w:rsidRPr="00DE7264" w:rsidRDefault="0085746A" w:rsidP="00DE7264">
            <w:pPr>
              <w:ind w:right="-5"/>
              <w:jc w:val="both"/>
              <w:rPr>
                <w:b/>
                <w:sz w:val="24"/>
                <w:szCs w:val="24"/>
              </w:rPr>
            </w:pPr>
            <w:r w:rsidRPr="00DE7264">
              <w:rPr>
                <w:b/>
                <w:sz w:val="24"/>
                <w:szCs w:val="24"/>
              </w:rPr>
              <w:t>поселение</w:t>
            </w:r>
          </w:p>
        </w:tc>
        <w:tc>
          <w:tcPr>
            <w:tcW w:w="900"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531"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5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99"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06"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1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58"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28" w:type="dxa"/>
            <w:shd w:val="clear" w:color="auto" w:fill="auto"/>
          </w:tcPr>
          <w:p w:rsidR="0085746A" w:rsidRPr="00DE7264" w:rsidRDefault="0085746A" w:rsidP="00DE7264">
            <w:pPr>
              <w:ind w:right="-5"/>
              <w:jc w:val="both"/>
              <w:rPr>
                <w:b/>
                <w:sz w:val="24"/>
                <w:szCs w:val="24"/>
              </w:rPr>
            </w:pPr>
            <w:r w:rsidRPr="00DE7264">
              <w:rPr>
                <w:b/>
                <w:sz w:val="24"/>
                <w:szCs w:val="24"/>
              </w:rPr>
              <w:t>7</w:t>
            </w:r>
          </w:p>
        </w:tc>
        <w:tc>
          <w:tcPr>
            <w:tcW w:w="678" w:type="dxa"/>
            <w:shd w:val="clear" w:color="auto" w:fill="auto"/>
          </w:tcPr>
          <w:p w:rsidR="0085746A" w:rsidRPr="00DE7264" w:rsidRDefault="0085746A" w:rsidP="00DE7264">
            <w:pPr>
              <w:ind w:right="-5"/>
              <w:jc w:val="both"/>
              <w:rPr>
                <w:b/>
                <w:sz w:val="24"/>
                <w:szCs w:val="24"/>
              </w:rPr>
            </w:pPr>
            <w:r w:rsidRPr="00DE7264">
              <w:rPr>
                <w:b/>
                <w:sz w:val="24"/>
                <w:szCs w:val="24"/>
              </w:rPr>
              <w:t>1</w:t>
            </w: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 xml:space="preserve">Никулятское </w:t>
            </w:r>
          </w:p>
          <w:p w:rsidR="0085746A" w:rsidRPr="00DE7264" w:rsidRDefault="0085746A" w:rsidP="00DE7264">
            <w:pPr>
              <w:ind w:right="-5"/>
              <w:jc w:val="both"/>
              <w:rPr>
                <w:sz w:val="24"/>
                <w:szCs w:val="24"/>
              </w:rPr>
            </w:pPr>
            <w:r w:rsidRPr="00DE7264">
              <w:rPr>
                <w:sz w:val="24"/>
                <w:szCs w:val="24"/>
              </w:rPr>
              <w:t>Сельское</w:t>
            </w:r>
          </w:p>
          <w:p w:rsidR="0085746A" w:rsidRPr="00DE7264" w:rsidRDefault="0085746A" w:rsidP="00DE7264">
            <w:pPr>
              <w:ind w:right="-5"/>
              <w:jc w:val="both"/>
              <w:rPr>
                <w:sz w:val="24"/>
                <w:szCs w:val="24"/>
              </w:rPr>
            </w:pPr>
            <w:r w:rsidRPr="00DE7264">
              <w:rPr>
                <w:sz w:val="24"/>
                <w:szCs w:val="24"/>
              </w:rPr>
              <w:t>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1</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b/>
                <w:sz w:val="24"/>
                <w:szCs w:val="24"/>
              </w:rPr>
            </w:pPr>
            <w:r w:rsidRPr="00DE7264">
              <w:rPr>
                <w:b/>
                <w:sz w:val="24"/>
                <w:szCs w:val="24"/>
              </w:rPr>
              <w:t>Шкаланское сельское</w:t>
            </w:r>
          </w:p>
          <w:p w:rsidR="0085746A" w:rsidRPr="00DE7264" w:rsidRDefault="0085746A" w:rsidP="00DE7264">
            <w:pPr>
              <w:ind w:right="-5"/>
              <w:jc w:val="both"/>
              <w:rPr>
                <w:b/>
                <w:sz w:val="24"/>
                <w:szCs w:val="24"/>
              </w:rPr>
            </w:pPr>
            <w:r w:rsidRPr="00DE7264">
              <w:rPr>
                <w:b/>
                <w:sz w:val="24"/>
                <w:szCs w:val="24"/>
              </w:rPr>
              <w:t>поселение</w:t>
            </w:r>
          </w:p>
        </w:tc>
        <w:tc>
          <w:tcPr>
            <w:tcW w:w="900"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531"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52" w:type="dxa"/>
            <w:shd w:val="clear" w:color="auto" w:fill="auto"/>
          </w:tcPr>
          <w:p w:rsidR="0085746A" w:rsidRPr="00DE7264" w:rsidRDefault="0085746A" w:rsidP="00DE7264">
            <w:pPr>
              <w:ind w:right="-5"/>
              <w:jc w:val="both"/>
              <w:rPr>
                <w:b/>
                <w:sz w:val="24"/>
                <w:szCs w:val="24"/>
              </w:rPr>
            </w:pPr>
          </w:p>
        </w:tc>
        <w:tc>
          <w:tcPr>
            <w:tcW w:w="699" w:type="dxa"/>
            <w:shd w:val="clear" w:color="auto" w:fill="auto"/>
          </w:tcPr>
          <w:p w:rsidR="0085746A" w:rsidRPr="00DE7264" w:rsidRDefault="0085746A" w:rsidP="00DE7264">
            <w:pPr>
              <w:ind w:right="-5"/>
              <w:jc w:val="both"/>
              <w:rPr>
                <w:b/>
                <w:sz w:val="24"/>
                <w:szCs w:val="24"/>
              </w:rPr>
            </w:pPr>
          </w:p>
        </w:tc>
        <w:tc>
          <w:tcPr>
            <w:tcW w:w="1206" w:type="dxa"/>
            <w:shd w:val="clear" w:color="auto" w:fill="auto"/>
          </w:tcPr>
          <w:p w:rsidR="0085746A" w:rsidRPr="00DE7264" w:rsidRDefault="0085746A" w:rsidP="00DE7264">
            <w:pPr>
              <w:ind w:right="-5"/>
              <w:jc w:val="both"/>
              <w:rPr>
                <w:b/>
                <w:sz w:val="24"/>
                <w:szCs w:val="24"/>
              </w:rPr>
            </w:pPr>
          </w:p>
        </w:tc>
        <w:tc>
          <w:tcPr>
            <w:tcW w:w="1212" w:type="dxa"/>
            <w:shd w:val="clear" w:color="auto" w:fill="auto"/>
          </w:tcPr>
          <w:p w:rsidR="0085746A" w:rsidRPr="00DE7264" w:rsidRDefault="0085746A" w:rsidP="00DE7264">
            <w:pPr>
              <w:ind w:right="-5"/>
              <w:jc w:val="both"/>
              <w:rPr>
                <w:b/>
                <w:sz w:val="24"/>
                <w:szCs w:val="24"/>
              </w:rPr>
            </w:pPr>
          </w:p>
        </w:tc>
        <w:tc>
          <w:tcPr>
            <w:tcW w:w="658"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28" w:type="dxa"/>
            <w:shd w:val="clear" w:color="auto" w:fill="auto"/>
          </w:tcPr>
          <w:p w:rsidR="0085746A" w:rsidRPr="00DE7264" w:rsidRDefault="0085746A" w:rsidP="00DE7264">
            <w:pPr>
              <w:ind w:right="-5"/>
              <w:jc w:val="both"/>
              <w:rPr>
                <w:b/>
                <w:sz w:val="24"/>
                <w:szCs w:val="24"/>
              </w:rPr>
            </w:pPr>
            <w:r w:rsidRPr="00DE7264">
              <w:rPr>
                <w:b/>
                <w:sz w:val="24"/>
                <w:szCs w:val="24"/>
              </w:rPr>
              <w:t>3</w:t>
            </w:r>
          </w:p>
        </w:tc>
        <w:tc>
          <w:tcPr>
            <w:tcW w:w="678" w:type="dxa"/>
            <w:shd w:val="clear" w:color="auto" w:fill="auto"/>
          </w:tcPr>
          <w:p w:rsidR="0085746A" w:rsidRPr="00DE7264" w:rsidRDefault="0085746A" w:rsidP="00DE7264">
            <w:pPr>
              <w:ind w:right="-5"/>
              <w:jc w:val="both"/>
              <w:rPr>
                <w:b/>
                <w:sz w:val="24"/>
                <w:szCs w:val="24"/>
              </w:rPr>
            </w:pPr>
            <w:r w:rsidRPr="00DE7264">
              <w:rPr>
                <w:b/>
                <w:sz w:val="24"/>
                <w:szCs w:val="24"/>
              </w:rPr>
              <w:t>2</w:t>
            </w: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Сердежское</w:t>
            </w:r>
          </w:p>
          <w:p w:rsidR="0085746A" w:rsidRPr="00DE7264" w:rsidRDefault="0085746A" w:rsidP="00DE7264">
            <w:pPr>
              <w:ind w:right="-5"/>
              <w:jc w:val="both"/>
              <w:rPr>
                <w:sz w:val="24"/>
                <w:szCs w:val="24"/>
              </w:rPr>
            </w:pPr>
            <w:r w:rsidRPr="00DE7264">
              <w:rPr>
                <w:sz w:val="24"/>
                <w:szCs w:val="24"/>
              </w:rPr>
              <w:t xml:space="preserve">Сельское </w:t>
            </w:r>
          </w:p>
          <w:p w:rsidR="0085746A" w:rsidRPr="00DE7264" w:rsidRDefault="0085746A" w:rsidP="00DE7264">
            <w:pPr>
              <w:ind w:right="-5"/>
              <w:jc w:val="both"/>
              <w:rPr>
                <w:sz w:val="24"/>
                <w:szCs w:val="24"/>
              </w:rPr>
            </w:pPr>
            <w:r w:rsidRPr="00DE7264">
              <w:rPr>
                <w:sz w:val="24"/>
                <w:szCs w:val="24"/>
              </w:rPr>
              <w:lastRenderedPageBreak/>
              <w:t>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lastRenderedPageBreak/>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1</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b/>
                <w:sz w:val="24"/>
                <w:szCs w:val="24"/>
              </w:rPr>
            </w:pPr>
            <w:r w:rsidRPr="00DE7264">
              <w:rPr>
                <w:b/>
                <w:sz w:val="24"/>
                <w:szCs w:val="24"/>
              </w:rPr>
              <w:t xml:space="preserve">Опытнопольское сельское </w:t>
            </w:r>
          </w:p>
          <w:p w:rsidR="0085746A" w:rsidRPr="00DE7264" w:rsidRDefault="0085746A" w:rsidP="00DE7264">
            <w:pPr>
              <w:ind w:right="-5"/>
              <w:jc w:val="both"/>
              <w:rPr>
                <w:b/>
                <w:sz w:val="24"/>
                <w:szCs w:val="24"/>
              </w:rPr>
            </w:pPr>
            <w:r w:rsidRPr="00DE7264">
              <w:rPr>
                <w:b/>
                <w:sz w:val="24"/>
                <w:szCs w:val="24"/>
              </w:rPr>
              <w:t>поселение</w:t>
            </w:r>
          </w:p>
        </w:tc>
        <w:tc>
          <w:tcPr>
            <w:tcW w:w="900"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531"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5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99"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06"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1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58"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28" w:type="dxa"/>
            <w:shd w:val="clear" w:color="auto" w:fill="auto"/>
          </w:tcPr>
          <w:p w:rsidR="0085746A" w:rsidRPr="00DE7264" w:rsidRDefault="0085746A" w:rsidP="00DE7264">
            <w:pPr>
              <w:ind w:right="-5"/>
              <w:jc w:val="both"/>
              <w:rPr>
                <w:b/>
                <w:sz w:val="24"/>
                <w:szCs w:val="24"/>
              </w:rPr>
            </w:pPr>
            <w:r w:rsidRPr="00DE7264">
              <w:rPr>
                <w:b/>
                <w:sz w:val="24"/>
                <w:szCs w:val="24"/>
              </w:rPr>
              <w:t>2</w:t>
            </w:r>
          </w:p>
        </w:tc>
        <w:tc>
          <w:tcPr>
            <w:tcW w:w="678" w:type="dxa"/>
            <w:shd w:val="clear" w:color="auto" w:fill="auto"/>
          </w:tcPr>
          <w:p w:rsidR="0085746A" w:rsidRPr="00DE7264" w:rsidRDefault="0085746A" w:rsidP="00DE7264">
            <w:pPr>
              <w:ind w:right="-5"/>
              <w:jc w:val="both"/>
              <w:rPr>
                <w:b/>
                <w:sz w:val="24"/>
                <w:szCs w:val="24"/>
              </w:rPr>
            </w:pPr>
            <w:r w:rsidRPr="00DE7264">
              <w:rPr>
                <w:b/>
                <w:sz w:val="24"/>
                <w:szCs w:val="24"/>
              </w:rPr>
              <w:t>3</w:t>
            </w: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Никольское</w:t>
            </w:r>
          </w:p>
          <w:p w:rsidR="0085746A" w:rsidRPr="00DE7264" w:rsidRDefault="0085746A" w:rsidP="00DE7264">
            <w:pPr>
              <w:ind w:right="-5"/>
              <w:jc w:val="both"/>
              <w:rPr>
                <w:sz w:val="24"/>
                <w:szCs w:val="24"/>
              </w:rPr>
            </w:pPr>
            <w:r w:rsidRPr="00DE7264">
              <w:rPr>
                <w:sz w:val="24"/>
                <w:szCs w:val="24"/>
              </w:rPr>
              <w:t>ское</w:t>
            </w:r>
          </w:p>
          <w:p w:rsidR="0085746A" w:rsidRPr="00DE7264" w:rsidRDefault="0085746A" w:rsidP="00DE7264">
            <w:pPr>
              <w:ind w:right="-5"/>
              <w:jc w:val="both"/>
              <w:rPr>
                <w:sz w:val="24"/>
                <w:szCs w:val="24"/>
              </w:rPr>
            </w:pPr>
            <w:r w:rsidRPr="00DE7264">
              <w:rPr>
                <w:sz w:val="24"/>
                <w:szCs w:val="24"/>
              </w:rPr>
              <w:t>Сельское 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1</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Кугальское сельское</w:t>
            </w:r>
          </w:p>
          <w:p w:rsidR="0085746A" w:rsidRPr="00DE7264" w:rsidRDefault="0085746A" w:rsidP="00DE7264">
            <w:pPr>
              <w:ind w:right="-5"/>
              <w:jc w:val="both"/>
              <w:rPr>
                <w:sz w:val="24"/>
                <w:szCs w:val="24"/>
              </w:rPr>
            </w:pPr>
            <w:r w:rsidRPr="00DE7264">
              <w:rPr>
                <w:sz w:val="24"/>
                <w:szCs w:val="24"/>
              </w:rPr>
              <w:t>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1</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Кугушергское</w:t>
            </w:r>
          </w:p>
          <w:p w:rsidR="0085746A" w:rsidRPr="00DE7264" w:rsidRDefault="0085746A" w:rsidP="00DE7264">
            <w:pPr>
              <w:ind w:right="-5"/>
              <w:jc w:val="both"/>
              <w:rPr>
                <w:sz w:val="24"/>
                <w:szCs w:val="24"/>
              </w:rPr>
            </w:pPr>
            <w:r w:rsidRPr="00DE7264">
              <w:rPr>
                <w:sz w:val="24"/>
                <w:szCs w:val="24"/>
              </w:rPr>
              <w:t>Сельское</w:t>
            </w:r>
          </w:p>
          <w:p w:rsidR="0085746A" w:rsidRPr="00DE7264" w:rsidRDefault="0085746A" w:rsidP="00DE7264">
            <w:pPr>
              <w:ind w:right="-5"/>
              <w:jc w:val="both"/>
              <w:rPr>
                <w:sz w:val="24"/>
                <w:szCs w:val="24"/>
              </w:rPr>
            </w:pPr>
            <w:r w:rsidRPr="00DE7264">
              <w:rPr>
                <w:sz w:val="24"/>
                <w:szCs w:val="24"/>
              </w:rPr>
              <w:t>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0</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b/>
                <w:sz w:val="24"/>
                <w:szCs w:val="24"/>
              </w:rPr>
            </w:pPr>
            <w:r w:rsidRPr="00DE7264">
              <w:rPr>
                <w:b/>
                <w:sz w:val="24"/>
                <w:szCs w:val="24"/>
              </w:rPr>
              <w:t>Знаменское</w:t>
            </w:r>
          </w:p>
          <w:p w:rsidR="0085746A" w:rsidRPr="00DE7264" w:rsidRDefault="0085746A" w:rsidP="00DE7264">
            <w:pPr>
              <w:ind w:right="-5"/>
              <w:jc w:val="both"/>
              <w:rPr>
                <w:b/>
                <w:sz w:val="24"/>
                <w:szCs w:val="24"/>
              </w:rPr>
            </w:pPr>
            <w:r w:rsidRPr="00DE7264">
              <w:rPr>
                <w:b/>
                <w:sz w:val="24"/>
                <w:szCs w:val="24"/>
              </w:rPr>
              <w:t>Сельское поселение</w:t>
            </w:r>
          </w:p>
        </w:tc>
        <w:tc>
          <w:tcPr>
            <w:tcW w:w="900"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531"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5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99"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06"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1212"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658" w:type="dxa"/>
            <w:shd w:val="clear" w:color="auto" w:fill="auto"/>
          </w:tcPr>
          <w:p w:rsidR="0085746A" w:rsidRPr="00DE7264" w:rsidRDefault="0085746A" w:rsidP="00DE7264">
            <w:pPr>
              <w:ind w:right="-5"/>
              <w:jc w:val="both"/>
              <w:rPr>
                <w:b/>
                <w:sz w:val="24"/>
                <w:szCs w:val="24"/>
              </w:rPr>
            </w:pPr>
            <w:r w:rsidRPr="00DE7264">
              <w:rPr>
                <w:b/>
                <w:sz w:val="24"/>
                <w:szCs w:val="24"/>
              </w:rPr>
              <w:t>+</w:t>
            </w:r>
          </w:p>
        </w:tc>
        <w:tc>
          <w:tcPr>
            <w:tcW w:w="828" w:type="dxa"/>
            <w:shd w:val="clear" w:color="auto" w:fill="auto"/>
          </w:tcPr>
          <w:p w:rsidR="0085746A" w:rsidRPr="00DE7264" w:rsidRDefault="0085746A" w:rsidP="00DE7264">
            <w:pPr>
              <w:ind w:right="-5"/>
              <w:jc w:val="both"/>
              <w:rPr>
                <w:b/>
                <w:sz w:val="24"/>
                <w:szCs w:val="24"/>
              </w:rPr>
            </w:pPr>
            <w:r w:rsidRPr="00DE7264">
              <w:rPr>
                <w:b/>
                <w:sz w:val="24"/>
                <w:szCs w:val="24"/>
              </w:rPr>
              <w:t>3</w:t>
            </w:r>
          </w:p>
        </w:tc>
        <w:tc>
          <w:tcPr>
            <w:tcW w:w="678" w:type="dxa"/>
            <w:shd w:val="clear" w:color="auto" w:fill="auto"/>
          </w:tcPr>
          <w:p w:rsidR="0085746A" w:rsidRPr="00DE7264" w:rsidRDefault="0085746A" w:rsidP="00DE7264">
            <w:pPr>
              <w:ind w:right="-5"/>
              <w:jc w:val="both"/>
              <w:rPr>
                <w:b/>
                <w:sz w:val="24"/>
                <w:szCs w:val="24"/>
              </w:rPr>
            </w:pPr>
            <w:r w:rsidRPr="00DE7264">
              <w:rPr>
                <w:b/>
                <w:sz w:val="24"/>
                <w:szCs w:val="24"/>
              </w:rPr>
              <w:t>2</w:t>
            </w: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r w:rsidRPr="00DE7264">
              <w:rPr>
                <w:sz w:val="24"/>
                <w:szCs w:val="24"/>
              </w:rPr>
              <w:t>Салобелякское сельское</w:t>
            </w:r>
          </w:p>
          <w:p w:rsidR="0085746A" w:rsidRPr="00DE7264" w:rsidRDefault="0085746A" w:rsidP="00DE7264">
            <w:pPr>
              <w:ind w:right="-5"/>
              <w:jc w:val="both"/>
              <w:rPr>
                <w:sz w:val="24"/>
                <w:szCs w:val="24"/>
              </w:rPr>
            </w:pPr>
            <w:r w:rsidRPr="00DE7264">
              <w:rPr>
                <w:sz w:val="24"/>
                <w:szCs w:val="24"/>
              </w:rPr>
              <w:t>поселение</w:t>
            </w:r>
          </w:p>
        </w:tc>
        <w:tc>
          <w:tcPr>
            <w:tcW w:w="900"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531"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5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99"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06"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1212"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658" w:type="dxa"/>
            <w:shd w:val="clear" w:color="auto" w:fill="auto"/>
          </w:tcPr>
          <w:p w:rsidR="0085746A" w:rsidRPr="00DE7264" w:rsidRDefault="0085746A" w:rsidP="00DE7264">
            <w:pPr>
              <w:ind w:right="-5"/>
              <w:jc w:val="both"/>
              <w:rPr>
                <w:sz w:val="24"/>
                <w:szCs w:val="24"/>
              </w:rPr>
            </w:pPr>
            <w:r w:rsidRPr="00DE7264">
              <w:rPr>
                <w:sz w:val="24"/>
                <w:szCs w:val="24"/>
              </w:rPr>
              <w:t>+</w:t>
            </w:r>
          </w:p>
        </w:tc>
        <w:tc>
          <w:tcPr>
            <w:tcW w:w="828" w:type="dxa"/>
            <w:shd w:val="clear" w:color="auto" w:fill="auto"/>
          </w:tcPr>
          <w:p w:rsidR="0085746A" w:rsidRPr="00DE7264" w:rsidRDefault="0085746A" w:rsidP="00DE7264">
            <w:pPr>
              <w:ind w:right="-5"/>
              <w:jc w:val="both"/>
              <w:rPr>
                <w:sz w:val="24"/>
                <w:szCs w:val="24"/>
              </w:rPr>
            </w:pPr>
            <w:r w:rsidRPr="00DE7264">
              <w:rPr>
                <w:sz w:val="24"/>
                <w:szCs w:val="24"/>
              </w:rPr>
              <w:t>1</w:t>
            </w:r>
          </w:p>
        </w:tc>
        <w:tc>
          <w:tcPr>
            <w:tcW w:w="678" w:type="dxa"/>
            <w:shd w:val="clear" w:color="auto" w:fill="auto"/>
          </w:tcPr>
          <w:p w:rsidR="0085746A" w:rsidRPr="00DE7264" w:rsidRDefault="0085746A" w:rsidP="00DE7264">
            <w:pPr>
              <w:ind w:right="-5"/>
              <w:jc w:val="both"/>
              <w:rPr>
                <w:sz w:val="24"/>
                <w:szCs w:val="24"/>
              </w:rPr>
            </w:pPr>
          </w:p>
        </w:tc>
      </w:tr>
      <w:tr w:rsidR="00DE7264" w:rsidRPr="00DE7264" w:rsidTr="00DE7264">
        <w:tc>
          <w:tcPr>
            <w:tcW w:w="2448" w:type="dxa"/>
            <w:shd w:val="clear" w:color="auto" w:fill="auto"/>
          </w:tcPr>
          <w:p w:rsidR="0085746A" w:rsidRPr="00DE7264" w:rsidRDefault="0085746A" w:rsidP="00DE7264">
            <w:pPr>
              <w:ind w:right="-5"/>
              <w:jc w:val="both"/>
              <w:rPr>
                <w:sz w:val="24"/>
                <w:szCs w:val="24"/>
              </w:rPr>
            </w:pPr>
          </w:p>
        </w:tc>
        <w:tc>
          <w:tcPr>
            <w:tcW w:w="900" w:type="dxa"/>
            <w:shd w:val="clear" w:color="auto" w:fill="auto"/>
          </w:tcPr>
          <w:p w:rsidR="0085746A" w:rsidRPr="00DE7264" w:rsidRDefault="0085746A" w:rsidP="00DE7264">
            <w:pPr>
              <w:ind w:right="-5"/>
              <w:jc w:val="both"/>
              <w:rPr>
                <w:sz w:val="24"/>
                <w:szCs w:val="24"/>
              </w:rPr>
            </w:pPr>
          </w:p>
        </w:tc>
        <w:tc>
          <w:tcPr>
            <w:tcW w:w="531" w:type="dxa"/>
            <w:shd w:val="clear" w:color="auto" w:fill="auto"/>
          </w:tcPr>
          <w:p w:rsidR="0085746A" w:rsidRPr="00DE7264" w:rsidRDefault="0085746A" w:rsidP="00DE7264">
            <w:pPr>
              <w:ind w:right="-5"/>
              <w:jc w:val="both"/>
              <w:rPr>
                <w:sz w:val="24"/>
                <w:szCs w:val="24"/>
              </w:rPr>
            </w:pPr>
          </w:p>
        </w:tc>
        <w:tc>
          <w:tcPr>
            <w:tcW w:w="852" w:type="dxa"/>
            <w:shd w:val="clear" w:color="auto" w:fill="auto"/>
          </w:tcPr>
          <w:p w:rsidR="0085746A" w:rsidRPr="00DE7264" w:rsidRDefault="0085746A" w:rsidP="00DE7264">
            <w:pPr>
              <w:ind w:right="-5"/>
              <w:jc w:val="both"/>
              <w:rPr>
                <w:sz w:val="24"/>
                <w:szCs w:val="24"/>
              </w:rPr>
            </w:pPr>
          </w:p>
        </w:tc>
        <w:tc>
          <w:tcPr>
            <w:tcW w:w="699" w:type="dxa"/>
            <w:shd w:val="clear" w:color="auto" w:fill="auto"/>
          </w:tcPr>
          <w:p w:rsidR="0085746A" w:rsidRPr="00DE7264" w:rsidRDefault="0085746A" w:rsidP="00DE7264">
            <w:pPr>
              <w:ind w:right="-5"/>
              <w:jc w:val="both"/>
              <w:rPr>
                <w:sz w:val="24"/>
                <w:szCs w:val="24"/>
              </w:rPr>
            </w:pPr>
          </w:p>
        </w:tc>
        <w:tc>
          <w:tcPr>
            <w:tcW w:w="1206" w:type="dxa"/>
            <w:shd w:val="clear" w:color="auto" w:fill="auto"/>
          </w:tcPr>
          <w:p w:rsidR="0085746A" w:rsidRPr="00DE7264" w:rsidRDefault="0085746A" w:rsidP="00DE7264">
            <w:pPr>
              <w:ind w:right="-5"/>
              <w:jc w:val="both"/>
              <w:rPr>
                <w:sz w:val="24"/>
                <w:szCs w:val="24"/>
              </w:rPr>
            </w:pPr>
          </w:p>
        </w:tc>
        <w:tc>
          <w:tcPr>
            <w:tcW w:w="1212" w:type="dxa"/>
            <w:shd w:val="clear" w:color="auto" w:fill="auto"/>
          </w:tcPr>
          <w:p w:rsidR="0085746A" w:rsidRPr="00DE7264" w:rsidRDefault="0085746A" w:rsidP="00DE7264">
            <w:pPr>
              <w:ind w:right="-5"/>
              <w:jc w:val="both"/>
              <w:rPr>
                <w:sz w:val="24"/>
                <w:szCs w:val="24"/>
              </w:rPr>
            </w:pPr>
          </w:p>
        </w:tc>
        <w:tc>
          <w:tcPr>
            <w:tcW w:w="658" w:type="dxa"/>
            <w:shd w:val="clear" w:color="auto" w:fill="auto"/>
          </w:tcPr>
          <w:p w:rsidR="0085746A" w:rsidRPr="00DE7264" w:rsidRDefault="0085746A" w:rsidP="00DE7264">
            <w:pPr>
              <w:ind w:right="-5"/>
              <w:jc w:val="both"/>
              <w:rPr>
                <w:sz w:val="24"/>
                <w:szCs w:val="24"/>
              </w:rPr>
            </w:pPr>
          </w:p>
        </w:tc>
        <w:tc>
          <w:tcPr>
            <w:tcW w:w="828" w:type="dxa"/>
            <w:shd w:val="clear" w:color="auto" w:fill="auto"/>
          </w:tcPr>
          <w:p w:rsidR="0085746A" w:rsidRPr="00DE7264" w:rsidRDefault="0085746A" w:rsidP="00DE7264">
            <w:pPr>
              <w:ind w:right="-5"/>
              <w:jc w:val="both"/>
              <w:rPr>
                <w:sz w:val="24"/>
                <w:szCs w:val="24"/>
              </w:rPr>
            </w:pPr>
          </w:p>
        </w:tc>
        <w:tc>
          <w:tcPr>
            <w:tcW w:w="678" w:type="dxa"/>
            <w:shd w:val="clear" w:color="auto" w:fill="auto"/>
          </w:tcPr>
          <w:p w:rsidR="0085746A" w:rsidRPr="00DE7264" w:rsidRDefault="0085746A" w:rsidP="00DE7264">
            <w:pPr>
              <w:ind w:right="-5"/>
              <w:jc w:val="both"/>
              <w:rPr>
                <w:sz w:val="24"/>
                <w:szCs w:val="24"/>
              </w:rPr>
            </w:pPr>
          </w:p>
        </w:tc>
      </w:tr>
    </w:tbl>
    <w:p w:rsidR="0085746A" w:rsidRPr="00500543" w:rsidRDefault="0085746A" w:rsidP="0085746A">
      <w:pPr>
        <w:ind w:right="-5" w:firstLine="708"/>
        <w:jc w:val="both"/>
        <w:rPr>
          <w:sz w:val="24"/>
          <w:szCs w:val="24"/>
        </w:rPr>
      </w:pPr>
    </w:p>
    <w:p w:rsidR="0085746A" w:rsidRDefault="0085746A" w:rsidP="0085746A">
      <w:pPr>
        <w:ind w:right="-5" w:firstLine="708"/>
        <w:jc w:val="center"/>
        <w:rPr>
          <w:sz w:val="24"/>
          <w:szCs w:val="24"/>
        </w:rPr>
      </w:pPr>
    </w:p>
    <w:p w:rsidR="009854C4" w:rsidRDefault="009854C4" w:rsidP="0085746A">
      <w:pPr>
        <w:ind w:right="-5" w:firstLine="708"/>
        <w:jc w:val="center"/>
        <w:rPr>
          <w:sz w:val="28"/>
          <w:szCs w:val="28"/>
        </w:rPr>
      </w:pPr>
    </w:p>
    <w:p w:rsidR="009854C4" w:rsidRDefault="009854C4" w:rsidP="0085746A">
      <w:pPr>
        <w:ind w:right="-5" w:firstLine="708"/>
        <w:jc w:val="center"/>
        <w:rPr>
          <w:sz w:val="28"/>
          <w:szCs w:val="28"/>
        </w:rPr>
      </w:pPr>
    </w:p>
    <w:p w:rsidR="0085746A" w:rsidRPr="00B47F3C" w:rsidRDefault="0085746A" w:rsidP="0085746A">
      <w:pPr>
        <w:ind w:right="-5" w:firstLine="708"/>
        <w:jc w:val="center"/>
        <w:rPr>
          <w:sz w:val="28"/>
          <w:szCs w:val="28"/>
        </w:rPr>
      </w:pPr>
      <w:r w:rsidRPr="00B47F3C">
        <w:rPr>
          <w:sz w:val="28"/>
          <w:szCs w:val="28"/>
        </w:rPr>
        <w:t>Анализ</w:t>
      </w:r>
      <w:r w:rsidR="00B47F3C">
        <w:rPr>
          <w:sz w:val="28"/>
          <w:szCs w:val="28"/>
        </w:rPr>
        <w:t xml:space="preserve"> </w:t>
      </w:r>
      <w:r w:rsidRPr="00B47F3C">
        <w:rPr>
          <w:sz w:val="28"/>
          <w:szCs w:val="28"/>
        </w:rPr>
        <w:t xml:space="preserve">структуры расположения учреждений </w:t>
      </w:r>
      <w:r w:rsidR="00B47F3C">
        <w:rPr>
          <w:sz w:val="28"/>
          <w:szCs w:val="28"/>
        </w:rPr>
        <w:t xml:space="preserve"> </w:t>
      </w:r>
      <w:r w:rsidRPr="00B47F3C">
        <w:rPr>
          <w:sz w:val="28"/>
          <w:szCs w:val="28"/>
        </w:rPr>
        <w:t>социальной сферы, распределение занятых</w:t>
      </w:r>
      <w:r w:rsidR="00B47F3C">
        <w:rPr>
          <w:sz w:val="28"/>
          <w:szCs w:val="28"/>
        </w:rPr>
        <w:t xml:space="preserve"> </w:t>
      </w:r>
      <w:r w:rsidRPr="00B47F3C">
        <w:rPr>
          <w:sz w:val="28"/>
          <w:szCs w:val="28"/>
        </w:rPr>
        <w:t xml:space="preserve"> в экономике поселений</w:t>
      </w:r>
    </w:p>
    <w:p w:rsidR="0085746A" w:rsidRPr="00B47F3C" w:rsidRDefault="0085746A" w:rsidP="0085746A">
      <w:pPr>
        <w:ind w:right="-5" w:firstLine="708"/>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1334"/>
        <w:gridCol w:w="1535"/>
        <w:gridCol w:w="1227"/>
        <w:gridCol w:w="860"/>
        <w:gridCol w:w="969"/>
        <w:gridCol w:w="1222"/>
        <w:gridCol w:w="1118"/>
      </w:tblGrid>
      <w:tr w:rsidR="00DE7264" w:rsidRPr="00DE7264" w:rsidTr="00DE7264">
        <w:tc>
          <w:tcPr>
            <w:tcW w:w="1743" w:type="dxa"/>
            <w:vMerge w:val="restart"/>
            <w:shd w:val="clear" w:color="auto" w:fill="auto"/>
          </w:tcPr>
          <w:p w:rsidR="0085746A" w:rsidRPr="00DE7264" w:rsidRDefault="0085746A" w:rsidP="00DE7264">
            <w:pPr>
              <w:ind w:right="-5"/>
              <w:jc w:val="center"/>
              <w:rPr>
                <w:sz w:val="24"/>
                <w:szCs w:val="24"/>
              </w:rPr>
            </w:pPr>
            <w:r w:rsidRPr="00DE7264">
              <w:rPr>
                <w:sz w:val="24"/>
                <w:szCs w:val="24"/>
              </w:rPr>
              <w:t>Наименование</w:t>
            </w:r>
          </w:p>
          <w:p w:rsidR="0085746A" w:rsidRPr="00DE7264" w:rsidRDefault="0085746A" w:rsidP="00DE7264">
            <w:pPr>
              <w:ind w:right="-5"/>
              <w:jc w:val="center"/>
              <w:rPr>
                <w:sz w:val="24"/>
                <w:szCs w:val="24"/>
              </w:rPr>
            </w:pPr>
            <w:r w:rsidRPr="00DE7264">
              <w:rPr>
                <w:sz w:val="24"/>
                <w:szCs w:val="24"/>
              </w:rPr>
              <w:t>поселения</w:t>
            </w:r>
          </w:p>
        </w:tc>
        <w:tc>
          <w:tcPr>
            <w:tcW w:w="4956" w:type="dxa"/>
            <w:gridSpan w:val="4"/>
            <w:shd w:val="clear" w:color="auto" w:fill="auto"/>
          </w:tcPr>
          <w:p w:rsidR="0085746A" w:rsidRPr="00DE7264" w:rsidRDefault="00AB480C" w:rsidP="00DE7264">
            <w:pPr>
              <w:ind w:right="-5"/>
              <w:jc w:val="center"/>
              <w:rPr>
                <w:sz w:val="24"/>
                <w:szCs w:val="24"/>
              </w:rPr>
            </w:pPr>
            <w:r w:rsidRPr="00DE7264">
              <w:rPr>
                <w:sz w:val="24"/>
                <w:szCs w:val="24"/>
              </w:rPr>
              <w:t>Структура и к</w:t>
            </w:r>
            <w:r w:rsidR="0085746A" w:rsidRPr="00DE7264">
              <w:rPr>
                <w:sz w:val="24"/>
                <w:szCs w:val="24"/>
              </w:rPr>
              <w:t xml:space="preserve">оличество учреждений </w:t>
            </w:r>
          </w:p>
          <w:p w:rsidR="0085746A" w:rsidRPr="00DE7264" w:rsidRDefault="00AB480C" w:rsidP="00DE7264">
            <w:pPr>
              <w:ind w:right="-5"/>
              <w:jc w:val="center"/>
              <w:rPr>
                <w:sz w:val="24"/>
                <w:szCs w:val="24"/>
              </w:rPr>
            </w:pPr>
            <w:r w:rsidRPr="00DE7264">
              <w:rPr>
                <w:sz w:val="24"/>
                <w:szCs w:val="24"/>
              </w:rPr>
              <w:t>с</w:t>
            </w:r>
            <w:r w:rsidR="0085746A" w:rsidRPr="00DE7264">
              <w:rPr>
                <w:sz w:val="24"/>
                <w:szCs w:val="24"/>
              </w:rPr>
              <w:t>оциальной сферы</w:t>
            </w:r>
            <w:r w:rsidR="00B917F4" w:rsidRPr="00DE7264">
              <w:rPr>
                <w:sz w:val="24"/>
                <w:szCs w:val="24"/>
              </w:rPr>
              <w:t xml:space="preserve"> (ед.)</w:t>
            </w:r>
          </w:p>
        </w:tc>
        <w:tc>
          <w:tcPr>
            <w:tcW w:w="969" w:type="dxa"/>
            <w:vMerge w:val="restart"/>
            <w:shd w:val="clear" w:color="auto" w:fill="auto"/>
          </w:tcPr>
          <w:p w:rsidR="0085746A" w:rsidRPr="00DE7264" w:rsidRDefault="0085746A" w:rsidP="00DE7264">
            <w:pPr>
              <w:ind w:right="-5"/>
              <w:jc w:val="center"/>
              <w:rPr>
                <w:sz w:val="24"/>
                <w:szCs w:val="24"/>
              </w:rPr>
            </w:pPr>
            <w:r w:rsidRPr="00DE7264">
              <w:rPr>
                <w:sz w:val="24"/>
                <w:szCs w:val="24"/>
              </w:rPr>
              <w:t>Ранг</w:t>
            </w:r>
          </w:p>
        </w:tc>
        <w:tc>
          <w:tcPr>
            <w:tcW w:w="1222" w:type="dxa"/>
            <w:vMerge w:val="restart"/>
            <w:shd w:val="clear" w:color="auto" w:fill="auto"/>
          </w:tcPr>
          <w:p w:rsidR="0085746A" w:rsidRPr="00DE7264" w:rsidRDefault="0085746A" w:rsidP="00DE7264">
            <w:pPr>
              <w:ind w:right="-5"/>
              <w:jc w:val="center"/>
              <w:rPr>
                <w:sz w:val="24"/>
                <w:szCs w:val="24"/>
              </w:rPr>
            </w:pPr>
            <w:r w:rsidRPr="00DE7264">
              <w:rPr>
                <w:sz w:val="24"/>
                <w:szCs w:val="24"/>
              </w:rPr>
              <w:t>Число занятых</w:t>
            </w:r>
          </w:p>
          <w:p w:rsidR="0085746A" w:rsidRPr="00DE7264" w:rsidRDefault="0085746A" w:rsidP="00DE7264">
            <w:pPr>
              <w:ind w:right="-5"/>
              <w:jc w:val="center"/>
              <w:rPr>
                <w:sz w:val="24"/>
                <w:szCs w:val="24"/>
              </w:rPr>
            </w:pPr>
            <w:r w:rsidRPr="00DE7264">
              <w:rPr>
                <w:sz w:val="24"/>
                <w:szCs w:val="24"/>
              </w:rPr>
              <w:t>в экономике</w:t>
            </w:r>
          </w:p>
          <w:p w:rsidR="00B917F4" w:rsidRPr="00DE7264" w:rsidRDefault="0085746A" w:rsidP="00DE7264">
            <w:pPr>
              <w:ind w:right="-5"/>
              <w:jc w:val="center"/>
              <w:rPr>
                <w:sz w:val="24"/>
                <w:szCs w:val="24"/>
              </w:rPr>
            </w:pPr>
            <w:r w:rsidRPr="00DE7264">
              <w:rPr>
                <w:sz w:val="24"/>
                <w:szCs w:val="24"/>
              </w:rPr>
              <w:t>террито</w:t>
            </w:r>
          </w:p>
          <w:p w:rsidR="0085746A" w:rsidRPr="00DE7264" w:rsidRDefault="0085746A" w:rsidP="00DE7264">
            <w:pPr>
              <w:ind w:right="-5"/>
              <w:jc w:val="center"/>
              <w:rPr>
                <w:sz w:val="24"/>
                <w:szCs w:val="24"/>
              </w:rPr>
            </w:pPr>
            <w:r w:rsidRPr="00DE7264">
              <w:rPr>
                <w:sz w:val="24"/>
                <w:szCs w:val="24"/>
              </w:rPr>
              <w:t>рии</w:t>
            </w:r>
            <w:r w:rsidR="00B917F4" w:rsidRPr="00DE7264">
              <w:rPr>
                <w:sz w:val="24"/>
                <w:szCs w:val="24"/>
              </w:rPr>
              <w:t xml:space="preserve"> (чел.)</w:t>
            </w:r>
          </w:p>
        </w:tc>
        <w:tc>
          <w:tcPr>
            <w:tcW w:w="1118" w:type="dxa"/>
            <w:vMerge w:val="restart"/>
            <w:shd w:val="clear" w:color="auto" w:fill="auto"/>
          </w:tcPr>
          <w:p w:rsidR="0085746A" w:rsidRPr="00DE7264" w:rsidRDefault="0085746A" w:rsidP="00DE7264">
            <w:pPr>
              <w:ind w:right="-5"/>
              <w:jc w:val="center"/>
              <w:rPr>
                <w:sz w:val="24"/>
                <w:szCs w:val="24"/>
              </w:rPr>
            </w:pPr>
            <w:r w:rsidRPr="00DE7264">
              <w:rPr>
                <w:sz w:val="24"/>
                <w:szCs w:val="24"/>
              </w:rPr>
              <w:t>Ранг</w:t>
            </w:r>
          </w:p>
        </w:tc>
      </w:tr>
      <w:tr w:rsidR="00DE7264" w:rsidRPr="00DE7264" w:rsidTr="00DE7264">
        <w:trPr>
          <w:trHeight w:val="280"/>
        </w:trPr>
        <w:tc>
          <w:tcPr>
            <w:tcW w:w="1743" w:type="dxa"/>
            <w:vMerge/>
            <w:tcBorders>
              <w:bottom w:val="single" w:sz="4" w:space="0" w:color="auto"/>
            </w:tcBorders>
            <w:shd w:val="clear" w:color="auto" w:fill="auto"/>
          </w:tcPr>
          <w:p w:rsidR="0085746A" w:rsidRPr="00DE7264" w:rsidRDefault="0085746A" w:rsidP="00DE7264">
            <w:pPr>
              <w:ind w:right="-5"/>
              <w:jc w:val="center"/>
              <w:rPr>
                <w:sz w:val="24"/>
                <w:szCs w:val="24"/>
              </w:rPr>
            </w:pPr>
          </w:p>
        </w:tc>
        <w:tc>
          <w:tcPr>
            <w:tcW w:w="1334" w:type="dxa"/>
            <w:tcBorders>
              <w:bottom w:val="single" w:sz="4" w:space="0" w:color="auto"/>
            </w:tcBorders>
            <w:shd w:val="clear" w:color="auto" w:fill="auto"/>
          </w:tcPr>
          <w:p w:rsidR="0085746A" w:rsidRPr="00DE7264" w:rsidRDefault="0085746A" w:rsidP="00DE7264">
            <w:pPr>
              <w:ind w:right="-5"/>
              <w:jc w:val="center"/>
              <w:rPr>
                <w:sz w:val="24"/>
                <w:szCs w:val="24"/>
              </w:rPr>
            </w:pPr>
            <w:r w:rsidRPr="00DE7264">
              <w:rPr>
                <w:sz w:val="24"/>
                <w:szCs w:val="24"/>
              </w:rPr>
              <w:t>В сфере Здраво</w:t>
            </w:r>
          </w:p>
          <w:p w:rsidR="0085746A" w:rsidRPr="00DE7264" w:rsidRDefault="0085746A" w:rsidP="00DE7264">
            <w:pPr>
              <w:ind w:right="-5"/>
              <w:jc w:val="center"/>
              <w:rPr>
                <w:sz w:val="24"/>
                <w:szCs w:val="24"/>
              </w:rPr>
            </w:pPr>
            <w:r w:rsidRPr="00DE7264">
              <w:rPr>
                <w:sz w:val="24"/>
                <w:szCs w:val="24"/>
              </w:rPr>
              <w:t>охранения</w:t>
            </w:r>
          </w:p>
          <w:p w:rsidR="0085746A" w:rsidRPr="00DE7264" w:rsidRDefault="0085746A" w:rsidP="00DE7264">
            <w:pPr>
              <w:ind w:right="-5"/>
              <w:jc w:val="center"/>
              <w:rPr>
                <w:sz w:val="24"/>
                <w:szCs w:val="24"/>
              </w:rPr>
            </w:pPr>
          </w:p>
        </w:tc>
        <w:tc>
          <w:tcPr>
            <w:tcW w:w="1535" w:type="dxa"/>
            <w:tcBorders>
              <w:bottom w:val="single" w:sz="4" w:space="0" w:color="auto"/>
            </w:tcBorders>
            <w:shd w:val="clear" w:color="auto" w:fill="auto"/>
          </w:tcPr>
          <w:p w:rsidR="0085746A" w:rsidRPr="00DE7264" w:rsidRDefault="0085746A" w:rsidP="00DE7264">
            <w:pPr>
              <w:ind w:right="-5"/>
              <w:jc w:val="center"/>
              <w:rPr>
                <w:sz w:val="24"/>
                <w:szCs w:val="24"/>
              </w:rPr>
            </w:pPr>
            <w:r w:rsidRPr="00DE7264">
              <w:rPr>
                <w:sz w:val="24"/>
                <w:szCs w:val="24"/>
              </w:rPr>
              <w:t>Образования</w:t>
            </w:r>
          </w:p>
          <w:p w:rsidR="0085746A" w:rsidRPr="00DE7264" w:rsidRDefault="0085746A" w:rsidP="00DE7264">
            <w:pPr>
              <w:ind w:right="-5"/>
              <w:jc w:val="center"/>
              <w:rPr>
                <w:sz w:val="24"/>
                <w:szCs w:val="24"/>
              </w:rPr>
            </w:pPr>
          </w:p>
        </w:tc>
        <w:tc>
          <w:tcPr>
            <w:tcW w:w="1227" w:type="dxa"/>
            <w:tcBorders>
              <w:bottom w:val="single" w:sz="4" w:space="0" w:color="auto"/>
            </w:tcBorders>
            <w:shd w:val="clear" w:color="auto" w:fill="auto"/>
          </w:tcPr>
          <w:p w:rsidR="0085746A" w:rsidRPr="00DE7264" w:rsidRDefault="0085746A" w:rsidP="00DE7264">
            <w:pPr>
              <w:ind w:right="-5"/>
              <w:jc w:val="center"/>
              <w:rPr>
                <w:sz w:val="24"/>
                <w:szCs w:val="24"/>
              </w:rPr>
            </w:pPr>
            <w:r w:rsidRPr="00DE7264">
              <w:rPr>
                <w:sz w:val="24"/>
                <w:szCs w:val="24"/>
              </w:rPr>
              <w:t>Культуры</w:t>
            </w:r>
          </w:p>
        </w:tc>
        <w:tc>
          <w:tcPr>
            <w:tcW w:w="860" w:type="dxa"/>
            <w:tcBorders>
              <w:bottom w:val="single" w:sz="4" w:space="0" w:color="auto"/>
            </w:tcBorders>
            <w:shd w:val="clear" w:color="auto" w:fill="auto"/>
          </w:tcPr>
          <w:p w:rsidR="0085746A" w:rsidRPr="00DE7264" w:rsidRDefault="0085746A" w:rsidP="00DE7264">
            <w:pPr>
              <w:ind w:right="-5"/>
              <w:jc w:val="center"/>
              <w:rPr>
                <w:sz w:val="24"/>
                <w:szCs w:val="24"/>
              </w:rPr>
            </w:pPr>
            <w:r w:rsidRPr="00DE7264">
              <w:rPr>
                <w:sz w:val="24"/>
                <w:szCs w:val="24"/>
              </w:rPr>
              <w:t>Всего</w:t>
            </w:r>
          </w:p>
        </w:tc>
        <w:tc>
          <w:tcPr>
            <w:tcW w:w="969" w:type="dxa"/>
            <w:vMerge/>
            <w:tcBorders>
              <w:bottom w:val="single" w:sz="4" w:space="0" w:color="auto"/>
            </w:tcBorders>
            <w:shd w:val="clear" w:color="auto" w:fill="auto"/>
          </w:tcPr>
          <w:p w:rsidR="0085746A" w:rsidRPr="00DE7264" w:rsidRDefault="0085746A" w:rsidP="00DE7264">
            <w:pPr>
              <w:ind w:right="-5"/>
              <w:jc w:val="center"/>
              <w:rPr>
                <w:sz w:val="24"/>
                <w:szCs w:val="24"/>
              </w:rPr>
            </w:pPr>
          </w:p>
        </w:tc>
        <w:tc>
          <w:tcPr>
            <w:tcW w:w="1222" w:type="dxa"/>
            <w:vMerge/>
            <w:tcBorders>
              <w:bottom w:val="single" w:sz="4" w:space="0" w:color="auto"/>
            </w:tcBorders>
            <w:shd w:val="clear" w:color="auto" w:fill="auto"/>
          </w:tcPr>
          <w:p w:rsidR="0085746A" w:rsidRPr="00DE7264" w:rsidRDefault="0085746A" w:rsidP="00DE7264">
            <w:pPr>
              <w:ind w:right="-5"/>
              <w:jc w:val="center"/>
              <w:rPr>
                <w:sz w:val="24"/>
                <w:szCs w:val="24"/>
              </w:rPr>
            </w:pPr>
          </w:p>
        </w:tc>
        <w:tc>
          <w:tcPr>
            <w:tcW w:w="1118" w:type="dxa"/>
            <w:vMerge/>
            <w:tcBorders>
              <w:bottom w:val="single" w:sz="4" w:space="0" w:color="auto"/>
            </w:tcBorders>
            <w:shd w:val="clear" w:color="auto" w:fill="auto"/>
          </w:tcPr>
          <w:p w:rsidR="0085746A" w:rsidRPr="00DE7264" w:rsidRDefault="0085746A" w:rsidP="00DE7264">
            <w:pPr>
              <w:ind w:right="-5"/>
              <w:jc w:val="center"/>
              <w:rPr>
                <w:sz w:val="24"/>
                <w:szCs w:val="24"/>
              </w:rPr>
            </w:pP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Яранское городское</w:t>
            </w:r>
          </w:p>
          <w:p w:rsidR="0085746A" w:rsidRPr="00DE7264" w:rsidRDefault="0085746A" w:rsidP="00DE7264">
            <w:pPr>
              <w:ind w:right="-5"/>
              <w:rPr>
                <w:sz w:val="22"/>
                <w:szCs w:val="22"/>
              </w:rPr>
            </w:pPr>
            <w:r w:rsidRPr="00DE7264">
              <w:rPr>
                <w:sz w:val="22"/>
                <w:szCs w:val="22"/>
              </w:rPr>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1535" w:type="dxa"/>
            <w:shd w:val="clear" w:color="auto" w:fill="auto"/>
          </w:tcPr>
          <w:p w:rsidR="0085746A" w:rsidRPr="00DE7264" w:rsidRDefault="007342B7" w:rsidP="00DE7264">
            <w:pPr>
              <w:ind w:right="-5"/>
              <w:jc w:val="center"/>
              <w:rPr>
                <w:sz w:val="24"/>
                <w:szCs w:val="24"/>
              </w:rPr>
            </w:pPr>
            <w:r w:rsidRPr="00DE7264">
              <w:rPr>
                <w:sz w:val="24"/>
                <w:szCs w:val="24"/>
              </w:rPr>
              <w:t>12</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860" w:type="dxa"/>
            <w:shd w:val="clear" w:color="auto" w:fill="auto"/>
          </w:tcPr>
          <w:p w:rsidR="0085746A" w:rsidRPr="00DE7264" w:rsidRDefault="007342B7" w:rsidP="00DE7264">
            <w:pPr>
              <w:ind w:right="-5"/>
              <w:jc w:val="center"/>
              <w:rPr>
                <w:sz w:val="24"/>
                <w:szCs w:val="24"/>
              </w:rPr>
            </w:pPr>
            <w:r w:rsidRPr="00DE7264">
              <w:rPr>
                <w:sz w:val="24"/>
                <w:szCs w:val="24"/>
              </w:rPr>
              <w:t>22</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1</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7851</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1</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 xml:space="preserve">Знаменское </w:t>
            </w:r>
          </w:p>
          <w:p w:rsidR="0085746A" w:rsidRPr="00DE7264" w:rsidRDefault="0085746A" w:rsidP="00DE7264">
            <w:pPr>
              <w:ind w:right="-5"/>
              <w:rPr>
                <w:sz w:val="22"/>
                <w:szCs w:val="22"/>
              </w:rPr>
            </w:pPr>
            <w:r w:rsidRPr="00DE7264">
              <w:rPr>
                <w:sz w:val="22"/>
                <w:szCs w:val="22"/>
              </w:rPr>
              <w:t>Сельское</w:t>
            </w:r>
          </w:p>
          <w:p w:rsidR="0085746A" w:rsidRPr="00DE7264" w:rsidRDefault="0085746A" w:rsidP="00DE7264">
            <w:pPr>
              <w:ind w:right="-5"/>
              <w:rPr>
                <w:sz w:val="22"/>
                <w:szCs w:val="22"/>
              </w:rPr>
            </w:pPr>
            <w:r w:rsidRPr="00DE7264">
              <w:rPr>
                <w:sz w:val="22"/>
                <w:szCs w:val="22"/>
              </w:rPr>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1</w:t>
            </w:r>
          </w:p>
        </w:tc>
        <w:tc>
          <w:tcPr>
            <w:tcW w:w="1535" w:type="dxa"/>
            <w:shd w:val="clear" w:color="auto" w:fill="auto"/>
          </w:tcPr>
          <w:p w:rsidR="0085746A" w:rsidRPr="00DE7264" w:rsidRDefault="007342B7" w:rsidP="00DE7264">
            <w:pPr>
              <w:ind w:right="-5"/>
              <w:jc w:val="center"/>
              <w:rPr>
                <w:sz w:val="24"/>
                <w:szCs w:val="24"/>
              </w:rPr>
            </w:pPr>
            <w:r w:rsidRPr="00DE7264">
              <w:rPr>
                <w:sz w:val="24"/>
                <w:szCs w:val="24"/>
              </w:rPr>
              <w:t>2</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860" w:type="dxa"/>
            <w:shd w:val="clear" w:color="auto" w:fill="auto"/>
          </w:tcPr>
          <w:p w:rsidR="0085746A" w:rsidRPr="00DE7264" w:rsidRDefault="007342B7" w:rsidP="00DE7264">
            <w:pPr>
              <w:ind w:right="-5"/>
              <w:jc w:val="center"/>
              <w:rPr>
                <w:sz w:val="24"/>
                <w:szCs w:val="24"/>
              </w:rPr>
            </w:pPr>
            <w:r w:rsidRPr="00DE7264">
              <w:rPr>
                <w:sz w:val="24"/>
                <w:szCs w:val="24"/>
              </w:rPr>
              <w:t>5</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8</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809</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2</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Опытно-Польское</w:t>
            </w:r>
          </w:p>
          <w:p w:rsidR="0085746A" w:rsidRPr="00DE7264" w:rsidRDefault="0085746A" w:rsidP="00DE7264">
            <w:pPr>
              <w:ind w:right="-5"/>
              <w:rPr>
                <w:sz w:val="22"/>
                <w:szCs w:val="22"/>
              </w:rPr>
            </w:pPr>
            <w:r w:rsidRPr="00DE7264">
              <w:rPr>
                <w:sz w:val="22"/>
                <w:szCs w:val="22"/>
              </w:rPr>
              <w:t>Сельское</w:t>
            </w:r>
          </w:p>
          <w:p w:rsidR="0085746A" w:rsidRPr="00DE7264" w:rsidRDefault="0085746A" w:rsidP="00DE7264">
            <w:pPr>
              <w:ind w:right="-5"/>
              <w:rPr>
                <w:sz w:val="22"/>
                <w:szCs w:val="22"/>
              </w:rPr>
            </w:pPr>
            <w:r w:rsidRPr="00DE7264">
              <w:rPr>
                <w:sz w:val="22"/>
                <w:szCs w:val="22"/>
              </w:rPr>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1</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460</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4</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Никольское сельское 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8</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16</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710</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3</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Никулятское</w:t>
            </w:r>
          </w:p>
          <w:p w:rsidR="0085746A" w:rsidRPr="00DE7264" w:rsidRDefault="0085746A" w:rsidP="00DE7264">
            <w:pPr>
              <w:ind w:right="-5"/>
              <w:rPr>
                <w:sz w:val="22"/>
                <w:szCs w:val="22"/>
              </w:rPr>
            </w:pPr>
            <w:r w:rsidRPr="00DE7264">
              <w:rPr>
                <w:sz w:val="22"/>
                <w:szCs w:val="22"/>
              </w:rPr>
              <w:t>Сельское</w:t>
            </w:r>
          </w:p>
          <w:p w:rsidR="0085746A" w:rsidRPr="00DE7264" w:rsidRDefault="0085746A" w:rsidP="00DE7264">
            <w:pPr>
              <w:ind w:right="-5"/>
              <w:rPr>
                <w:sz w:val="22"/>
                <w:szCs w:val="22"/>
              </w:rPr>
            </w:pPr>
            <w:r w:rsidRPr="00DE7264">
              <w:rPr>
                <w:sz w:val="22"/>
                <w:szCs w:val="22"/>
              </w:rPr>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1</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5</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7</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117</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10</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Шкаланское сельское 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235</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6</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 xml:space="preserve">Салобелякское сельское </w:t>
            </w:r>
            <w:r w:rsidRPr="00DE7264">
              <w:rPr>
                <w:sz w:val="22"/>
                <w:szCs w:val="22"/>
              </w:rPr>
              <w:lastRenderedPageBreak/>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lastRenderedPageBreak/>
              <w:t>3</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7</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12</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160</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8</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 xml:space="preserve">Сердежское </w:t>
            </w:r>
          </w:p>
          <w:p w:rsidR="0085746A" w:rsidRPr="00DE7264" w:rsidRDefault="0085746A" w:rsidP="00DE7264">
            <w:pPr>
              <w:ind w:right="-5"/>
              <w:rPr>
                <w:sz w:val="22"/>
                <w:szCs w:val="22"/>
              </w:rPr>
            </w:pPr>
            <w:r w:rsidRPr="00DE7264">
              <w:rPr>
                <w:sz w:val="22"/>
                <w:szCs w:val="22"/>
              </w:rPr>
              <w:t>Сельское 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1</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8</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5</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130</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9</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Кугальское сельское 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13</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4</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350</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5</w:t>
            </w:r>
          </w:p>
        </w:tc>
      </w:tr>
      <w:tr w:rsidR="00DE7264" w:rsidRPr="00DE7264" w:rsidTr="00DE7264">
        <w:tc>
          <w:tcPr>
            <w:tcW w:w="1743" w:type="dxa"/>
            <w:shd w:val="clear" w:color="auto" w:fill="auto"/>
          </w:tcPr>
          <w:p w:rsidR="0085746A" w:rsidRPr="00DE7264" w:rsidRDefault="0085746A" w:rsidP="00DE7264">
            <w:pPr>
              <w:ind w:right="-5"/>
              <w:rPr>
                <w:sz w:val="22"/>
                <w:szCs w:val="22"/>
              </w:rPr>
            </w:pPr>
            <w:r w:rsidRPr="00DE7264">
              <w:rPr>
                <w:sz w:val="22"/>
                <w:szCs w:val="22"/>
              </w:rPr>
              <w:t>Кугушергское</w:t>
            </w:r>
          </w:p>
          <w:p w:rsidR="0085746A" w:rsidRPr="00DE7264" w:rsidRDefault="0085746A" w:rsidP="00DE7264">
            <w:pPr>
              <w:ind w:right="-5"/>
              <w:rPr>
                <w:sz w:val="22"/>
                <w:szCs w:val="22"/>
              </w:rPr>
            </w:pPr>
            <w:r w:rsidRPr="00DE7264">
              <w:rPr>
                <w:sz w:val="22"/>
                <w:szCs w:val="22"/>
              </w:rPr>
              <w:t>сельское</w:t>
            </w:r>
          </w:p>
          <w:p w:rsidR="0085746A" w:rsidRPr="00DE7264" w:rsidRDefault="0085746A" w:rsidP="00DE7264">
            <w:pPr>
              <w:ind w:right="-5"/>
              <w:rPr>
                <w:sz w:val="22"/>
                <w:szCs w:val="22"/>
              </w:rPr>
            </w:pPr>
            <w:r w:rsidRPr="00DE7264">
              <w:rPr>
                <w:sz w:val="22"/>
                <w:szCs w:val="22"/>
              </w:rPr>
              <w:t>поселение</w:t>
            </w:r>
          </w:p>
        </w:tc>
        <w:tc>
          <w:tcPr>
            <w:tcW w:w="1334"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535" w:type="dxa"/>
            <w:shd w:val="clear" w:color="auto" w:fill="auto"/>
          </w:tcPr>
          <w:p w:rsidR="0085746A" w:rsidRPr="00DE7264" w:rsidRDefault="0085746A" w:rsidP="00DE7264">
            <w:pPr>
              <w:ind w:right="-5"/>
              <w:jc w:val="center"/>
              <w:rPr>
                <w:sz w:val="24"/>
                <w:szCs w:val="24"/>
              </w:rPr>
            </w:pPr>
            <w:r w:rsidRPr="00DE7264">
              <w:rPr>
                <w:sz w:val="24"/>
                <w:szCs w:val="24"/>
              </w:rPr>
              <w:t>2</w:t>
            </w:r>
          </w:p>
        </w:tc>
        <w:tc>
          <w:tcPr>
            <w:tcW w:w="1227" w:type="dxa"/>
            <w:shd w:val="clear" w:color="auto" w:fill="auto"/>
          </w:tcPr>
          <w:p w:rsidR="0085746A" w:rsidRPr="00DE7264" w:rsidRDefault="0085746A" w:rsidP="00DE7264">
            <w:pPr>
              <w:ind w:right="-5"/>
              <w:jc w:val="center"/>
              <w:rPr>
                <w:sz w:val="24"/>
                <w:szCs w:val="24"/>
              </w:rPr>
            </w:pPr>
            <w:r w:rsidRPr="00DE7264">
              <w:rPr>
                <w:sz w:val="24"/>
                <w:szCs w:val="24"/>
              </w:rPr>
              <w:t>3</w:t>
            </w:r>
          </w:p>
        </w:tc>
        <w:tc>
          <w:tcPr>
            <w:tcW w:w="860" w:type="dxa"/>
            <w:shd w:val="clear" w:color="auto" w:fill="auto"/>
          </w:tcPr>
          <w:p w:rsidR="0085746A" w:rsidRPr="00DE7264" w:rsidRDefault="0085746A" w:rsidP="00DE7264">
            <w:pPr>
              <w:ind w:right="-5"/>
              <w:jc w:val="center"/>
              <w:rPr>
                <w:sz w:val="24"/>
                <w:szCs w:val="24"/>
              </w:rPr>
            </w:pPr>
            <w:r w:rsidRPr="00DE7264">
              <w:rPr>
                <w:sz w:val="24"/>
                <w:szCs w:val="24"/>
              </w:rPr>
              <w:t>7</w:t>
            </w:r>
          </w:p>
        </w:tc>
        <w:tc>
          <w:tcPr>
            <w:tcW w:w="969" w:type="dxa"/>
            <w:shd w:val="clear" w:color="auto" w:fill="auto"/>
          </w:tcPr>
          <w:p w:rsidR="0085746A" w:rsidRPr="00DE7264" w:rsidRDefault="0085746A" w:rsidP="00DE7264">
            <w:pPr>
              <w:ind w:right="-5"/>
              <w:jc w:val="center"/>
              <w:rPr>
                <w:sz w:val="24"/>
                <w:szCs w:val="24"/>
              </w:rPr>
            </w:pPr>
            <w:r w:rsidRPr="00DE7264">
              <w:rPr>
                <w:sz w:val="24"/>
                <w:szCs w:val="24"/>
              </w:rPr>
              <w:t>6</w:t>
            </w:r>
          </w:p>
        </w:tc>
        <w:tc>
          <w:tcPr>
            <w:tcW w:w="1222" w:type="dxa"/>
            <w:shd w:val="clear" w:color="auto" w:fill="auto"/>
          </w:tcPr>
          <w:p w:rsidR="0085746A" w:rsidRPr="00DE7264" w:rsidRDefault="0085746A" w:rsidP="00DE7264">
            <w:pPr>
              <w:ind w:right="-5"/>
              <w:jc w:val="center"/>
              <w:rPr>
                <w:sz w:val="24"/>
                <w:szCs w:val="24"/>
              </w:rPr>
            </w:pPr>
            <w:r w:rsidRPr="00DE7264">
              <w:rPr>
                <w:sz w:val="24"/>
                <w:szCs w:val="24"/>
              </w:rPr>
              <w:t>167</w:t>
            </w:r>
          </w:p>
        </w:tc>
        <w:tc>
          <w:tcPr>
            <w:tcW w:w="1118" w:type="dxa"/>
            <w:shd w:val="clear" w:color="auto" w:fill="auto"/>
          </w:tcPr>
          <w:p w:rsidR="0085746A" w:rsidRPr="00DE7264" w:rsidRDefault="0085746A" w:rsidP="00DE7264">
            <w:pPr>
              <w:ind w:right="-5"/>
              <w:jc w:val="center"/>
              <w:rPr>
                <w:sz w:val="24"/>
                <w:szCs w:val="24"/>
              </w:rPr>
            </w:pPr>
            <w:r w:rsidRPr="00DE7264">
              <w:rPr>
                <w:sz w:val="24"/>
                <w:szCs w:val="24"/>
              </w:rPr>
              <w:t>7</w:t>
            </w:r>
          </w:p>
        </w:tc>
      </w:tr>
    </w:tbl>
    <w:p w:rsidR="0085746A" w:rsidRPr="00ED4782" w:rsidRDefault="0085746A" w:rsidP="0085746A">
      <w:pPr>
        <w:ind w:right="-5" w:firstLine="708"/>
        <w:jc w:val="center"/>
        <w:rPr>
          <w:sz w:val="24"/>
          <w:szCs w:val="24"/>
        </w:rPr>
      </w:pPr>
    </w:p>
    <w:p w:rsidR="0085746A" w:rsidRPr="00041B36" w:rsidRDefault="0085746A" w:rsidP="007D77EF">
      <w:pPr>
        <w:ind w:right="-5" w:firstLine="708"/>
        <w:jc w:val="both"/>
        <w:rPr>
          <w:sz w:val="28"/>
          <w:szCs w:val="28"/>
        </w:rPr>
      </w:pPr>
      <w:r w:rsidRPr="00041B36">
        <w:rPr>
          <w:sz w:val="28"/>
          <w:szCs w:val="28"/>
        </w:rPr>
        <w:t>Формирование целостного социально-экономического каркаса разви</w:t>
      </w:r>
      <w:r w:rsidR="00041B36">
        <w:rPr>
          <w:sz w:val="28"/>
          <w:szCs w:val="28"/>
        </w:rPr>
        <w:t>тия территории Яранского района</w:t>
      </w:r>
      <w:r w:rsidRPr="00041B36">
        <w:rPr>
          <w:sz w:val="28"/>
          <w:szCs w:val="28"/>
        </w:rPr>
        <w:t>, схема которого будет служить основанием и руководством к принятию управленческих решений по оптимальному распределению производительных сил и формированию межбюджетных отношений на территории района.</w:t>
      </w:r>
    </w:p>
    <w:p w:rsidR="0085746A" w:rsidRPr="00041B36" w:rsidRDefault="0085746A" w:rsidP="007D77EF">
      <w:pPr>
        <w:ind w:right="-5" w:firstLine="708"/>
        <w:jc w:val="both"/>
        <w:rPr>
          <w:sz w:val="28"/>
          <w:szCs w:val="28"/>
        </w:rPr>
      </w:pPr>
      <w:r w:rsidRPr="00041B36">
        <w:rPr>
          <w:sz w:val="28"/>
          <w:szCs w:val="28"/>
        </w:rPr>
        <w:t>Согласно отраслевого развития территорий муниципальных образований, распределения занятых в экономике поселений, расположения объектов социальной инфраструктуры, в ходе реализации программы развития Яранского района формируется следующий каркас развития территории района:</w:t>
      </w:r>
    </w:p>
    <w:p w:rsidR="0085746A" w:rsidRPr="00041B36" w:rsidRDefault="0085746A" w:rsidP="007D77EF">
      <w:pPr>
        <w:ind w:right="-5" w:firstLine="708"/>
        <w:jc w:val="both"/>
        <w:rPr>
          <w:sz w:val="28"/>
          <w:szCs w:val="28"/>
        </w:rPr>
      </w:pPr>
      <w:r w:rsidRPr="00041B36">
        <w:rPr>
          <w:sz w:val="28"/>
          <w:szCs w:val="28"/>
        </w:rPr>
        <w:t>Центральная зона развития</w:t>
      </w:r>
      <w:r w:rsidR="00041B36">
        <w:rPr>
          <w:sz w:val="28"/>
          <w:szCs w:val="28"/>
        </w:rPr>
        <w:t xml:space="preserve"> </w:t>
      </w:r>
      <w:r w:rsidRPr="00041B36">
        <w:rPr>
          <w:sz w:val="28"/>
          <w:szCs w:val="28"/>
        </w:rPr>
        <w:t>- Яранское городское поселение;</w:t>
      </w:r>
    </w:p>
    <w:p w:rsidR="0085746A" w:rsidRPr="00041B36" w:rsidRDefault="00647212" w:rsidP="007D77EF">
      <w:pPr>
        <w:ind w:right="-5" w:firstLine="708"/>
        <w:jc w:val="both"/>
        <w:rPr>
          <w:sz w:val="28"/>
          <w:szCs w:val="28"/>
        </w:rPr>
      </w:pPr>
      <w:r>
        <w:rPr>
          <w:sz w:val="28"/>
          <w:szCs w:val="28"/>
        </w:rPr>
        <w:t xml:space="preserve">Юго-западная </w:t>
      </w:r>
      <w:r w:rsidR="0085746A" w:rsidRPr="00041B36">
        <w:rPr>
          <w:sz w:val="28"/>
          <w:szCs w:val="28"/>
        </w:rPr>
        <w:t>зона – Знаменское сельское поселение;</w:t>
      </w:r>
    </w:p>
    <w:p w:rsidR="0085746A" w:rsidRPr="00041B36" w:rsidRDefault="00647212" w:rsidP="007D77EF">
      <w:pPr>
        <w:ind w:right="-5" w:firstLine="708"/>
        <w:jc w:val="both"/>
        <w:rPr>
          <w:sz w:val="28"/>
          <w:szCs w:val="28"/>
        </w:rPr>
      </w:pPr>
      <w:r>
        <w:rPr>
          <w:sz w:val="28"/>
          <w:szCs w:val="28"/>
        </w:rPr>
        <w:t xml:space="preserve">Северо- восточная </w:t>
      </w:r>
      <w:r w:rsidR="0085746A" w:rsidRPr="00041B36">
        <w:rPr>
          <w:sz w:val="28"/>
          <w:szCs w:val="28"/>
        </w:rPr>
        <w:t xml:space="preserve"> зона</w:t>
      </w:r>
      <w:r w:rsidR="00041B36">
        <w:rPr>
          <w:sz w:val="28"/>
          <w:szCs w:val="28"/>
        </w:rPr>
        <w:t xml:space="preserve"> </w:t>
      </w:r>
      <w:r w:rsidR="0085746A" w:rsidRPr="00041B36">
        <w:rPr>
          <w:sz w:val="28"/>
          <w:szCs w:val="28"/>
        </w:rPr>
        <w:t>- Никольское сельское поселение;</w:t>
      </w:r>
    </w:p>
    <w:p w:rsidR="0085746A" w:rsidRPr="00041B36" w:rsidRDefault="0085746A" w:rsidP="007D77EF">
      <w:pPr>
        <w:ind w:right="-5" w:firstLine="708"/>
        <w:jc w:val="both"/>
        <w:rPr>
          <w:sz w:val="28"/>
          <w:szCs w:val="28"/>
        </w:rPr>
      </w:pPr>
      <w:r w:rsidRPr="00041B36">
        <w:rPr>
          <w:sz w:val="28"/>
          <w:szCs w:val="28"/>
        </w:rPr>
        <w:t>Северная зона – Опытнополькое сельское поселение;</w:t>
      </w:r>
    </w:p>
    <w:p w:rsidR="0085746A" w:rsidRPr="00041B36" w:rsidRDefault="0085746A" w:rsidP="007D77EF">
      <w:pPr>
        <w:ind w:right="-5" w:firstLine="708"/>
        <w:jc w:val="both"/>
        <w:rPr>
          <w:sz w:val="28"/>
          <w:szCs w:val="28"/>
        </w:rPr>
      </w:pPr>
      <w:r w:rsidRPr="00041B36">
        <w:rPr>
          <w:sz w:val="28"/>
          <w:szCs w:val="28"/>
        </w:rPr>
        <w:t>Южная зона – Шкаланское сельское поселение;</w:t>
      </w:r>
    </w:p>
    <w:p w:rsidR="00041B36" w:rsidRDefault="00647212" w:rsidP="007D77EF">
      <w:pPr>
        <w:ind w:right="-5" w:firstLine="708"/>
        <w:jc w:val="both"/>
        <w:rPr>
          <w:sz w:val="28"/>
          <w:szCs w:val="28"/>
        </w:rPr>
      </w:pPr>
      <w:r>
        <w:rPr>
          <w:sz w:val="28"/>
          <w:szCs w:val="28"/>
        </w:rPr>
        <w:t>Северо-западная</w:t>
      </w:r>
      <w:r w:rsidR="0085746A" w:rsidRPr="00041B36">
        <w:rPr>
          <w:sz w:val="28"/>
          <w:szCs w:val="28"/>
        </w:rPr>
        <w:t xml:space="preserve"> зона – Кугальское сельское поселение.</w:t>
      </w:r>
    </w:p>
    <w:p w:rsidR="00041B36" w:rsidRPr="00041B36" w:rsidRDefault="00041B36" w:rsidP="00041B36">
      <w:pPr>
        <w:rPr>
          <w:sz w:val="28"/>
          <w:szCs w:val="28"/>
        </w:rPr>
      </w:pPr>
    </w:p>
    <w:p w:rsidR="00041B36" w:rsidRDefault="00041B36" w:rsidP="00041B36">
      <w:pPr>
        <w:rPr>
          <w:sz w:val="28"/>
          <w:szCs w:val="28"/>
        </w:rPr>
      </w:pPr>
    </w:p>
    <w:p w:rsidR="0085746A" w:rsidRPr="00041B36" w:rsidRDefault="00041B36" w:rsidP="00041B36">
      <w:pPr>
        <w:tabs>
          <w:tab w:val="left" w:pos="1050"/>
        </w:tabs>
        <w:rPr>
          <w:sz w:val="28"/>
          <w:szCs w:val="28"/>
        </w:rPr>
      </w:pPr>
      <w:r>
        <w:rPr>
          <w:sz w:val="28"/>
          <w:szCs w:val="28"/>
        </w:rPr>
        <w:tab/>
      </w:r>
    </w:p>
    <w:p w:rsidR="0085746A" w:rsidRDefault="00041B36" w:rsidP="0085746A">
      <w:pPr>
        <w:ind w:right="-5" w:firstLine="708"/>
        <w:jc w:val="both"/>
        <w:rPr>
          <w:sz w:val="24"/>
          <w:szCs w:val="24"/>
        </w:rPr>
      </w:pPr>
      <w:r w:rsidRPr="00374A8F">
        <w:rPr>
          <w:sz w:val="24"/>
          <w:szCs w:val="24"/>
        </w:rPr>
        <w:lastRenderedPageBreak/>
        <w:pict>
          <v:shape id="_x0000_i1027" type="#_x0000_t75" style="width:489.75pt;height:384pt">
            <v:imagedata r:id="rId9" o:title="rayon1"/>
          </v:shape>
        </w:pict>
      </w:r>
    </w:p>
    <w:p w:rsidR="00C73853" w:rsidRDefault="00C73853" w:rsidP="00315BC2">
      <w:pPr>
        <w:keepLines/>
        <w:widowControl w:val="0"/>
        <w:autoSpaceDE w:val="0"/>
        <w:autoSpaceDN w:val="0"/>
        <w:adjustRightInd w:val="0"/>
        <w:ind w:firstLine="680"/>
        <w:jc w:val="center"/>
        <w:rPr>
          <w:b/>
          <w:sz w:val="24"/>
          <w:szCs w:val="24"/>
        </w:rPr>
      </w:pPr>
    </w:p>
    <w:p w:rsidR="00C73853" w:rsidRDefault="00C73853" w:rsidP="00315BC2">
      <w:pPr>
        <w:keepLines/>
        <w:widowControl w:val="0"/>
        <w:autoSpaceDE w:val="0"/>
        <w:autoSpaceDN w:val="0"/>
        <w:adjustRightInd w:val="0"/>
        <w:ind w:firstLine="680"/>
        <w:jc w:val="center"/>
        <w:rPr>
          <w:b/>
          <w:sz w:val="24"/>
          <w:szCs w:val="24"/>
        </w:rPr>
      </w:pPr>
    </w:p>
    <w:p w:rsidR="00EF3851" w:rsidRPr="00CF3920" w:rsidRDefault="00EF3851" w:rsidP="00315BC2">
      <w:pPr>
        <w:keepLines/>
        <w:widowControl w:val="0"/>
        <w:autoSpaceDE w:val="0"/>
        <w:autoSpaceDN w:val="0"/>
        <w:adjustRightInd w:val="0"/>
        <w:ind w:firstLine="680"/>
        <w:jc w:val="center"/>
        <w:rPr>
          <w:b/>
          <w:sz w:val="24"/>
          <w:szCs w:val="24"/>
        </w:rPr>
      </w:pPr>
    </w:p>
    <w:p w:rsidR="00EF3851" w:rsidRPr="00CF3920" w:rsidRDefault="00EF3851" w:rsidP="00315BC2">
      <w:pPr>
        <w:keepLines/>
        <w:widowControl w:val="0"/>
        <w:autoSpaceDE w:val="0"/>
        <w:autoSpaceDN w:val="0"/>
        <w:adjustRightInd w:val="0"/>
        <w:ind w:firstLine="680"/>
        <w:jc w:val="center"/>
        <w:rPr>
          <w:b/>
          <w:sz w:val="24"/>
          <w:szCs w:val="24"/>
        </w:rPr>
      </w:pPr>
    </w:p>
    <w:p w:rsidR="00DE3C78" w:rsidRDefault="002F58AE" w:rsidP="007D77EF">
      <w:pPr>
        <w:keepLines/>
        <w:widowControl w:val="0"/>
        <w:autoSpaceDE w:val="0"/>
        <w:autoSpaceDN w:val="0"/>
        <w:adjustRightInd w:val="0"/>
        <w:rPr>
          <w:b/>
          <w:sz w:val="28"/>
          <w:szCs w:val="28"/>
        </w:rPr>
      </w:pPr>
      <w:r w:rsidRPr="00041B36">
        <w:rPr>
          <w:b/>
          <w:sz w:val="28"/>
          <w:szCs w:val="28"/>
        </w:rPr>
        <w:t xml:space="preserve">                                              </w:t>
      </w:r>
    </w:p>
    <w:p w:rsidR="002F58AE" w:rsidRPr="00041B36" w:rsidRDefault="00DE3C78" w:rsidP="00DE3C78">
      <w:pPr>
        <w:keepLines/>
        <w:widowControl w:val="0"/>
        <w:autoSpaceDE w:val="0"/>
        <w:autoSpaceDN w:val="0"/>
        <w:adjustRightInd w:val="0"/>
        <w:jc w:val="center"/>
        <w:rPr>
          <w:b/>
          <w:sz w:val="28"/>
          <w:szCs w:val="28"/>
        </w:rPr>
      </w:pPr>
      <w:r>
        <w:rPr>
          <w:b/>
          <w:sz w:val="28"/>
          <w:szCs w:val="28"/>
        </w:rPr>
        <w:t>5</w:t>
      </w:r>
      <w:r w:rsidR="002F58AE" w:rsidRPr="00041B36">
        <w:rPr>
          <w:b/>
          <w:sz w:val="28"/>
          <w:szCs w:val="28"/>
        </w:rPr>
        <w:t xml:space="preserve">. </w:t>
      </w:r>
      <w:r w:rsidR="00315BC2" w:rsidRPr="00041B36">
        <w:rPr>
          <w:b/>
          <w:sz w:val="28"/>
          <w:szCs w:val="28"/>
        </w:rPr>
        <w:t xml:space="preserve">Развитие </w:t>
      </w:r>
      <w:r w:rsidR="00494A73" w:rsidRPr="00041B36">
        <w:rPr>
          <w:b/>
          <w:sz w:val="28"/>
          <w:szCs w:val="28"/>
        </w:rPr>
        <w:t>промышленно</w:t>
      </w:r>
      <w:r w:rsidR="002F58AE" w:rsidRPr="00041B36">
        <w:rPr>
          <w:b/>
          <w:sz w:val="28"/>
          <w:szCs w:val="28"/>
        </w:rPr>
        <w:t>сти</w:t>
      </w:r>
    </w:p>
    <w:p w:rsidR="002F58AE" w:rsidRPr="00041B36" w:rsidRDefault="002F58AE" w:rsidP="007D77EF">
      <w:pPr>
        <w:keepLines/>
        <w:widowControl w:val="0"/>
        <w:autoSpaceDE w:val="0"/>
        <w:autoSpaceDN w:val="0"/>
        <w:adjustRightInd w:val="0"/>
        <w:rPr>
          <w:b/>
          <w:sz w:val="28"/>
          <w:szCs w:val="28"/>
        </w:rPr>
      </w:pPr>
    </w:p>
    <w:p w:rsidR="00D13759" w:rsidRPr="00041B36" w:rsidRDefault="00D13759" w:rsidP="007D77EF">
      <w:pPr>
        <w:ind w:right="-6" w:firstLine="709"/>
        <w:jc w:val="both"/>
        <w:rPr>
          <w:sz w:val="28"/>
          <w:szCs w:val="28"/>
        </w:rPr>
      </w:pPr>
      <w:r w:rsidRPr="00041B36">
        <w:rPr>
          <w:sz w:val="28"/>
          <w:szCs w:val="28"/>
        </w:rPr>
        <w:t>Промышленная политика в районе  направлена на создание высокоэффективного промышленного комплекса с рациональным составом и структурой, который способен обеспечить выпуск конкурентоспособной продукции, занятость населения, стабильные поступления в бюджеты всех уровней. В основу эффективной работы промышленных предприятий заложено проведение реформирования предприятий, направленных на совершенствование системы управления, повышение ответственности руководителей за принимаемые решения, снижение издержек производства и улучшение финансового состояния предприятий, повышение инвестиционной активности.</w:t>
      </w:r>
    </w:p>
    <w:p w:rsidR="00762020" w:rsidRPr="00041B36" w:rsidRDefault="00762020" w:rsidP="007D77EF">
      <w:pPr>
        <w:ind w:right="-5" w:firstLine="708"/>
        <w:jc w:val="both"/>
        <w:rPr>
          <w:color w:val="000000"/>
          <w:sz w:val="28"/>
          <w:szCs w:val="28"/>
        </w:rPr>
      </w:pPr>
      <w:r w:rsidRPr="00041B36">
        <w:rPr>
          <w:color w:val="000000"/>
          <w:sz w:val="28"/>
          <w:szCs w:val="28"/>
        </w:rPr>
        <w:t>В состав обрабатывающей отрасли входят следующие отрасли: пищевая, деревообработка и производство изделий из дерева; химическая, полиграфическая деятельность,</w:t>
      </w:r>
      <w:r w:rsidR="00CE2E1D">
        <w:rPr>
          <w:color w:val="000000"/>
          <w:sz w:val="28"/>
          <w:szCs w:val="28"/>
        </w:rPr>
        <w:t xml:space="preserve"> производство обуви,  </w:t>
      </w:r>
      <w:r w:rsidRPr="00041B36">
        <w:rPr>
          <w:color w:val="000000"/>
          <w:sz w:val="28"/>
          <w:szCs w:val="28"/>
        </w:rPr>
        <w:t xml:space="preserve"> швейное производство</w:t>
      </w:r>
      <w:r w:rsidR="00041B36">
        <w:rPr>
          <w:color w:val="000000"/>
          <w:sz w:val="28"/>
          <w:szCs w:val="28"/>
        </w:rPr>
        <w:t>.</w:t>
      </w:r>
    </w:p>
    <w:p w:rsidR="00D13759" w:rsidRPr="00041B36" w:rsidRDefault="00D13759" w:rsidP="007D77EF">
      <w:pPr>
        <w:ind w:right="-5" w:firstLine="708"/>
        <w:jc w:val="both"/>
        <w:rPr>
          <w:sz w:val="28"/>
          <w:szCs w:val="28"/>
        </w:rPr>
      </w:pPr>
      <w:r w:rsidRPr="00041B36">
        <w:rPr>
          <w:sz w:val="28"/>
          <w:szCs w:val="28"/>
        </w:rPr>
        <w:t xml:space="preserve">Основными проблемами промышленных предприятий является недостаток  рабочих профессий; недостаточное инвестирование основного производства в связи со старением фондов; высокие цены на энергоносители. </w:t>
      </w:r>
    </w:p>
    <w:p w:rsidR="004439F7" w:rsidRPr="00041B36" w:rsidRDefault="004439F7" w:rsidP="007D77EF">
      <w:pPr>
        <w:pStyle w:val="a7"/>
        <w:ind w:left="0" w:right="-72" w:firstLine="708"/>
        <w:rPr>
          <w:iCs/>
        </w:rPr>
      </w:pPr>
      <w:r w:rsidRPr="00041B36">
        <w:rPr>
          <w:iCs/>
        </w:rPr>
        <w:lastRenderedPageBreak/>
        <w:t xml:space="preserve">За  2010 год по всем </w:t>
      </w:r>
      <w:r w:rsidRPr="00041B36">
        <w:rPr>
          <w:b/>
          <w:bCs/>
          <w:iCs/>
        </w:rPr>
        <w:t>видам экономической деятельности</w:t>
      </w:r>
      <w:r w:rsidRPr="00041B36">
        <w:rPr>
          <w:iCs/>
        </w:rPr>
        <w:t xml:space="preserve">  по району отгружено  товаров собственного производства, выполнено работ и услуг   на 351,612  млн. руб., в т</w:t>
      </w:r>
      <w:r w:rsidR="00041B36">
        <w:rPr>
          <w:iCs/>
        </w:rPr>
        <w:t xml:space="preserve">ом </w:t>
      </w:r>
      <w:r w:rsidRPr="00041B36">
        <w:rPr>
          <w:iCs/>
        </w:rPr>
        <w:t>ч</w:t>
      </w:r>
      <w:r w:rsidR="00041B36">
        <w:rPr>
          <w:iCs/>
        </w:rPr>
        <w:t>исле</w:t>
      </w:r>
      <w:r w:rsidRPr="00041B36">
        <w:rPr>
          <w:iCs/>
        </w:rPr>
        <w:t xml:space="preserve">  крупными и средними предприятиями отгружено 168,912 млн. руб.</w:t>
      </w:r>
    </w:p>
    <w:p w:rsidR="004439F7" w:rsidRPr="00041B36" w:rsidRDefault="004439F7" w:rsidP="007D77EF">
      <w:pPr>
        <w:pStyle w:val="a7"/>
        <w:ind w:left="0" w:right="-5" w:firstLine="720"/>
        <w:rPr>
          <w:iCs/>
        </w:rPr>
      </w:pPr>
      <w:r w:rsidRPr="00041B36">
        <w:rPr>
          <w:b/>
          <w:bCs/>
          <w:iCs/>
        </w:rPr>
        <w:t>По итогам работы за 2010 год  индекс  промышленного производства   составил 87,6 %.</w:t>
      </w:r>
      <w:r w:rsidRPr="00041B36">
        <w:rPr>
          <w:iCs/>
        </w:rPr>
        <w:t xml:space="preserve">  </w:t>
      </w:r>
    </w:p>
    <w:p w:rsidR="004439F7" w:rsidRPr="00041B36" w:rsidRDefault="004439F7" w:rsidP="007D77EF">
      <w:pPr>
        <w:pStyle w:val="a7"/>
        <w:ind w:left="0" w:firstLine="720"/>
      </w:pPr>
      <w:r w:rsidRPr="00041B36">
        <w:t xml:space="preserve">В обрабатывающих производствах,  на долю которых приходится  54,6 % отгруженной продукции  или 192,099 млн. руб., снижение  к 2009 году составило 21,5 % с индексом физического объема 78,5 %. </w:t>
      </w:r>
    </w:p>
    <w:p w:rsidR="004439F7" w:rsidRPr="00041B36" w:rsidRDefault="004439F7" w:rsidP="007D77EF">
      <w:pPr>
        <w:ind w:right="-5" w:firstLine="708"/>
        <w:jc w:val="both"/>
        <w:rPr>
          <w:sz w:val="28"/>
          <w:szCs w:val="28"/>
        </w:rPr>
      </w:pPr>
      <w:r w:rsidRPr="00041B36">
        <w:rPr>
          <w:sz w:val="28"/>
          <w:szCs w:val="28"/>
        </w:rPr>
        <w:t xml:space="preserve"> Доля пищевой промышленности в обрабатывающей отрасли составила 49,6%, или 95,38 млн. руб. На долю предприятий производства и распределения электроэнергии, газа и воды приходится  45,4 %, отгрузка составила 159,512  млн. руб.,  ИФО – 103,1%.</w:t>
      </w:r>
    </w:p>
    <w:p w:rsidR="002F58AE" w:rsidRDefault="002F58AE" w:rsidP="007D77EF">
      <w:pPr>
        <w:keepLines/>
        <w:widowControl w:val="0"/>
        <w:autoSpaceDE w:val="0"/>
        <w:autoSpaceDN w:val="0"/>
        <w:adjustRightInd w:val="0"/>
        <w:ind w:firstLine="680"/>
        <w:jc w:val="center"/>
        <w:rPr>
          <w:b/>
          <w:sz w:val="24"/>
          <w:szCs w:val="24"/>
        </w:rPr>
      </w:pPr>
    </w:p>
    <w:p w:rsidR="002F58AE" w:rsidRDefault="002F58AE" w:rsidP="007D77EF">
      <w:pPr>
        <w:keepLines/>
        <w:widowControl w:val="0"/>
        <w:autoSpaceDE w:val="0"/>
        <w:autoSpaceDN w:val="0"/>
        <w:adjustRightInd w:val="0"/>
        <w:ind w:firstLine="680"/>
        <w:jc w:val="center"/>
        <w:rPr>
          <w:b/>
          <w:sz w:val="24"/>
          <w:szCs w:val="24"/>
        </w:rPr>
      </w:pPr>
    </w:p>
    <w:p w:rsidR="00315BC2" w:rsidRPr="00041B36" w:rsidRDefault="00DE3C78" w:rsidP="007D77EF">
      <w:pPr>
        <w:keepLines/>
        <w:widowControl w:val="0"/>
        <w:autoSpaceDE w:val="0"/>
        <w:autoSpaceDN w:val="0"/>
        <w:adjustRightInd w:val="0"/>
        <w:ind w:firstLine="680"/>
        <w:jc w:val="center"/>
        <w:rPr>
          <w:b/>
          <w:sz w:val="28"/>
          <w:szCs w:val="28"/>
        </w:rPr>
      </w:pPr>
      <w:r>
        <w:rPr>
          <w:b/>
          <w:sz w:val="28"/>
          <w:szCs w:val="28"/>
        </w:rPr>
        <w:t>5</w:t>
      </w:r>
      <w:r w:rsidR="002F58AE" w:rsidRPr="00041B36">
        <w:rPr>
          <w:b/>
          <w:sz w:val="28"/>
          <w:szCs w:val="28"/>
        </w:rPr>
        <w:t xml:space="preserve">.1. </w:t>
      </w:r>
      <w:r w:rsidR="00494A73" w:rsidRPr="00041B36">
        <w:rPr>
          <w:b/>
          <w:sz w:val="28"/>
          <w:szCs w:val="28"/>
        </w:rPr>
        <w:t>Развитие отрасли</w:t>
      </w:r>
      <w:r w:rsidR="00041B36">
        <w:rPr>
          <w:b/>
          <w:sz w:val="28"/>
          <w:szCs w:val="28"/>
        </w:rPr>
        <w:t xml:space="preserve">  </w:t>
      </w:r>
      <w:r w:rsidR="00494A73" w:rsidRPr="00041B36">
        <w:rPr>
          <w:b/>
          <w:sz w:val="28"/>
          <w:szCs w:val="28"/>
        </w:rPr>
        <w:t>«</w:t>
      </w:r>
      <w:r w:rsidR="00315BC2" w:rsidRPr="00041B36">
        <w:rPr>
          <w:b/>
          <w:sz w:val="28"/>
          <w:szCs w:val="28"/>
        </w:rPr>
        <w:t>Обработка древесины</w:t>
      </w:r>
    </w:p>
    <w:p w:rsidR="00315BC2" w:rsidRPr="00041B36" w:rsidRDefault="00315BC2" w:rsidP="007D77EF">
      <w:pPr>
        <w:keepLines/>
        <w:widowControl w:val="0"/>
        <w:autoSpaceDE w:val="0"/>
        <w:autoSpaceDN w:val="0"/>
        <w:adjustRightInd w:val="0"/>
        <w:ind w:firstLine="680"/>
        <w:jc w:val="center"/>
        <w:rPr>
          <w:b/>
          <w:sz w:val="28"/>
          <w:szCs w:val="28"/>
        </w:rPr>
      </w:pPr>
      <w:r w:rsidRPr="00041B36">
        <w:rPr>
          <w:b/>
          <w:sz w:val="28"/>
          <w:szCs w:val="28"/>
        </w:rPr>
        <w:t>и производство изделий из дерева</w:t>
      </w:r>
      <w:r w:rsidR="00494A73" w:rsidRPr="00041B36">
        <w:rPr>
          <w:b/>
          <w:sz w:val="28"/>
          <w:szCs w:val="28"/>
        </w:rPr>
        <w:t>»</w:t>
      </w:r>
    </w:p>
    <w:p w:rsidR="00315BC2" w:rsidRPr="00041B36" w:rsidRDefault="00315BC2" w:rsidP="007D77EF">
      <w:pPr>
        <w:keepLines/>
        <w:widowControl w:val="0"/>
        <w:autoSpaceDE w:val="0"/>
        <w:autoSpaceDN w:val="0"/>
        <w:adjustRightInd w:val="0"/>
        <w:jc w:val="both"/>
        <w:rPr>
          <w:sz w:val="28"/>
          <w:szCs w:val="28"/>
        </w:rPr>
      </w:pPr>
    </w:p>
    <w:p w:rsidR="00041B36" w:rsidRDefault="00227CBE" w:rsidP="009854C4">
      <w:pPr>
        <w:keepLines/>
        <w:widowControl w:val="0"/>
        <w:autoSpaceDE w:val="0"/>
        <w:autoSpaceDN w:val="0"/>
        <w:adjustRightInd w:val="0"/>
        <w:ind w:firstLine="680"/>
        <w:jc w:val="both"/>
        <w:rPr>
          <w:sz w:val="28"/>
          <w:szCs w:val="28"/>
        </w:rPr>
      </w:pPr>
      <w:r w:rsidRPr="00041B36">
        <w:rPr>
          <w:sz w:val="28"/>
          <w:szCs w:val="28"/>
        </w:rPr>
        <w:t xml:space="preserve">Ежегодная расчетная лесосека по </w:t>
      </w:r>
      <w:r w:rsidR="007025D2" w:rsidRPr="00041B36">
        <w:rPr>
          <w:sz w:val="28"/>
          <w:szCs w:val="28"/>
        </w:rPr>
        <w:t xml:space="preserve">Яранскому </w:t>
      </w:r>
      <w:r w:rsidRPr="00041B36">
        <w:rPr>
          <w:bCs/>
          <w:sz w:val="28"/>
          <w:szCs w:val="28"/>
        </w:rPr>
        <w:t xml:space="preserve"> лесничеству</w:t>
      </w:r>
      <w:r w:rsidR="007025D2" w:rsidRPr="00041B36">
        <w:rPr>
          <w:sz w:val="28"/>
          <w:szCs w:val="28"/>
        </w:rPr>
        <w:t xml:space="preserve"> составляет</w:t>
      </w:r>
      <w:r w:rsidR="008D619C" w:rsidRPr="00041B36">
        <w:rPr>
          <w:sz w:val="28"/>
          <w:szCs w:val="28"/>
        </w:rPr>
        <w:t xml:space="preserve"> 134,8 тыс. м3</w:t>
      </w:r>
      <w:r w:rsidRPr="00041B36">
        <w:rPr>
          <w:sz w:val="28"/>
          <w:szCs w:val="28"/>
        </w:rPr>
        <w:t>, в том</w:t>
      </w:r>
      <w:r w:rsidR="007025D2" w:rsidRPr="00041B36">
        <w:rPr>
          <w:sz w:val="28"/>
          <w:szCs w:val="28"/>
        </w:rPr>
        <w:t xml:space="preserve"> числе по хвойному хозяйству</w:t>
      </w:r>
      <w:r w:rsidR="004E5BD2" w:rsidRPr="00041B36">
        <w:rPr>
          <w:sz w:val="28"/>
          <w:szCs w:val="28"/>
        </w:rPr>
        <w:t xml:space="preserve">    </w:t>
      </w:r>
      <w:r w:rsidR="00BA303D" w:rsidRPr="00041B36">
        <w:rPr>
          <w:sz w:val="28"/>
          <w:szCs w:val="28"/>
        </w:rPr>
        <w:t>32,5</w:t>
      </w:r>
      <w:r w:rsidR="007025D2" w:rsidRPr="00041B36">
        <w:rPr>
          <w:sz w:val="28"/>
          <w:szCs w:val="28"/>
        </w:rPr>
        <w:t xml:space="preserve"> </w:t>
      </w:r>
      <w:r w:rsidRPr="00041B36">
        <w:rPr>
          <w:sz w:val="28"/>
          <w:szCs w:val="28"/>
        </w:rPr>
        <w:t xml:space="preserve"> тыс.</w:t>
      </w:r>
      <w:r w:rsidR="00BA303D" w:rsidRPr="00041B36">
        <w:rPr>
          <w:sz w:val="28"/>
          <w:szCs w:val="28"/>
        </w:rPr>
        <w:t xml:space="preserve"> </w:t>
      </w:r>
      <w:r w:rsidRPr="00041B36">
        <w:rPr>
          <w:sz w:val="28"/>
          <w:szCs w:val="28"/>
        </w:rPr>
        <w:t>к</w:t>
      </w:r>
      <w:r w:rsidR="00BA303D" w:rsidRPr="00041B36">
        <w:rPr>
          <w:sz w:val="28"/>
          <w:szCs w:val="28"/>
        </w:rPr>
        <w:t>у</w:t>
      </w:r>
      <w:r w:rsidRPr="00041B36">
        <w:rPr>
          <w:sz w:val="28"/>
          <w:szCs w:val="28"/>
        </w:rPr>
        <w:t>б</w:t>
      </w:r>
      <w:r w:rsidR="00BA303D" w:rsidRPr="00041B36">
        <w:rPr>
          <w:sz w:val="28"/>
          <w:szCs w:val="28"/>
        </w:rPr>
        <w:t>.м.</w:t>
      </w:r>
      <w:r w:rsidRPr="00041B36">
        <w:rPr>
          <w:sz w:val="28"/>
          <w:szCs w:val="28"/>
        </w:rPr>
        <w:t xml:space="preserve"> Освоение расчетной </w:t>
      </w:r>
      <w:r w:rsidR="007025D2" w:rsidRPr="00041B36">
        <w:rPr>
          <w:sz w:val="28"/>
          <w:szCs w:val="28"/>
        </w:rPr>
        <w:t xml:space="preserve">лесосеки составляет порядка  </w:t>
      </w:r>
      <w:r w:rsidR="008D619C" w:rsidRPr="00041B36">
        <w:rPr>
          <w:sz w:val="28"/>
          <w:szCs w:val="28"/>
        </w:rPr>
        <w:t>89,2    %.</w:t>
      </w:r>
    </w:p>
    <w:p w:rsidR="00001307" w:rsidRPr="00041B36" w:rsidRDefault="00227CBE" w:rsidP="009854C4">
      <w:pPr>
        <w:keepLines/>
        <w:widowControl w:val="0"/>
        <w:autoSpaceDE w:val="0"/>
        <w:autoSpaceDN w:val="0"/>
        <w:adjustRightInd w:val="0"/>
        <w:ind w:firstLine="680"/>
        <w:jc w:val="both"/>
        <w:rPr>
          <w:sz w:val="28"/>
          <w:szCs w:val="28"/>
          <w:u w:val="single"/>
        </w:rPr>
      </w:pPr>
      <w:r w:rsidRPr="00041B36">
        <w:rPr>
          <w:sz w:val="28"/>
          <w:szCs w:val="28"/>
        </w:rPr>
        <w:t>Из-за недоиспользования расчетной лесосеки продолжается накопление спелых и перестойных лиственных пород, что может привести к экономическим и экологическим проблемам.</w:t>
      </w:r>
      <w:r w:rsidR="00E90BA0" w:rsidRPr="00041B36">
        <w:rPr>
          <w:sz w:val="28"/>
          <w:szCs w:val="28"/>
        </w:rPr>
        <w:t xml:space="preserve"> </w:t>
      </w:r>
      <w:r w:rsidR="002638A0" w:rsidRPr="00041B36">
        <w:rPr>
          <w:sz w:val="28"/>
          <w:szCs w:val="28"/>
        </w:rPr>
        <w:t>Причинами неудовлетворительного освоения лесосечного фонда являются: отсутствие крупных предприятий лесозаготовителей</w:t>
      </w:r>
      <w:r w:rsidR="0039192D" w:rsidRPr="00041B36">
        <w:rPr>
          <w:sz w:val="28"/>
          <w:szCs w:val="28"/>
          <w:u w:val="single"/>
        </w:rPr>
        <w:t>.</w:t>
      </w:r>
      <w:r w:rsidR="008949A9" w:rsidRPr="00041B36">
        <w:rPr>
          <w:sz w:val="28"/>
          <w:szCs w:val="28"/>
        </w:rPr>
        <w:t xml:space="preserve"> </w:t>
      </w:r>
      <w:r w:rsidR="00001307" w:rsidRPr="00041B36">
        <w:rPr>
          <w:sz w:val="28"/>
          <w:szCs w:val="28"/>
        </w:rPr>
        <w:t>В</w:t>
      </w:r>
      <w:r w:rsidR="00DD7844" w:rsidRPr="00041B36">
        <w:rPr>
          <w:sz w:val="28"/>
          <w:szCs w:val="28"/>
        </w:rPr>
        <w:t xml:space="preserve"> </w:t>
      </w:r>
      <w:r w:rsidR="00001307" w:rsidRPr="00041B36">
        <w:rPr>
          <w:sz w:val="28"/>
          <w:szCs w:val="28"/>
        </w:rPr>
        <w:t xml:space="preserve"> данной отрасли занято </w:t>
      </w:r>
      <w:r w:rsidR="00DD7844" w:rsidRPr="00041B36">
        <w:rPr>
          <w:sz w:val="28"/>
          <w:szCs w:val="28"/>
        </w:rPr>
        <w:t xml:space="preserve"> </w:t>
      </w:r>
      <w:r w:rsidR="00001307" w:rsidRPr="00041B36">
        <w:rPr>
          <w:sz w:val="28"/>
          <w:szCs w:val="28"/>
        </w:rPr>
        <w:t>в 2009-</w:t>
      </w:r>
      <w:smartTag w:uri="urn:schemas-microsoft-com:office:smarttags" w:element="metricconverter">
        <w:smartTagPr>
          <w:attr w:name="ProductID" w:val="2010 г"/>
        </w:smartTagPr>
        <w:r w:rsidR="00001307" w:rsidRPr="00041B36">
          <w:rPr>
            <w:sz w:val="28"/>
            <w:szCs w:val="28"/>
          </w:rPr>
          <w:t>2010 г</w:t>
        </w:r>
      </w:smartTag>
      <w:r w:rsidR="008949A9" w:rsidRPr="00041B36">
        <w:rPr>
          <w:sz w:val="28"/>
          <w:szCs w:val="28"/>
        </w:rPr>
        <w:t>. 10</w:t>
      </w:r>
      <w:r w:rsidR="00001307" w:rsidRPr="00041B36">
        <w:rPr>
          <w:sz w:val="28"/>
          <w:szCs w:val="28"/>
        </w:rPr>
        <w:t xml:space="preserve"> малых</w:t>
      </w:r>
      <w:r w:rsidR="00DD7844" w:rsidRPr="00041B36">
        <w:rPr>
          <w:sz w:val="28"/>
          <w:szCs w:val="28"/>
        </w:rPr>
        <w:t xml:space="preserve"> </w:t>
      </w:r>
      <w:r w:rsidR="00001307" w:rsidRPr="00041B36">
        <w:rPr>
          <w:sz w:val="28"/>
          <w:szCs w:val="28"/>
        </w:rPr>
        <w:t xml:space="preserve"> предприятий (ООО «Сильва», ООО «Мир дверей», ООО «Айсберг», ООО «Сигма», ЗАО «Ярансклеспром», ООО «КМС»,</w:t>
      </w:r>
      <w:r w:rsidR="008949A9" w:rsidRPr="00041B36">
        <w:rPr>
          <w:sz w:val="28"/>
          <w:szCs w:val="28"/>
        </w:rPr>
        <w:t xml:space="preserve"> Форест ЛТД, ООО «Исток», ООО «Ф</w:t>
      </w:r>
      <w:r w:rsidR="00001307" w:rsidRPr="00041B36">
        <w:rPr>
          <w:sz w:val="28"/>
          <w:szCs w:val="28"/>
        </w:rPr>
        <w:t xml:space="preserve">орест», ООО «Главснаб»), </w:t>
      </w:r>
      <w:r w:rsidR="008949A9" w:rsidRPr="00041B36">
        <w:rPr>
          <w:sz w:val="28"/>
          <w:szCs w:val="28"/>
        </w:rPr>
        <w:t xml:space="preserve"> СХПК</w:t>
      </w:r>
      <w:r w:rsidR="00DD7844" w:rsidRPr="00041B36">
        <w:rPr>
          <w:sz w:val="28"/>
          <w:szCs w:val="28"/>
        </w:rPr>
        <w:t xml:space="preserve"> </w:t>
      </w:r>
      <w:r w:rsidR="008949A9" w:rsidRPr="00041B36">
        <w:rPr>
          <w:sz w:val="28"/>
          <w:szCs w:val="28"/>
        </w:rPr>
        <w:t xml:space="preserve"> Межхозлесхоз «Яранский», </w:t>
      </w:r>
      <w:r w:rsidR="00001307" w:rsidRPr="00041B36">
        <w:rPr>
          <w:sz w:val="28"/>
          <w:szCs w:val="28"/>
        </w:rPr>
        <w:t>33 индивидуальных предпринимателя.</w:t>
      </w:r>
    </w:p>
    <w:p w:rsidR="00001307" w:rsidRPr="00C75939" w:rsidRDefault="00001307" w:rsidP="009854C4">
      <w:pPr>
        <w:ind w:firstLine="567"/>
        <w:jc w:val="both"/>
        <w:rPr>
          <w:sz w:val="28"/>
          <w:szCs w:val="28"/>
        </w:rPr>
      </w:pPr>
      <w:r w:rsidRPr="00041B36">
        <w:rPr>
          <w:sz w:val="28"/>
          <w:szCs w:val="28"/>
        </w:rPr>
        <w:t xml:space="preserve">Объем отгруженной продукции в </w:t>
      </w:r>
      <w:smartTag w:uri="urn:schemas-microsoft-com:office:smarttags" w:element="metricconverter">
        <w:smartTagPr>
          <w:attr w:name="ProductID" w:val="2009 г"/>
        </w:smartTagPr>
        <w:r w:rsidRPr="00041B36">
          <w:rPr>
            <w:sz w:val="28"/>
            <w:szCs w:val="28"/>
          </w:rPr>
          <w:t>2009 г</w:t>
        </w:r>
      </w:smartTag>
      <w:r w:rsidR="004E5BD2" w:rsidRPr="00041B36">
        <w:rPr>
          <w:sz w:val="28"/>
          <w:szCs w:val="28"/>
        </w:rPr>
        <w:t>. с</w:t>
      </w:r>
      <w:r w:rsidRPr="00041B36">
        <w:rPr>
          <w:sz w:val="28"/>
          <w:szCs w:val="28"/>
        </w:rPr>
        <w:t xml:space="preserve">оставил 57,4 млн.руб., в </w:t>
      </w:r>
      <w:smartTag w:uri="urn:schemas-microsoft-com:office:smarttags" w:element="metricconverter">
        <w:smartTagPr>
          <w:attr w:name="ProductID" w:val="2010 г"/>
        </w:smartTagPr>
        <w:r w:rsidRPr="00041B36">
          <w:rPr>
            <w:sz w:val="28"/>
            <w:szCs w:val="28"/>
          </w:rPr>
          <w:t>2010 г</w:t>
        </w:r>
      </w:smartTag>
      <w:r w:rsidRPr="00041B36">
        <w:rPr>
          <w:sz w:val="28"/>
          <w:szCs w:val="28"/>
        </w:rPr>
        <w:t xml:space="preserve">. – 70,9 млн.руб., в 2011г. по </w:t>
      </w:r>
      <w:r w:rsidR="00C75939">
        <w:rPr>
          <w:sz w:val="28"/>
          <w:szCs w:val="28"/>
        </w:rPr>
        <w:t>ожидаемой оценке 91,284 млн.руб.</w:t>
      </w:r>
    </w:p>
    <w:p w:rsidR="00001307" w:rsidRPr="002155AF" w:rsidRDefault="00001307" w:rsidP="007D77EF">
      <w:pPr>
        <w:ind w:firstLine="567"/>
        <w:jc w:val="both"/>
        <w:rPr>
          <w:sz w:val="28"/>
          <w:szCs w:val="28"/>
        </w:rPr>
      </w:pPr>
      <w:r w:rsidRPr="002155AF">
        <w:rPr>
          <w:sz w:val="28"/>
          <w:szCs w:val="28"/>
        </w:rPr>
        <w:t>Индекс физического объема в 2009</w:t>
      </w:r>
      <w:r w:rsidR="002155AF">
        <w:rPr>
          <w:sz w:val="28"/>
          <w:szCs w:val="28"/>
        </w:rPr>
        <w:t xml:space="preserve"> </w:t>
      </w:r>
      <w:r w:rsidRPr="002155AF">
        <w:rPr>
          <w:sz w:val="28"/>
          <w:szCs w:val="28"/>
        </w:rPr>
        <w:t>г</w:t>
      </w:r>
      <w:r w:rsidR="002155AF">
        <w:rPr>
          <w:sz w:val="28"/>
          <w:szCs w:val="28"/>
        </w:rPr>
        <w:t xml:space="preserve">оду </w:t>
      </w:r>
      <w:r w:rsidRPr="002155AF">
        <w:rPr>
          <w:sz w:val="28"/>
          <w:szCs w:val="28"/>
        </w:rPr>
        <w:t>- 88,3%, в 2010</w:t>
      </w:r>
      <w:r w:rsidR="002155AF">
        <w:rPr>
          <w:sz w:val="28"/>
          <w:szCs w:val="28"/>
        </w:rPr>
        <w:t xml:space="preserve"> </w:t>
      </w:r>
      <w:r w:rsidRPr="002155AF">
        <w:rPr>
          <w:sz w:val="28"/>
          <w:szCs w:val="28"/>
        </w:rPr>
        <w:t>г</w:t>
      </w:r>
      <w:r w:rsidR="002155AF">
        <w:rPr>
          <w:sz w:val="28"/>
          <w:szCs w:val="28"/>
        </w:rPr>
        <w:t>оду - 113,8%,                  в 2011 году</w:t>
      </w:r>
      <w:r w:rsidRPr="002155AF">
        <w:rPr>
          <w:sz w:val="28"/>
          <w:szCs w:val="28"/>
        </w:rPr>
        <w:t xml:space="preserve"> по ожидаемой оценке – 114,5%.</w:t>
      </w:r>
    </w:p>
    <w:p w:rsidR="00001307" w:rsidRPr="004F4C5C" w:rsidRDefault="00001307" w:rsidP="000063A0">
      <w:pPr>
        <w:ind w:firstLine="567"/>
        <w:jc w:val="both"/>
        <w:rPr>
          <w:sz w:val="28"/>
          <w:szCs w:val="28"/>
        </w:rPr>
      </w:pPr>
      <w:r w:rsidRPr="002155AF">
        <w:rPr>
          <w:b/>
          <w:sz w:val="28"/>
          <w:szCs w:val="28"/>
        </w:rPr>
        <w:t>Основные виды продукции, выпускаемые малыми предприятиями</w:t>
      </w:r>
      <w:r w:rsidRPr="002155AF">
        <w:rPr>
          <w:sz w:val="28"/>
          <w:szCs w:val="28"/>
        </w:rPr>
        <w:t xml:space="preserve"> отрасли: дверные блоки, оконные блоки, бревно оцилиндрованное, пиломатериал обрезной и необрезной, евровагонка, фанерный кряж, пол</w:t>
      </w:r>
      <w:r w:rsidR="00540601" w:rsidRPr="002155AF">
        <w:rPr>
          <w:sz w:val="28"/>
          <w:szCs w:val="28"/>
        </w:rPr>
        <w:t>ок, черни деревянные, топорища, лопаты фанерные, кровати деревянные, ш</w:t>
      </w:r>
      <w:r w:rsidR="002155AF">
        <w:rPr>
          <w:sz w:val="28"/>
          <w:szCs w:val="28"/>
        </w:rPr>
        <w:t>кафы секционные, шкафы кухонные,</w:t>
      </w:r>
      <w:r w:rsidR="00430219" w:rsidRPr="002155AF">
        <w:rPr>
          <w:sz w:val="28"/>
          <w:szCs w:val="28"/>
        </w:rPr>
        <w:t xml:space="preserve"> шкафы деревянные для одежды </w:t>
      </w:r>
      <w:r w:rsidR="00540601" w:rsidRPr="002155AF">
        <w:rPr>
          <w:sz w:val="28"/>
          <w:szCs w:val="28"/>
        </w:rPr>
        <w:t>и другие изделия.</w:t>
      </w:r>
    </w:p>
    <w:p w:rsidR="00D028E7" w:rsidRPr="00C75939" w:rsidRDefault="00001307" w:rsidP="00C75939">
      <w:pPr>
        <w:ind w:firstLine="567"/>
        <w:jc w:val="both"/>
        <w:rPr>
          <w:sz w:val="28"/>
          <w:szCs w:val="28"/>
        </w:rPr>
      </w:pPr>
      <w:r w:rsidRPr="002155AF">
        <w:rPr>
          <w:sz w:val="28"/>
          <w:szCs w:val="28"/>
        </w:rPr>
        <w:t>В сфере деревообработки и производства изделий из дерева занято 294 человека в 2011</w:t>
      </w:r>
      <w:r w:rsidR="002155AF">
        <w:rPr>
          <w:sz w:val="28"/>
          <w:szCs w:val="28"/>
        </w:rPr>
        <w:t xml:space="preserve"> году.</w:t>
      </w:r>
      <w:r w:rsidRPr="002155AF">
        <w:rPr>
          <w:sz w:val="28"/>
          <w:szCs w:val="28"/>
        </w:rPr>
        <w:t xml:space="preserve"> Среднемесячная заработная плата за 2009</w:t>
      </w:r>
      <w:r w:rsidR="002155AF">
        <w:rPr>
          <w:sz w:val="28"/>
          <w:szCs w:val="28"/>
        </w:rPr>
        <w:t xml:space="preserve"> </w:t>
      </w:r>
      <w:r w:rsidRPr="002155AF">
        <w:rPr>
          <w:sz w:val="28"/>
          <w:szCs w:val="28"/>
        </w:rPr>
        <w:t>г</w:t>
      </w:r>
      <w:r w:rsidR="002155AF">
        <w:rPr>
          <w:sz w:val="28"/>
          <w:szCs w:val="28"/>
        </w:rPr>
        <w:t>од</w:t>
      </w:r>
      <w:r w:rsidRPr="002155AF">
        <w:rPr>
          <w:sz w:val="28"/>
          <w:szCs w:val="28"/>
        </w:rPr>
        <w:t xml:space="preserve"> составила 5897 руб.,  в 2010 г</w:t>
      </w:r>
      <w:r w:rsidR="002155AF">
        <w:rPr>
          <w:sz w:val="28"/>
          <w:szCs w:val="28"/>
        </w:rPr>
        <w:t xml:space="preserve">оду </w:t>
      </w:r>
      <w:r w:rsidRPr="002155AF">
        <w:rPr>
          <w:sz w:val="28"/>
          <w:szCs w:val="28"/>
        </w:rPr>
        <w:t>- 5978 руб., в 2011</w:t>
      </w:r>
      <w:r w:rsidR="002155AF">
        <w:rPr>
          <w:sz w:val="28"/>
          <w:szCs w:val="28"/>
        </w:rPr>
        <w:t xml:space="preserve"> </w:t>
      </w:r>
      <w:r w:rsidRPr="002155AF">
        <w:rPr>
          <w:sz w:val="28"/>
          <w:szCs w:val="28"/>
        </w:rPr>
        <w:t>г</w:t>
      </w:r>
      <w:r w:rsidR="002155AF">
        <w:rPr>
          <w:sz w:val="28"/>
          <w:szCs w:val="28"/>
        </w:rPr>
        <w:t xml:space="preserve">оду по оценке 6474 руб., то </w:t>
      </w:r>
      <w:r w:rsidRPr="002155AF">
        <w:rPr>
          <w:sz w:val="28"/>
          <w:szCs w:val="28"/>
        </w:rPr>
        <w:t>е</w:t>
      </w:r>
      <w:r w:rsidR="002155AF">
        <w:rPr>
          <w:sz w:val="28"/>
          <w:szCs w:val="28"/>
        </w:rPr>
        <w:t>сть</w:t>
      </w:r>
      <w:r w:rsidRPr="002155AF">
        <w:rPr>
          <w:sz w:val="28"/>
          <w:szCs w:val="28"/>
        </w:rPr>
        <w:t xml:space="preserve"> динамика роста</w:t>
      </w:r>
      <w:r w:rsidR="00F16B25" w:rsidRPr="002155AF">
        <w:rPr>
          <w:sz w:val="28"/>
          <w:szCs w:val="28"/>
        </w:rPr>
        <w:t xml:space="preserve"> размера</w:t>
      </w:r>
      <w:r w:rsidR="002A175C" w:rsidRPr="002155AF">
        <w:rPr>
          <w:sz w:val="28"/>
          <w:szCs w:val="28"/>
        </w:rPr>
        <w:t xml:space="preserve"> средней </w:t>
      </w:r>
      <w:r w:rsidR="002155AF">
        <w:rPr>
          <w:sz w:val="28"/>
          <w:szCs w:val="28"/>
        </w:rPr>
        <w:t xml:space="preserve"> </w:t>
      </w:r>
      <w:r w:rsidR="002A175C" w:rsidRPr="002155AF">
        <w:rPr>
          <w:sz w:val="28"/>
          <w:szCs w:val="28"/>
        </w:rPr>
        <w:t>з</w:t>
      </w:r>
      <w:r w:rsidR="002155AF">
        <w:rPr>
          <w:sz w:val="28"/>
          <w:szCs w:val="28"/>
        </w:rPr>
        <w:t xml:space="preserve">аработной </w:t>
      </w:r>
      <w:r w:rsidR="002A175C" w:rsidRPr="002155AF">
        <w:rPr>
          <w:sz w:val="28"/>
          <w:szCs w:val="28"/>
        </w:rPr>
        <w:t xml:space="preserve">платы </w:t>
      </w:r>
      <w:r w:rsidRPr="002155AF">
        <w:rPr>
          <w:sz w:val="28"/>
          <w:szCs w:val="28"/>
        </w:rPr>
        <w:t xml:space="preserve"> в 2010</w:t>
      </w:r>
      <w:r w:rsidR="002155AF">
        <w:rPr>
          <w:sz w:val="28"/>
          <w:szCs w:val="28"/>
        </w:rPr>
        <w:t xml:space="preserve"> </w:t>
      </w:r>
      <w:r w:rsidRPr="002155AF">
        <w:rPr>
          <w:sz w:val="28"/>
          <w:szCs w:val="28"/>
        </w:rPr>
        <w:t>г</w:t>
      </w:r>
      <w:r w:rsidR="002155AF">
        <w:rPr>
          <w:sz w:val="28"/>
          <w:szCs w:val="28"/>
        </w:rPr>
        <w:t xml:space="preserve">оду </w:t>
      </w:r>
      <w:r w:rsidRPr="002155AF">
        <w:rPr>
          <w:sz w:val="28"/>
          <w:szCs w:val="28"/>
        </w:rPr>
        <w:t>-</w:t>
      </w:r>
      <w:r w:rsidR="002155AF">
        <w:rPr>
          <w:sz w:val="28"/>
          <w:szCs w:val="28"/>
        </w:rPr>
        <w:t xml:space="preserve"> </w:t>
      </w:r>
      <w:r w:rsidRPr="002155AF">
        <w:rPr>
          <w:sz w:val="28"/>
          <w:szCs w:val="28"/>
        </w:rPr>
        <w:t>101,4%, в 2011</w:t>
      </w:r>
      <w:r w:rsidR="002155AF">
        <w:rPr>
          <w:sz w:val="28"/>
          <w:szCs w:val="28"/>
        </w:rPr>
        <w:t xml:space="preserve"> </w:t>
      </w:r>
      <w:r w:rsidRPr="002155AF">
        <w:rPr>
          <w:sz w:val="28"/>
          <w:szCs w:val="28"/>
        </w:rPr>
        <w:t>г</w:t>
      </w:r>
      <w:r w:rsidR="002155AF">
        <w:rPr>
          <w:sz w:val="28"/>
          <w:szCs w:val="28"/>
        </w:rPr>
        <w:t xml:space="preserve">оду </w:t>
      </w:r>
      <w:r w:rsidRPr="002155AF">
        <w:rPr>
          <w:sz w:val="28"/>
          <w:szCs w:val="28"/>
        </w:rPr>
        <w:t>-</w:t>
      </w:r>
      <w:r w:rsidR="002155AF">
        <w:rPr>
          <w:sz w:val="28"/>
          <w:szCs w:val="28"/>
        </w:rPr>
        <w:t xml:space="preserve"> </w:t>
      </w:r>
      <w:r w:rsidRPr="002155AF">
        <w:rPr>
          <w:sz w:val="28"/>
          <w:szCs w:val="28"/>
        </w:rPr>
        <w:t xml:space="preserve">108,3%. </w:t>
      </w:r>
    </w:p>
    <w:p w:rsidR="00001307" w:rsidRPr="002155AF" w:rsidRDefault="00001307" w:rsidP="004177B8">
      <w:pPr>
        <w:ind w:firstLine="567"/>
        <w:jc w:val="both"/>
        <w:rPr>
          <w:sz w:val="28"/>
          <w:szCs w:val="28"/>
        </w:rPr>
      </w:pPr>
      <w:r w:rsidRPr="002155AF">
        <w:rPr>
          <w:sz w:val="28"/>
          <w:szCs w:val="28"/>
        </w:rPr>
        <w:lastRenderedPageBreak/>
        <w:t>Фондовооруженность на одного работающего в 2009</w:t>
      </w:r>
      <w:r w:rsidR="002155AF">
        <w:rPr>
          <w:sz w:val="28"/>
          <w:szCs w:val="28"/>
        </w:rPr>
        <w:t xml:space="preserve"> году</w:t>
      </w:r>
      <w:r w:rsidRPr="002155AF">
        <w:rPr>
          <w:sz w:val="28"/>
          <w:szCs w:val="28"/>
        </w:rPr>
        <w:t xml:space="preserve"> составила 91,5 тыс.</w:t>
      </w:r>
      <w:r w:rsidR="002155AF">
        <w:rPr>
          <w:sz w:val="28"/>
          <w:szCs w:val="28"/>
        </w:rPr>
        <w:t xml:space="preserve"> </w:t>
      </w:r>
      <w:r w:rsidRPr="002155AF">
        <w:rPr>
          <w:sz w:val="28"/>
          <w:szCs w:val="28"/>
        </w:rPr>
        <w:t>руб., в 2011г</w:t>
      </w:r>
      <w:r w:rsidR="002155AF">
        <w:rPr>
          <w:sz w:val="28"/>
          <w:szCs w:val="28"/>
        </w:rPr>
        <w:t>оду</w:t>
      </w:r>
      <w:r w:rsidRPr="002155AF">
        <w:rPr>
          <w:sz w:val="28"/>
          <w:szCs w:val="28"/>
        </w:rPr>
        <w:t xml:space="preserve"> по оценке 349,7 тыс.руб. </w:t>
      </w:r>
    </w:p>
    <w:p w:rsidR="00001307" w:rsidRPr="00C75939" w:rsidRDefault="00001307" w:rsidP="004177B8">
      <w:pPr>
        <w:jc w:val="both"/>
        <w:rPr>
          <w:sz w:val="28"/>
          <w:szCs w:val="28"/>
        </w:rPr>
      </w:pPr>
      <w:r w:rsidRPr="00561FAA">
        <w:rPr>
          <w:sz w:val="28"/>
          <w:szCs w:val="28"/>
        </w:rPr>
        <w:t>Балансовая прибыль от деятельности предприятий в 2009</w:t>
      </w:r>
      <w:r w:rsidR="00561FAA">
        <w:rPr>
          <w:sz w:val="28"/>
          <w:szCs w:val="28"/>
        </w:rPr>
        <w:t xml:space="preserve"> </w:t>
      </w:r>
      <w:r w:rsidRPr="00561FAA">
        <w:rPr>
          <w:sz w:val="28"/>
          <w:szCs w:val="28"/>
        </w:rPr>
        <w:t>г</w:t>
      </w:r>
      <w:r w:rsidR="00561FAA">
        <w:rPr>
          <w:sz w:val="28"/>
          <w:szCs w:val="28"/>
        </w:rPr>
        <w:t xml:space="preserve">оду </w:t>
      </w:r>
      <w:r w:rsidRPr="00561FAA">
        <w:rPr>
          <w:sz w:val="28"/>
          <w:szCs w:val="28"/>
        </w:rPr>
        <w:t>- 2467,0 тыс.руб., в 2010</w:t>
      </w:r>
      <w:r w:rsidR="00561FAA">
        <w:rPr>
          <w:sz w:val="28"/>
          <w:szCs w:val="28"/>
        </w:rPr>
        <w:t xml:space="preserve"> </w:t>
      </w:r>
      <w:r w:rsidRPr="00561FAA">
        <w:rPr>
          <w:sz w:val="28"/>
          <w:szCs w:val="28"/>
        </w:rPr>
        <w:t>г</w:t>
      </w:r>
      <w:r w:rsidR="00561FAA">
        <w:rPr>
          <w:sz w:val="28"/>
          <w:szCs w:val="28"/>
        </w:rPr>
        <w:t xml:space="preserve">оду </w:t>
      </w:r>
      <w:r w:rsidRPr="00561FAA">
        <w:rPr>
          <w:sz w:val="28"/>
          <w:szCs w:val="28"/>
        </w:rPr>
        <w:t>- 2815,0 тыс.руб., в 2011</w:t>
      </w:r>
      <w:r w:rsidR="00561FAA">
        <w:rPr>
          <w:sz w:val="28"/>
          <w:szCs w:val="28"/>
        </w:rPr>
        <w:t xml:space="preserve"> </w:t>
      </w:r>
      <w:r w:rsidRPr="00561FAA">
        <w:rPr>
          <w:sz w:val="28"/>
          <w:szCs w:val="28"/>
        </w:rPr>
        <w:t>г</w:t>
      </w:r>
      <w:r w:rsidR="00561FAA">
        <w:rPr>
          <w:sz w:val="28"/>
          <w:szCs w:val="28"/>
        </w:rPr>
        <w:t>оду</w:t>
      </w:r>
      <w:r w:rsidRPr="00561FAA">
        <w:rPr>
          <w:sz w:val="28"/>
          <w:szCs w:val="28"/>
        </w:rPr>
        <w:t>- по оценке 3336,0 тыс.руб.</w:t>
      </w:r>
    </w:p>
    <w:p w:rsidR="00D028E7" w:rsidRPr="001D06EE" w:rsidRDefault="00227CBE" w:rsidP="00C75939">
      <w:pPr>
        <w:jc w:val="both"/>
        <w:rPr>
          <w:sz w:val="28"/>
          <w:szCs w:val="28"/>
        </w:rPr>
      </w:pPr>
      <w:r w:rsidRPr="001D06EE">
        <w:rPr>
          <w:b/>
          <w:sz w:val="28"/>
          <w:szCs w:val="28"/>
        </w:rPr>
        <w:t>Основные проблемы,  препятствующие развитию лесопромышленного комп</w:t>
      </w:r>
      <w:r w:rsidR="007025D2" w:rsidRPr="001D06EE">
        <w:rPr>
          <w:b/>
          <w:sz w:val="28"/>
          <w:szCs w:val="28"/>
        </w:rPr>
        <w:t>лекса</w:t>
      </w:r>
      <w:r w:rsidR="007025D2" w:rsidRPr="001D06EE">
        <w:rPr>
          <w:sz w:val="28"/>
          <w:szCs w:val="28"/>
        </w:rPr>
        <w:t xml:space="preserve"> на территории </w:t>
      </w:r>
      <w:r w:rsidRPr="001D06EE">
        <w:rPr>
          <w:sz w:val="28"/>
          <w:szCs w:val="28"/>
        </w:rPr>
        <w:t xml:space="preserve"> района:</w:t>
      </w:r>
      <w:r w:rsidR="0039192D" w:rsidRPr="001D06EE">
        <w:rPr>
          <w:sz w:val="28"/>
          <w:szCs w:val="28"/>
        </w:rPr>
        <w:t xml:space="preserve"> </w:t>
      </w:r>
      <w:r w:rsidR="003D2F1B" w:rsidRPr="001D06EE">
        <w:rPr>
          <w:sz w:val="28"/>
          <w:szCs w:val="28"/>
        </w:rPr>
        <w:t xml:space="preserve">недостаток сырьевой базы,  </w:t>
      </w:r>
      <w:r w:rsidRPr="001D06EE">
        <w:rPr>
          <w:sz w:val="28"/>
          <w:szCs w:val="28"/>
        </w:rPr>
        <w:t xml:space="preserve"> отсутствие инвестиций в данную отрасль;</w:t>
      </w:r>
      <w:r w:rsidR="0039192D" w:rsidRPr="001D06EE">
        <w:rPr>
          <w:sz w:val="28"/>
          <w:szCs w:val="28"/>
        </w:rPr>
        <w:t xml:space="preserve"> </w:t>
      </w:r>
      <w:r w:rsidRPr="001D06EE">
        <w:rPr>
          <w:sz w:val="28"/>
          <w:szCs w:val="28"/>
        </w:rPr>
        <w:t xml:space="preserve"> отсутствие </w:t>
      </w:r>
      <w:r w:rsidR="00E74610" w:rsidRPr="001D06EE">
        <w:rPr>
          <w:sz w:val="28"/>
          <w:szCs w:val="28"/>
        </w:rPr>
        <w:t xml:space="preserve">лесовозных дорог </w:t>
      </w:r>
      <w:r w:rsidR="00D028E7" w:rsidRPr="001D06EE">
        <w:rPr>
          <w:sz w:val="28"/>
          <w:szCs w:val="28"/>
        </w:rPr>
        <w:t>(</w:t>
      </w:r>
      <w:r w:rsidR="00E74610" w:rsidRPr="001D06EE">
        <w:rPr>
          <w:sz w:val="28"/>
          <w:szCs w:val="28"/>
        </w:rPr>
        <w:t>по этой причине</w:t>
      </w:r>
      <w:r w:rsidRPr="001D06EE">
        <w:rPr>
          <w:sz w:val="28"/>
          <w:szCs w:val="28"/>
        </w:rPr>
        <w:t xml:space="preserve"> большое колич</w:t>
      </w:r>
      <w:r w:rsidR="007025D2" w:rsidRPr="001D06EE">
        <w:rPr>
          <w:sz w:val="28"/>
          <w:szCs w:val="28"/>
        </w:rPr>
        <w:t>ество лесных массивов в</w:t>
      </w:r>
      <w:r w:rsidRPr="001D06EE">
        <w:rPr>
          <w:sz w:val="28"/>
          <w:szCs w:val="28"/>
        </w:rPr>
        <w:t xml:space="preserve">  лесной зоне остаются не освоенными</w:t>
      </w:r>
      <w:r w:rsidR="00D028E7" w:rsidRPr="001D06EE">
        <w:rPr>
          <w:sz w:val="28"/>
          <w:szCs w:val="28"/>
        </w:rPr>
        <w:t>)</w:t>
      </w:r>
      <w:r w:rsidRPr="001D06EE">
        <w:rPr>
          <w:sz w:val="28"/>
          <w:szCs w:val="28"/>
        </w:rPr>
        <w:t>;</w:t>
      </w:r>
      <w:r w:rsidR="0039192D" w:rsidRPr="001D06EE">
        <w:rPr>
          <w:sz w:val="28"/>
          <w:szCs w:val="28"/>
        </w:rPr>
        <w:t xml:space="preserve"> </w:t>
      </w:r>
      <w:r w:rsidRPr="001D06EE">
        <w:rPr>
          <w:sz w:val="28"/>
          <w:szCs w:val="28"/>
        </w:rPr>
        <w:t>накопилось большое количество низкокачественной спелой и перестойной лиственной древесины из-за отсутствия мощностей по переработке низкокачественного сырья;</w:t>
      </w:r>
      <w:r w:rsidR="0039192D" w:rsidRPr="001D06EE">
        <w:rPr>
          <w:sz w:val="28"/>
          <w:szCs w:val="28"/>
        </w:rPr>
        <w:t xml:space="preserve"> </w:t>
      </w:r>
      <w:r w:rsidRPr="001D06EE">
        <w:rPr>
          <w:sz w:val="28"/>
          <w:szCs w:val="28"/>
        </w:rPr>
        <w:t xml:space="preserve"> моральный и физический износ существующего лесопильного оборудования, лесозаготовительной техники и лесовозного транспорта;</w:t>
      </w:r>
      <w:r w:rsidR="0039192D" w:rsidRPr="001D06EE">
        <w:rPr>
          <w:sz w:val="28"/>
          <w:szCs w:val="28"/>
        </w:rPr>
        <w:t xml:space="preserve"> </w:t>
      </w:r>
      <w:r w:rsidRPr="001D06EE">
        <w:rPr>
          <w:sz w:val="28"/>
          <w:szCs w:val="28"/>
        </w:rPr>
        <w:t>молодые специалисты неохотно идут работать в лесную отрасль из за нерешенности многих социальных проблем (низкая заработная плата, н</w:t>
      </w:r>
      <w:r w:rsidR="007025D2" w:rsidRPr="001D06EE">
        <w:rPr>
          <w:sz w:val="28"/>
          <w:szCs w:val="28"/>
        </w:rPr>
        <w:t>еобеспеченность жильем,</w:t>
      </w:r>
      <w:r w:rsidR="00A63733" w:rsidRPr="001D06EE">
        <w:rPr>
          <w:sz w:val="28"/>
          <w:szCs w:val="28"/>
        </w:rPr>
        <w:t xml:space="preserve"> и т. д.).</w:t>
      </w:r>
      <w:r w:rsidR="00D028E7" w:rsidRPr="001D06EE">
        <w:rPr>
          <w:sz w:val="28"/>
          <w:szCs w:val="28"/>
        </w:rPr>
        <w:t xml:space="preserve"> Существует нерешенная проблема по </w:t>
      </w:r>
      <w:r w:rsidR="00F568D5">
        <w:rPr>
          <w:sz w:val="28"/>
          <w:szCs w:val="28"/>
        </w:rPr>
        <w:t>утилизации и использованию отходов деревообработки</w:t>
      </w:r>
      <w:r w:rsidR="00D028E7" w:rsidRPr="001D06EE">
        <w:rPr>
          <w:sz w:val="28"/>
          <w:szCs w:val="28"/>
        </w:rPr>
        <w:t>;  недостаток квалифицированных рабочих (столяров, рамщиков), недостаток качественных сырьевых ресурсов для загрузки производственных мощностей на территории района.</w:t>
      </w:r>
    </w:p>
    <w:p w:rsidR="00D028E7" w:rsidRPr="001D06EE" w:rsidRDefault="00D028E7" w:rsidP="00EC1AAB">
      <w:pPr>
        <w:ind w:firstLine="567"/>
        <w:jc w:val="both"/>
        <w:rPr>
          <w:sz w:val="28"/>
          <w:szCs w:val="28"/>
        </w:rPr>
      </w:pPr>
      <w:r w:rsidRPr="001D06EE">
        <w:rPr>
          <w:sz w:val="28"/>
          <w:szCs w:val="28"/>
        </w:rPr>
        <w:t>Мощность предприятий по переработке древесины составляет 125,3 тыс.м</w:t>
      </w:r>
      <w:r w:rsidRPr="001D06EE">
        <w:rPr>
          <w:sz w:val="28"/>
          <w:szCs w:val="28"/>
          <w:vertAlign w:val="superscript"/>
        </w:rPr>
        <w:t>3</w:t>
      </w:r>
      <w:r w:rsidRPr="001D06EE">
        <w:rPr>
          <w:sz w:val="28"/>
          <w:szCs w:val="28"/>
        </w:rPr>
        <w:t>, а объем расчетной лесосеки всего по району 134,8 тыс.м</w:t>
      </w:r>
      <w:r w:rsidRPr="001D06EE">
        <w:rPr>
          <w:sz w:val="28"/>
          <w:szCs w:val="28"/>
          <w:vertAlign w:val="superscript"/>
        </w:rPr>
        <w:t>3</w:t>
      </w:r>
      <w:r w:rsidR="009A4940">
        <w:rPr>
          <w:sz w:val="28"/>
          <w:szCs w:val="28"/>
        </w:rPr>
        <w:t xml:space="preserve">, в том </w:t>
      </w:r>
      <w:r w:rsidRPr="001D06EE">
        <w:rPr>
          <w:sz w:val="28"/>
          <w:szCs w:val="28"/>
        </w:rPr>
        <w:t>ч</w:t>
      </w:r>
      <w:r w:rsidR="009A4940">
        <w:rPr>
          <w:sz w:val="28"/>
          <w:szCs w:val="28"/>
        </w:rPr>
        <w:t>исле</w:t>
      </w:r>
      <w:r w:rsidRPr="001D06EE">
        <w:rPr>
          <w:sz w:val="28"/>
          <w:szCs w:val="28"/>
        </w:rPr>
        <w:t xml:space="preserve"> ежегодно отводится для нужд населения – 20,0 тыс.м</w:t>
      </w:r>
      <w:r w:rsidRPr="001D06EE">
        <w:rPr>
          <w:sz w:val="28"/>
          <w:szCs w:val="28"/>
          <w:vertAlign w:val="superscript"/>
        </w:rPr>
        <w:t>3</w:t>
      </w:r>
      <w:r w:rsidRPr="001D06EE">
        <w:rPr>
          <w:sz w:val="28"/>
          <w:szCs w:val="28"/>
        </w:rPr>
        <w:t xml:space="preserve">, </w:t>
      </w:r>
      <w:r w:rsidR="00F16B25" w:rsidRPr="001D06EE">
        <w:rPr>
          <w:sz w:val="28"/>
          <w:szCs w:val="28"/>
        </w:rPr>
        <w:t xml:space="preserve">договора по аренде лесов </w:t>
      </w:r>
      <w:r w:rsidRPr="001D06EE">
        <w:rPr>
          <w:sz w:val="28"/>
          <w:szCs w:val="28"/>
        </w:rPr>
        <w:t xml:space="preserve"> – 67,9 тыс.м</w:t>
      </w:r>
      <w:r w:rsidRPr="001D06EE">
        <w:rPr>
          <w:sz w:val="28"/>
          <w:szCs w:val="28"/>
          <w:vertAlign w:val="superscript"/>
        </w:rPr>
        <w:t>3</w:t>
      </w:r>
      <w:r w:rsidRPr="001D06EE">
        <w:rPr>
          <w:sz w:val="28"/>
          <w:szCs w:val="28"/>
        </w:rPr>
        <w:t>.</w:t>
      </w:r>
    </w:p>
    <w:p w:rsidR="004E5BD2" w:rsidRPr="001D06EE" w:rsidRDefault="0019191D" w:rsidP="00EC1AAB">
      <w:pPr>
        <w:ind w:firstLine="567"/>
        <w:jc w:val="both"/>
        <w:rPr>
          <w:sz w:val="28"/>
          <w:szCs w:val="28"/>
        </w:rPr>
      </w:pPr>
      <w:r w:rsidRPr="009A4940">
        <w:rPr>
          <w:b/>
          <w:sz w:val="28"/>
          <w:szCs w:val="28"/>
        </w:rPr>
        <w:t>Ц</w:t>
      </w:r>
      <w:r w:rsidR="004E5BD2" w:rsidRPr="009A4940">
        <w:rPr>
          <w:b/>
          <w:sz w:val="28"/>
          <w:szCs w:val="28"/>
        </w:rPr>
        <w:t>ель в развитии отрасли</w:t>
      </w:r>
      <w:r w:rsidR="004E5BD2" w:rsidRPr="001D06EE">
        <w:rPr>
          <w:sz w:val="28"/>
          <w:szCs w:val="28"/>
        </w:rPr>
        <w:t>: выпуск конкурентоспособной качественной продукции деревообработки, расширение выхода продукции  на внутренний и внешний рынок.</w:t>
      </w:r>
    </w:p>
    <w:p w:rsidR="004E5BD2" w:rsidRPr="001D06EE" w:rsidRDefault="003B5E3B" w:rsidP="00EC1AAB">
      <w:pPr>
        <w:ind w:firstLine="567"/>
        <w:jc w:val="both"/>
        <w:rPr>
          <w:b/>
          <w:sz w:val="28"/>
          <w:szCs w:val="28"/>
        </w:rPr>
      </w:pPr>
      <w:r>
        <w:rPr>
          <w:b/>
          <w:sz w:val="28"/>
          <w:szCs w:val="28"/>
        </w:rPr>
        <w:t xml:space="preserve">  З</w:t>
      </w:r>
      <w:r w:rsidR="004E5BD2" w:rsidRPr="001D06EE">
        <w:rPr>
          <w:b/>
          <w:sz w:val="28"/>
          <w:szCs w:val="28"/>
        </w:rPr>
        <w:t>адач</w:t>
      </w:r>
      <w:r>
        <w:rPr>
          <w:b/>
          <w:sz w:val="28"/>
          <w:szCs w:val="28"/>
        </w:rPr>
        <w:t>и</w:t>
      </w:r>
      <w:r w:rsidR="00A9676E">
        <w:rPr>
          <w:b/>
          <w:sz w:val="28"/>
          <w:szCs w:val="28"/>
        </w:rPr>
        <w:t xml:space="preserve"> отрасли</w:t>
      </w:r>
      <w:r w:rsidR="004E5BD2" w:rsidRPr="001D06EE">
        <w:rPr>
          <w:b/>
          <w:sz w:val="28"/>
          <w:szCs w:val="28"/>
        </w:rPr>
        <w:t>:</w:t>
      </w:r>
    </w:p>
    <w:p w:rsidR="004E5BD2" w:rsidRPr="001D06EE" w:rsidRDefault="009A4940" w:rsidP="004F4C5C">
      <w:pPr>
        <w:numPr>
          <w:ilvl w:val="0"/>
          <w:numId w:val="3"/>
        </w:numPr>
        <w:ind w:left="0" w:firstLine="540"/>
        <w:jc w:val="both"/>
        <w:rPr>
          <w:sz w:val="28"/>
          <w:szCs w:val="28"/>
        </w:rPr>
      </w:pPr>
      <w:r>
        <w:rPr>
          <w:sz w:val="28"/>
          <w:szCs w:val="28"/>
        </w:rPr>
        <w:t>т</w:t>
      </w:r>
      <w:r w:rsidR="004E5BD2" w:rsidRPr="001D06EE">
        <w:rPr>
          <w:sz w:val="28"/>
          <w:szCs w:val="28"/>
        </w:rPr>
        <w:t>ехническое перевооружение лесозаготовительных и деревообрабатывающих предприятий района;</w:t>
      </w:r>
    </w:p>
    <w:p w:rsidR="004E5BD2" w:rsidRPr="001D06EE" w:rsidRDefault="009A4940" w:rsidP="004F4C5C">
      <w:pPr>
        <w:numPr>
          <w:ilvl w:val="0"/>
          <w:numId w:val="3"/>
        </w:numPr>
        <w:ind w:left="0" w:firstLine="540"/>
        <w:jc w:val="both"/>
        <w:rPr>
          <w:sz w:val="28"/>
          <w:szCs w:val="28"/>
        </w:rPr>
      </w:pPr>
      <w:r>
        <w:rPr>
          <w:sz w:val="28"/>
          <w:szCs w:val="28"/>
        </w:rPr>
        <w:t>п</w:t>
      </w:r>
      <w:r w:rsidR="004E5BD2" w:rsidRPr="001D06EE">
        <w:rPr>
          <w:sz w:val="28"/>
          <w:szCs w:val="28"/>
        </w:rPr>
        <w:t>еренятие опыта новых и хорошо зарекомендовавших себя технологий и научных разработок всех областей лесоперерабатывающего комплекса;</w:t>
      </w:r>
    </w:p>
    <w:p w:rsidR="004E5BD2" w:rsidRPr="001D06EE" w:rsidRDefault="009A4940" w:rsidP="004F4C5C">
      <w:pPr>
        <w:numPr>
          <w:ilvl w:val="0"/>
          <w:numId w:val="3"/>
        </w:numPr>
        <w:ind w:left="0" w:firstLine="540"/>
        <w:jc w:val="both"/>
        <w:rPr>
          <w:sz w:val="28"/>
          <w:szCs w:val="28"/>
        </w:rPr>
      </w:pPr>
      <w:r>
        <w:rPr>
          <w:sz w:val="28"/>
          <w:szCs w:val="28"/>
        </w:rPr>
        <w:t>у</w:t>
      </w:r>
      <w:r w:rsidR="004E5BD2" w:rsidRPr="001D06EE">
        <w:rPr>
          <w:sz w:val="28"/>
          <w:szCs w:val="28"/>
        </w:rPr>
        <w:t>крепление и расширение межотраслевых, межрегиональных экономических отношений; установление прямых связей между производителями и потребителями; обмен информацией о состоянии рынка;</w:t>
      </w:r>
    </w:p>
    <w:p w:rsidR="004E5BD2" w:rsidRPr="001D06EE" w:rsidRDefault="009A4940" w:rsidP="004F4C5C">
      <w:pPr>
        <w:numPr>
          <w:ilvl w:val="0"/>
          <w:numId w:val="3"/>
        </w:numPr>
        <w:ind w:left="0" w:firstLine="540"/>
        <w:jc w:val="both"/>
        <w:rPr>
          <w:sz w:val="28"/>
          <w:szCs w:val="28"/>
        </w:rPr>
      </w:pPr>
      <w:r>
        <w:rPr>
          <w:sz w:val="28"/>
          <w:szCs w:val="28"/>
        </w:rPr>
        <w:t>о</w:t>
      </w:r>
      <w:r w:rsidR="004E5BD2" w:rsidRPr="001D06EE">
        <w:rPr>
          <w:sz w:val="28"/>
          <w:szCs w:val="28"/>
        </w:rPr>
        <w:t>беспечение участия всех предприятий деревообработки в проводимой межрегиональной выставке «Лес. Деревообработка. Мебель». Основные разделы выставки: лесозаготовительная техника; лесопильное и лесосушильное оборудование; инструмент для заточки и обработки древесины; оборудование для производства мебели и другое.</w:t>
      </w:r>
      <w:r>
        <w:rPr>
          <w:sz w:val="28"/>
          <w:szCs w:val="28"/>
        </w:rPr>
        <w:t xml:space="preserve"> </w:t>
      </w:r>
      <w:r w:rsidR="004E5BD2" w:rsidRPr="001D06EE">
        <w:rPr>
          <w:sz w:val="28"/>
          <w:szCs w:val="28"/>
        </w:rPr>
        <w:t>Участие в выставке поможет предприятиям расширить рынки сбыта своей продукции, ускорить продвижение новых проектов и приобретение современного оборудования для осуществ</w:t>
      </w:r>
      <w:r>
        <w:rPr>
          <w:sz w:val="28"/>
          <w:szCs w:val="28"/>
        </w:rPr>
        <w:t>ления технологического процесса;</w:t>
      </w:r>
    </w:p>
    <w:p w:rsidR="00CB55BE" w:rsidRPr="001D06EE" w:rsidRDefault="00593EFB" w:rsidP="004F4C5C">
      <w:pPr>
        <w:jc w:val="both"/>
        <w:rPr>
          <w:sz w:val="28"/>
          <w:szCs w:val="28"/>
        </w:rPr>
      </w:pPr>
      <w:r w:rsidRPr="001D06EE">
        <w:rPr>
          <w:sz w:val="28"/>
          <w:szCs w:val="28"/>
        </w:rPr>
        <w:lastRenderedPageBreak/>
        <w:t xml:space="preserve">       </w:t>
      </w:r>
      <w:r w:rsidR="00CB55BE" w:rsidRPr="001D06EE">
        <w:rPr>
          <w:sz w:val="28"/>
          <w:szCs w:val="28"/>
        </w:rPr>
        <w:t xml:space="preserve">5. </w:t>
      </w:r>
      <w:r w:rsidR="009A4940">
        <w:rPr>
          <w:sz w:val="28"/>
          <w:szCs w:val="28"/>
        </w:rPr>
        <w:t>п</w:t>
      </w:r>
      <w:r w:rsidR="00CB55BE" w:rsidRPr="001D06EE">
        <w:rPr>
          <w:sz w:val="28"/>
          <w:szCs w:val="28"/>
        </w:rPr>
        <w:t xml:space="preserve">еревод </w:t>
      </w:r>
      <w:r w:rsidR="00BA303D" w:rsidRPr="001D06EE">
        <w:rPr>
          <w:sz w:val="28"/>
          <w:szCs w:val="28"/>
        </w:rPr>
        <w:t xml:space="preserve"> менее энергоемких </w:t>
      </w:r>
      <w:r w:rsidR="00CB55BE" w:rsidRPr="001D06EE">
        <w:rPr>
          <w:sz w:val="28"/>
          <w:szCs w:val="28"/>
        </w:rPr>
        <w:t>котельных</w:t>
      </w:r>
      <w:r w:rsidR="00BA303D" w:rsidRPr="001D06EE">
        <w:rPr>
          <w:sz w:val="28"/>
          <w:szCs w:val="28"/>
        </w:rPr>
        <w:t xml:space="preserve"> района </w:t>
      </w:r>
      <w:r w:rsidR="00CB55BE" w:rsidRPr="001D06EE">
        <w:rPr>
          <w:sz w:val="28"/>
          <w:szCs w:val="28"/>
        </w:rPr>
        <w:t xml:space="preserve"> на отопление с использованием отходов от </w:t>
      </w:r>
      <w:r w:rsidR="00BA303D" w:rsidRPr="001D06EE">
        <w:rPr>
          <w:sz w:val="28"/>
          <w:szCs w:val="28"/>
        </w:rPr>
        <w:t>лесопереработки (о</w:t>
      </w:r>
      <w:r w:rsidR="00CB55BE" w:rsidRPr="001D06EE">
        <w:rPr>
          <w:sz w:val="28"/>
          <w:szCs w:val="28"/>
        </w:rPr>
        <w:t>пил, горбыль)</w:t>
      </w:r>
      <w:r w:rsidR="00BA303D" w:rsidRPr="001D06EE">
        <w:rPr>
          <w:sz w:val="28"/>
          <w:szCs w:val="28"/>
        </w:rPr>
        <w:t>. Ожидаемая оценка по отходам в 2011 году:</w:t>
      </w:r>
      <w:r w:rsidR="009A4940">
        <w:rPr>
          <w:sz w:val="28"/>
          <w:szCs w:val="28"/>
        </w:rPr>
        <w:t xml:space="preserve"> </w:t>
      </w:r>
      <w:r w:rsidR="00BA303D" w:rsidRPr="001D06EE">
        <w:rPr>
          <w:sz w:val="28"/>
          <w:szCs w:val="28"/>
        </w:rPr>
        <w:t>опил- 7,8</w:t>
      </w:r>
      <w:r w:rsidR="009A4940">
        <w:rPr>
          <w:sz w:val="28"/>
          <w:szCs w:val="28"/>
        </w:rPr>
        <w:t xml:space="preserve"> тыс. м3, горбыль -2,7 тыс. м3);</w:t>
      </w:r>
    </w:p>
    <w:p w:rsidR="004E5BD2" w:rsidRDefault="00CB55BE" w:rsidP="004F4C5C">
      <w:pPr>
        <w:ind w:firstLine="567"/>
        <w:jc w:val="both"/>
        <w:rPr>
          <w:sz w:val="28"/>
          <w:szCs w:val="28"/>
        </w:rPr>
      </w:pPr>
      <w:r w:rsidRPr="001D06EE">
        <w:rPr>
          <w:sz w:val="28"/>
          <w:szCs w:val="28"/>
        </w:rPr>
        <w:t>6.</w:t>
      </w:r>
      <w:r w:rsidR="009A4940">
        <w:rPr>
          <w:sz w:val="28"/>
          <w:szCs w:val="28"/>
        </w:rPr>
        <w:t xml:space="preserve"> о</w:t>
      </w:r>
      <w:r w:rsidR="004E5BD2" w:rsidRPr="001D06EE">
        <w:rPr>
          <w:sz w:val="28"/>
          <w:szCs w:val="28"/>
        </w:rPr>
        <w:t>беспечение участия хозяйствующих субъектов сферы переработки древесины и производства изделий из дерева в областных конкурсах профессионального масте</w:t>
      </w:r>
      <w:r w:rsidR="009A4940">
        <w:rPr>
          <w:sz w:val="28"/>
          <w:szCs w:val="28"/>
        </w:rPr>
        <w:t>рства работников данной отрасли;</w:t>
      </w:r>
    </w:p>
    <w:p w:rsidR="00A9676E" w:rsidRDefault="00A9676E" w:rsidP="004F4C5C">
      <w:pPr>
        <w:ind w:firstLine="567"/>
        <w:jc w:val="both"/>
        <w:rPr>
          <w:sz w:val="28"/>
          <w:szCs w:val="28"/>
          <w:lang w:val="en-US"/>
        </w:rPr>
      </w:pPr>
      <w:r>
        <w:rPr>
          <w:sz w:val="28"/>
          <w:szCs w:val="28"/>
        </w:rPr>
        <w:t>7. организация работы по разработке инвестиционного проекта в лесной отрасли на основе муниципального частного партнерства.</w:t>
      </w:r>
    </w:p>
    <w:p w:rsidR="001256EF" w:rsidRPr="001256EF" w:rsidRDefault="001256EF" w:rsidP="004F4C5C">
      <w:pPr>
        <w:ind w:firstLine="567"/>
        <w:jc w:val="both"/>
        <w:rPr>
          <w:sz w:val="28"/>
          <w:szCs w:val="28"/>
        </w:rPr>
      </w:pPr>
      <w:r w:rsidRPr="001256EF">
        <w:rPr>
          <w:sz w:val="28"/>
          <w:szCs w:val="28"/>
        </w:rPr>
        <w:t>8</w:t>
      </w:r>
      <w:r>
        <w:rPr>
          <w:sz w:val="28"/>
          <w:szCs w:val="28"/>
        </w:rPr>
        <w:t>. организация взаимодействия хозяйствующих субъектов лесопереработки в целях эффективного использования расчетной лесосеки района.</w:t>
      </w:r>
    </w:p>
    <w:p w:rsidR="00EF37FD" w:rsidRDefault="009A4940" w:rsidP="004F4C5C">
      <w:pPr>
        <w:jc w:val="both"/>
        <w:rPr>
          <w:sz w:val="28"/>
          <w:szCs w:val="28"/>
        </w:rPr>
      </w:pPr>
      <w:r>
        <w:rPr>
          <w:sz w:val="28"/>
          <w:szCs w:val="28"/>
        </w:rPr>
        <w:t xml:space="preserve"> </w:t>
      </w:r>
      <w:r>
        <w:rPr>
          <w:sz w:val="28"/>
          <w:szCs w:val="28"/>
        </w:rPr>
        <w:tab/>
      </w:r>
      <w:r w:rsidR="004E5BD2" w:rsidRPr="001D06EE">
        <w:rPr>
          <w:sz w:val="28"/>
          <w:szCs w:val="28"/>
        </w:rPr>
        <w:t>Реализация целей и поставленных задач позволит обеспечить устойчивое развитие отрасли и достичь определенных показателей производственной и финансовой деятельности на период 2012-2016 годы.</w:t>
      </w:r>
    </w:p>
    <w:p w:rsidR="00E84284" w:rsidRDefault="00E84284" w:rsidP="004F4C5C">
      <w:pPr>
        <w:jc w:val="both"/>
        <w:rPr>
          <w:sz w:val="28"/>
          <w:szCs w:val="28"/>
        </w:rPr>
      </w:pPr>
    </w:p>
    <w:p w:rsidR="00DC2FEA" w:rsidRDefault="00DC2FEA" w:rsidP="00E84284">
      <w:pPr>
        <w:jc w:val="center"/>
        <w:rPr>
          <w:b/>
          <w:sz w:val="28"/>
          <w:szCs w:val="28"/>
          <w:lang w:val="en-US"/>
        </w:rPr>
      </w:pPr>
    </w:p>
    <w:p w:rsidR="00DC2FEA" w:rsidRDefault="00DC2FEA" w:rsidP="00E84284">
      <w:pPr>
        <w:jc w:val="center"/>
        <w:rPr>
          <w:b/>
          <w:sz w:val="28"/>
          <w:szCs w:val="28"/>
          <w:lang w:val="en-US"/>
        </w:rPr>
      </w:pPr>
    </w:p>
    <w:p w:rsidR="00E84284" w:rsidRPr="00E84284" w:rsidRDefault="00E84284" w:rsidP="00E84284">
      <w:pPr>
        <w:jc w:val="center"/>
        <w:rPr>
          <w:b/>
          <w:sz w:val="28"/>
          <w:szCs w:val="28"/>
        </w:rPr>
      </w:pPr>
      <w:r w:rsidRPr="00E84284">
        <w:rPr>
          <w:b/>
          <w:sz w:val="28"/>
          <w:szCs w:val="28"/>
        </w:rPr>
        <w:t>Показатели развития производственной деятельности</w:t>
      </w:r>
    </w:p>
    <w:p w:rsidR="00E84284" w:rsidRDefault="00E84284" w:rsidP="00E84284">
      <w:pPr>
        <w:jc w:val="center"/>
        <w:rPr>
          <w:b/>
          <w:sz w:val="28"/>
          <w:szCs w:val="28"/>
        </w:rPr>
      </w:pPr>
      <w:r>
        <w:rPr>
          <w:b/>
          <w:sz w:val="28"/>
          <w:szCs w:val="28"/>
        </w:rPr>
        <w:t>о</w:t>
      </w:r>
      <w:r w:rsidRPr="00E84284">
        <w:rPr>
          <w:b/>
          <w:sz w:val="28"/>
          <w:szCs w:val="28"/>
        </w:rPr>
        <w:t>трасли</w:t>
      </w:r>
      <w:r>
        <w:rPr>
          <w:b/>
          <w:sz w:val="28"/>
          <w:szCs w:val="28"/>
        </w:rPr>
        <w:t xml:space="preserve"> «Обработка древесины и производство изделий из дерева»</w:t>
      </w:r>
    </w:p>
    <w:p w:rsidR="00E84284" w:rsidRPr="00E84284" w:rsidRDefault="00E84284" w:rsidP="00E84284">
      <w:pPr>
        <w:jc w:val="center"/>
        <w:rPr>
          <w:b/>
          <w:sz w:val="28"/>
          <w:szCs w:val="28"/>
        </w:rPr>
      </w:pPr>
      <w:r w:rsidRPr="00E84284">
        <w:rPr>
          <w:b/>
          <w:sz w:val="28"/>
          <w:szCs w:val="28"/>
        </w:rPr>
        <w:t xml:space="preserve"> на 2012-2016 годы</w:t>
      </w:r>
    </w:p>
    <w:p w:rsidR="00E84284" w:rsidRDefault="00E84284" w:rsidP="00E84284">
      <w:pPr>
        <w:rPr>
          <w:sz w:val="28"/>
          <w:szCs w:val="28"/>
        </w:rPr>
      </w:pPr>
    </w:p>
    <w:p w:rsidR="00E84284" w:rsidRDefault="00E84284" w:rsidP="00E84284">
      <w:pPr>
        <w:jc w:val="center"/>
        <w:rPr>
          <w:sz w:val="28"/>
          <w:szCs w:val="2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495"/>
        <w:gridCol w:w="876"/>
        <w:gridCol w:w="876"/>
        <w:gridCol w:w="876"/>
        <w:gridCol w:w="876"/>
        <w:gridCol w:w="876"/>
        <w:gridCol w:w="876"/>
        <w:gridCol w:w="876"/>
        <w:gridCol w:w="733"/>
      </w:tblGrid>
      <w:tr w:rsidR="00E84284" w:rsidRPr="005F7553">
        <w:tc>
          <w:tcPr>
            <w:tcW w:w="1008" w:type="dxa"/>
            <w:vAlign w:val="center"/>
          </w:tcPr>
          <w:p w:rsidR="00E84284" w:rsidRPr="002155AF" w:rsidRDefault="00E84284" w:rsidP="00DA06DE">
            <w:pPr>
              <w:spacing w:line="360" w:lineRule="auto"/>
              <w:jc w:val="both"/>
              <w:rPr>
                <w:b/>
                <w:sz w:val="24"/>
                <w:szCs w:val="24"/>
              </w:rPr>
            </w:pPr>
            <w:r w:rsidRPr="002155AF">
              <w:rPr>
                <w:b/>
                <w:sz w:val="24"/>
                <w:szCs w:val="24"/>
              </w:rPr>
              <w:t>№ п/п</w:t>
            </w:r>
          </w:p>
        </w:tc>
        <w:tc>
          <w:tcPr>
            <w:tcW w:w="2495" w:type="dxa"/>
            <w:vAlign w:val="center"/>
          </w:tcPr>
          <w:p w:rsidR="00E84284" w:rsidRPr="002155AF" w:rsidRDefault="00E84284" w:rsidP="00DA06DE">
            <w:pPr>
              <w:spacing w:line="360" w:lineRule="auto"/>
              <w:jc w:val="both"/>
              <w:rPr>
                <w:b/>
                <w:sz w:val="24"/>
                <w:szCs w:val="24"/>
              </w:rPr>
            </w:pPr>
            <w:r w:rsidRPr="002155AF">
              <w:rPr>
                <w:b/>
                <w:sz w:val="24"/>
                <w:szCs w:val="24"/>
              </w:rPr>
              <w:t>Показатели</w:t>
            </w:r>
          </w:p>
        </w:tc>
        <w:tc>
          <w:tcPr>
            <w:tcW w:w="876" w:type="dxa"/>
            <w:vAlign w:val="center"/>
          </w:tcPr>
          <w:p w:rsidR="00E84284" w:rsidRDefault="00E84284" w:rsidP="00DA06DE">
            <w:pPr>
              <w:spacing w:line="360" w:lineRule="auto"/>
              <w:jc w:val="both"/>
              <w:rPr>
                <w:b/>
                <w:sz w:val="24"/>
                <w:szCs w:val="24"/>
              </w:rPr>
            </w:pPr>
            <w:r w:rsidRPr="002155AF">
              <w:rPr>
                <w:b/>
                <w:sz w:val="24"/>
                <w:szCs w:val="24"/>
              </w:rPr>
              <w:t>2009</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2010</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2011</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2012</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2013</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2014</w:t>
            </w:r>
          </w:p>
          <w:p w:rsidR="00E84284" w:rsidRPr="002155AF" w:rsidRDefault="00E84284" w:rsidP="00DA06DE">
            <w:pPr>
              <w:spacing w:line="360" w:lineRule="auto"/>
              <w:jc w:val="both"/>
              <w:rPr>
                <w:b/>
                <w:sz w:val="24"/>
                <w:szCs w:val="24"/>
              </w:rPr>
            </w:pPr>
            <w:r>
              <w:rPr>
                <w:b/>
                <w:sz w:val="24"/>
                <w:szCs w:val="24"/>
              </w:rPr>
              <w:t>год</w:t>
            </w:r>
          </w:p>
        </w:tc>
        <w:tc>
          <w:tcPr>
            <w:tcW w:w="876" w:type="dxa"/>
            <w:vAlign w:val="center"/>
          </w:tcPr>
          <w:p w:rsidR="00E84284" w:rsidRDefault="00E84284" w:rsidP="00DA06DE">
            <w:pPr>
              <w:spacing w:line="360" w:lineRule="auto"/>
              <w:jc w:val="both"/>
              <w:rPr>
                <w:b/>
                <w:sz w:val="24"/>
                <w:szCs w:val="24"/>
              </w:rPr>
            </w:pPr>
            <w:r w:rsidRPr="002155AF">
              <w:rPr>
                <w:b/>
                <w:sz w:val="24"/>
                <w:szCs w:val="24"/>
              </w:rPr>
              <w:t>2015</w:t>
            </w:r>
          </w:p>
          <w:p w:rsidR="00E84284" w:rsidRPr="002155AF" w:rsidRDefault="00E84284" w:rsidP="00DA06DE">
            <w:pPr>
              <w:spacing w:line="360" w:lineRule="auto"/>
              <w:jc w:val="both"/>
              <w:rPr>
                <w:b/>
                <w:sz w:val="24"/>
                <w:szCs w:val="24"/>
              </w:rPr>
            </w:pPr>
            <w:r>
              <w:rPr>
                <w:b/>
                <w:sz w:val="24"/>
                <w:szCs w:val="24"/>
              </w:rPr>
              <w:t>год</w:t>
            </w:r>
          </w:p>
        </w:tc>
        <w:tc>
          <w:tcPr>
            <w:tcW w:w="733" w:type="dxa"/>
            <w:vAlign w:val="center"/>
          </w:tcPr>
          <w:p w:rsidR="00E84284" w:rsidRDefault="00E84284" w:rsidP="00DA06DE">
            <w:pPr>
              <w:spacing w:line="360" w:lineRule="auto"/>
              <w:jc w:val="both"/>
              <w:rPr>
                <w:b/>
                <w:sz w:val="24"/>
                <w:szCs w:val="24"/>
              </w:rPr>
            </w:pPr>
            <w:r w:rsidRPr="002155AF">
              <w:rPr>
                <w:b/>
                <w:sz w:val="24"/>
                <w:szCs w:val="24"/>
              </w:rPr>
              <w:t>2016</w:t>
            </w:r>
          </w:p>
          <w:p w:rsidR="00E84284" w:rsidRPr="002155AF" w:rsidRDefault="00E84284" w:rsidP="00DA06DE">
            <w:pPr>
              <w:spacing w:line="360" w:lineRule="auto"/>
              <w:jc w:val="both"/>
              <w:rPr>
                <w:b/>
                <w:sz w:val="24"/>
                <w:szCs w:val="24"/>
              </w:rPr>
            </w:pPr>
            <w:r>
              <w:rPr>
                <w:b/>
                <w:sz w:val="24"/>
                <w:szCs w:val="24"/>
              </w:rPr>
              <w:t>год</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Дверные блоки (м</w:t>
            </w:r>
            <w:r w:rsidRPr="002155AF">
              <w:rPr>
                <w:sz w:val="24"/>
                <w:szCs w:val="24"/>
                <w:vertAlign w:val="superscript"/>
              </w:rPr>
              <w:t>2</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508,0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336,0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336,0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Оконные блоки (м</w:t>
            </w:r>
            <w:r w:rsidRPr="002155AF">
              <w:rPr>
                <w:sz w:val="24"/>
                <w:szCs w:val="24"/>
                <w:vertAlign w:val="superscript"/>
              </w:rPr>
              <w:t>2</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308,0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191,0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191,0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Бревно оцилиндрованное (м</w:t>
            </w:r>
            <w:r w:rsidRPr="002155AF">
              <w:rPr>
                <w:sz w:val="24"/>
                <w:szCs w:val="24"/>
                <w:vertAlign w:val="superscript"/>
              </w:rPr>
              <w:t>3</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1837,0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1064,0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1200,0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1200,0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1200,0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1200,0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1200,0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120,0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Евровагонка (м</w:t>
            </w:r>
            <w:r w:rsidRPr="002155AF">
              <w:rPr>
                <w:sz w:val="24"/>
                <w:szCs w:val="24"/>
                <w:vertAlign w:val="superscript"/>
              </w:rPr>
              <w:t>3</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103,0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103,0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107,0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150,0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150,0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219,0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Вагонка (м</w:t>
            </w:r>
            <w:r w:rsidRPr="002155AF">
              <w:rPr>
                <w:sz w:val="24"/>
                <w:szCs w:val="24"/>
                <w:vertAlign w:val="superscript"/>
              </w:rPr>
              <w:t>3</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80,9</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124,0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192,0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203,0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216,0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229,0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239,0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Фанерный краж (м</w:t>
            </w:r>
            <w:r w:rsidRPr="002155AF">
              <w:rPr>
                <w:sz w:val="24"/>
                <w:szCs w:val="24"/>
                <w:vertAlign w:val="superscript"/>
              </w:rPr>
              <w:t>3</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427,0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1043,0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550,0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550,0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550,0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500,0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500,0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500,0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Полок (м</w:t>
            </w:r>
            <w:r w:rsidRPr="002155AF">
              <w:rPr>
                <w:sz w:val="24"/>
                <w:szCs w:val="24"/>
                <w:vertAlign w:val="superscript"/>
              </w:rPr>
              <w:t>3</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15,4</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112,0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118,0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126,0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133,0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133,0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133,0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Default="00E84284" w:rsidP="00DA06DE">
            <w:pPr>
              <w:spacing w:line="360" w:lineRule="auto"/>
              <w:rPr>
                <w:sz w:val="24"/>
                <w:szCs w:val="24"/>
              </w:rPr>
            </w:pPr>
            <w:r w:rsidRPr="002155AF">
              <w:rPr>
                <w:sz w:val="24"/>
                <w:szCs w:val="24"/>
              </w:rPr>
              <w:t>Черни деревянные</w:t>
            </w:r>
          </w:p>
          <w:p w:rsidR="00E84284" w:rsidRPr="002155AF" w:rsidRDefault="00E84284" w:rsidP="00DA06DE">
            <w:pPr>
              <w:spacing w:line="360" w:lineRule="auto"/>
              <w:rPr>
                <w:sz w:val="24"/>
                <w:szCs w:val="24"/>
              </w:rPr>
            </w:pPr>
            <w:r w:rsidRPr="002155AF">
              <w:rPr>
                <w:sz w:val="24"/>
                <w:szCs w:val="24"/>
              </w:rPr>
              <w:t xml:space="preserve"> ( тыс.шт</w:t>
            </w:r>
            <w:r>
              <w:rPr>
                <w:sz w:val="24"/>
                <w:szCs w:val="24"/>
              </w:rPr>
              <w:t>.</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94,4</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206,5</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226,8</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242,2</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258,7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260,0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260,0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260,0</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Топорища (тыс. шт.)</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16,1</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11,5</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12,6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13,5</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14,4</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15,2</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15,2</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15,2</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Лопаты фанерные (тыс.шт.)</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3,2</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3,5</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3,8</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4,1</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4,4</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4,6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4,6</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4,6</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Кровати деревянные (шт</w:t>
            </w:r>
            <w:r>
              <w:rPr>
                <w:sz w:val="24"/>
                <w:szCs w:val="24"/>
              </w:rPr>
              <w:t>.</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96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116</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116</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 xml:space="preserve">Шкафы секционные </w:t>
            </w:r>
            <w:r w:rsidRPr="002155AF">
              <w:rPr>
                <w:sz w:val="24"/>
                <w:szCs w:val="24"/>
              </w:rPr>
              <w:lastRenderedPageBreak/>
              <w:t>(шт</w:t>
            </w:r>
            <w:r>
              <w:rPr>
                <w:sz w:val="24"/>
                <w:szCs w:val="24"/>
              </w:rPr>
              <w:t>.</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lastRenderedPageBreak/>
              <w:t>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227</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227</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Шкафы кухонные (шт</w:t>
            </w:r>
            <w:r>
              <w:rPr>
                <w:sz w:val="24"/>
                <w:szCs w:val="24"/>
              </w:rPr>
              <w:t>.</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267</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267</w:t>
            </w:r>
          </w:p>
        </w:tc>
      </w:tr>
      <w:tr w:rsidR="00E84284" w:rsidRPr="005F7553">
        <w:tc>
          <w:tcPr>
            <w:tcW w:w="1008" w:type="dxa"/>
            <w:vAlign w:val="center"/>
          </w:tcPr>
          <w:p w:rsidR="00E84284" w:rsidRPr="002155AF" w:rsidRDefault="00E84284" w:rsidP="00DA06DE">
            <w:pPr>
              <w:numPr>
                <w:ilvl w:val="0"/>
                <w:numId w:val="8"/>
              </w:numPr>
              <w:spacing w:line="360" w:lineRule="auto"/>
              <w:jc w:val="both"/>
              <w:rPr>
                <w:sz w:val="24"/>
                <w:szCs w:val="24"/>
              </w:rPr>
            </w:pPr>
          </w:p>
        </w:tc>
        <w:tc>
          <w:tcPr>
            <w:tcW w:w="2495" w:type="dxa"/>
          </w:tcPr>
          <w:p w:rsidR="00E84284" w:rsidRPr="002155AF" w:rsidRDefault="00E84284" w:rsidP="00DA06DE">
            <w:pPr>
              <w:spacing w:line="360" w:lineRule="auto"/>
              <w:rPr>
                <w:sz w:val="24"/>
                <w:szCs w:val="24"/>
              </w:rPr>
            </w:pPr>
            <w:r w:rsidRPr="002155AF">
              <w:rPr>
                <w:sz w:val="24"/>
                <w:szCs w:val="24"/>
              </w:rPr>
              <w:t>Шкафы деревянные для одежды (шт</w:t>
            </w:r>
            <w:r>
              <w:rPr>
                <w:sz w:val="24"/>
                <w:szCs w:val="24"/>
              </w:rPr>
              <w:t>.</w:t>
            </w:r>
            <w:r w:rsidRPr="002155AF">
              <w:rPr>
                <w:sz w:val="24"/>
                <w:szCs w:val="24"/>
              </w:rPr>
              <w:t>)</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144</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876" w:type="dxa"/>
            <w:vAlign w:val="center"/>
          </w:tcPr>
          <w:p w:rsidR="00E84284" w:rsidRPr="002155AF" w:rsidRDefault="00E84284" w:rsidP="00DA06DE">
            <w:pPr>
              <w:spacing w:line="360" w:lineRule="auto"/>
              <w:jc w:val="both"/>
              <w:rPr>
                <w:sz w:val="22"/>
                <w:szCs w:val="22"/>
              </w:rPr>
            </w:pPr>
            <w:r w:rsidRPr="002155AF">
              <w:rPr>
                <w:sz w:val="22"/>
                <w:szCs w:val="22"/>
              </w:rPr>
              <w:t>190</w:t>
            </w:r>
          </w:p>
        </w:tc>
        <w:tc>
          <w:tcPr>
            <w:tcW w:w="733" w:type="dxa"/>
            <w:vAlign w:val="center"/>
          </w:tcPr>
          <w:p w:rsidR="00E84284" w:rsidRPr="002155AF" w:rsidRDefault="00E84284" w:rsidP="00DA06DE">
            <w:pPr>
              <w:spacing w:line="360" w:lineRule="auto"/>
              <w:jc w:val="both"/>
              <w:rPr>
                <w:sz w:val="22"/>
                <w:szCs w:val="22"/>
              </w:rPr>
            </w:pPr>
            <w:r w:rsidRPr="002155AF">
              <w:rPr>
                <w:sz w:val="22"/>
                <w:szCs w:val="22"/>
              </w:rPr>
              <w:t>190</w:t>
            </w:r>
          </w:p>
        </w:tc>
      </w:tr>
    </w:tbl>
    <w:p w:rsidR="00E84284" w:rsidRDefault="00E84284" w:rsidP="00E84284">
      <w:pPr>
        <w:spacing w:line="360" w:lineRule="auto"/>
        <w:jc w:val="both"/>
        <w:rPr>
          <w:sz w:val="24"/>
          <w:szCs w:val="24"/>
        </w:rPr>
      </w:pPr>
    </w:p>
    <w:p w:rsidR="00DC2FEA" w:rsidRPr="004177B8" w:rsidRDefault="00DC2FEA" w:rsidP="004177B8">
      <w:pPr>
        <w:rPr>
          <w:b/>
          <w:sz w:val="28"/>
          <w:szCs w:val="28"/>
        </w:rPr>
      </w:pPr>
    </w:p>
    <w:p w:rsidR="00DC2FEA" w:rsidRDefault="00DC2FEA" w:rsidP="00E84284">
      <w:pPr>
        <w:jc w:val="center"/>
        <w:rPr>
          <w:b/>
          <w:sz w:val="28"/>
          <w:szCs w:val="28"/>
          <w:lang w:val="en-US"/>
        </w:rPr>
      </w:pPr>
    </w:p>
    <w:p w:rsidR="004E5BD2" w:rsidRDefault="004E5BD2" w:rsidP="00E84284">
      <w:pPr>
        <w:jc w:val="center"/>
        <w:rPr>
          <w:b/>
          <w:sz w:val="28"/>
          <w:szCs w:val="28"/>
        </w:rPr>
      </w:pPr>
      <w:r w:rsidRPr="009A4940">
        <w:rPr>
          <w:b/>
          <w:sz w:val="28"/>
          <w:szCs w:val="28"/>
        </w:rPr>
        <w:t>Показатели развития деревообработки</w:t>
      </w:r>
    </w:p>
    <w:p w:rsidR="00E84284" w:rsidRPr="009A4940" w:rsidRDefault="00E84284" w:rsidP="00E84284">
      <w:pPr>
        <w:jc w:val="center"/>
        <w:rPr>
          <w:b/>
          <w:sz w:val="28"/>
          <w:szCs w:val="28"/>
        </w:rPr>
      </w:pPr>
      <w:r>
        <w:rPr>
          <w:b/>
          <w:sz w:val="28"/>
          <w:szCs w:val="28"/>
        </w:rPr>
        <w:t>на 2012-2016 годы</w:t>
      </w:r>
    </w:p>
    <w:p w:rsidR="004E5BD2" w:rsidRPr="009A4940" w:rsidRDefault="004E5BD2" w:rsidP="00593EFB">
      <w:pPr>
        <w:jc w:val="both"/>
        <w:rPr>
          <w:sz w:val="24"/>
          <w:szCs w:val="24"/>
        </w:rPr>
      </w:pPr>
    </w:p>
    <w:tbl>
      <w:tblPr>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992"/>
        <w:gridCol w:w="720"/>
        <w:gridCol w:w="900"/>
        <w:gridCol w:w="850"/>
        <w:gridCol w:w="851"/>
        <w:gridCol w:w="850"/>
        <w:gridCol w:w="992"/>
        <w:gridCol w:w="975"/>
        <w:gridCol w:w="842"/>
        <w:gridCol w:w="940"/>
      </w:tblGrid>
      <w:tr w:rsidR="004E5BD2" w:rsidRPr="009A4940">
        <w:trPr>
          <w:cantSplit/>
          <w:trHeight w:val="1134"/>
        </w:trPr>
        <w:tc>
          <w:tcPr>
            <w:tcW w:w="468" w:type="dxa"/>
            <w:vAlign w:val="center"/>
          </w:tcPr>
          <w:p w:rsidR="004E5BD2" w:rsidRPr="009A4940" w:rsidRDefault="004E5BD2" w:rsidP="00593EFB">
            <w:pPr>
              <w:jc w:val="both"/>
              <w:rPr>
                <w:b/>
                <w:sz w:val="24"/>
                <w:szCs w:val="24"/>
              </w:rPr>
            </w:pPr>
            <w:r w:rsidRPr="009A4940">
              <w:rPr>
                <w:b/>
                <w:sz w:val="24"/>
                <w:szCs w:val="24"/>
              </w:rPr>
              <w:t>№ п/п</w:t>
            </w:r>
          </w:p>
        </w:tc>
        <w:tc>
          <w:tcPr>
            <w:tcW w:w="1992" w:type="dxa"/>
            <w:vAlign w:val="center"/>
          </w:tcPr>
          <w:p w:rsidR="004E5BD2" w:rsidRPr="009A4940" w:rsidRDefault="004E5BD2" w:rsidP="00593EFB">
            <w:pPr>
              <w:jc w:val="both"/>
              <w:rPr>
                <w:b/>
                <w:sz w:val="24"/>
                <w:szCs w:val="24"/>
              </w:rPr>
            </w:pPr>
            <w:r w:rsidRPr="009A4940">
              <w:rPr>
                <w:b/>
                <w:sz w:val="24"/>
                <w:szCs w:val="24"/>
              </w:rPr>
              <w:t>Наименование показателей</w:t>
            </w:r>
          </w:p>
        </w:tc>
        <w:tc>
          <w:tcPr>
            <w:tcW w:w="720" w:type="dxa"/>
            <w:textDirection w:val="btLr"/>
            <w:vAlign w:val="center"/>
          </w:tcPr>
          <w:p w:rsidR="004E5BD2" w:rsidRPr="009A4940" w:rsidRDefault="004E5BD2" w:rsidP="009A4940">
            <w:pPr>
              <w:ind w:left="113" w:right="113"/>
              <w:jc w:val="both"/>
              <w:rPr>
                <w:b/>
                <w:sz w:val="24"/>
                <w:szCs w:val="24"/>
              </w:rPr>
            </w:pPr>
            <w:r w:rsidRPr="009A4940">
              <w:rPr>
                <w:b/>
                <w:sz w:val="24"/>
                <w:szCs w:val="24"/>
              </w:rPr>
              <w:t>Ед.</w:t>
            </w:r>
            <w:r w:rsidR="009A4940">
              <w:rPr>
                <w:b/>
                <w:sz w:val="24"/>
                <w:szCs w:val="24"/>
              </w:rPr>
              <w:t xml:space="preserve"> </w:t>
            </w:r>
            <w:r w:rsidRPr="009A4940">
              <w:rPr>
                <w:b/>
                <w:sz w:val="24"/>
                <w:szCs w:val="24"/>
              </w:rPr>
              <w:t>измер.</w:t>
            </w:r>
          </w:p>
        </w:tc>
        <w:tc>
          <w:tcPr>
            <w:tcW w:w="900" w:type="dxa"/>
            <w:textDirection w:val="btLr"/>
            <w:vAlign w:val="center"/>
          </w:tcPr>
          <w:p w:rsidR="004E5BD2" w:rsidRPr="009A4940" w:rsidRDefault="004E5BD2" w:rsidP="009A4940">
            <w:pPr>
              <w:ind w:left="113" w:right="113"/>
              <w:jc w:val="both"/>
              <w:rPr>
                <w:b/>
                <w:sz w:val="24"/>
                <w:szCs w:val="24"/>
              </w:rPr>
            </w:pPr>
            <w:r w:rsidRPr="009A4940">
              <w:rPr>
                <w:b/>
                <w:sz w:val="24"/>
                <w:szCs w:val="24"/>
              </w:rPr>
              <w:t>2009</w:t>
            </w:r>
            <w:r w:rsidR="009A4940">
              <w:rPr>
                <w:b/>
                <w:sz w:val="24"/>
                <w:szCs w:val="24"/>
              </w:rPr>
              <w:t xml:space="preserve"> </w:t>
            </w:r>
            <w:r w:rsidRPr="009A4940">
              <w:rPr>
                <w:b/>
                <w:sz w:val="24"/>
                <w:szCs w:val="24"/>
              </w:rPr>
              <w:t>г</w:t>
            </w:r>
            <w:r w:rsidR="009A4940">
              <w:rPr>
                <w:b/>
                <w:sz w:val="24"/>
                <w:szCs w:val="24"/>
              </w:rPr>
              <w:t>од</w:t>
            </w:r>
            <w:r w:rsidRPr="009A4940">
              <w:rPr>
                <w:b/>
                <w:sz w:val="24"/>
                <w:szCs w:val="24"/>
              </w:rPr>
              <w:t xml:space="preserve"> отчет</w:t>
            </w:r>
          </w:p>
        </w:tc>
        <w:tc>
          <w:tcPr>
            <w:tcW w:w="850" w:type="dxa"/>
            <w:textDirection w:val="btLr"/>
            <w:vAlign w:val="center"/>
          </w:tcPr>
          <w:p w:rsidR="004E5BD2" w:rsidRPr="009A4940" w:rsidRDefault="004E5BD2" w:rsidP="009A4940">
            <w:pPr>
              <w:ind w:left="113" w:right="113"/>
              <w:jc w:val="both"/>
              <w:rPr>
                <w:b/>
                <w:sz w:val="24"/>
                <w:szCs w:val="24"/>
              </w:rPr>
            </w:pPr>
            <w:r w:rsidRPr="009A4940">
              <w:rPr>
                <w:b/>
                <w:sz w:val="24"/>
                <w:szCs w:val="24"/>
              </w:rPr>
              <w:t>2010</w:t>
            </w:r>
            <w:r w:rsidR="009A4940">
              <w:rPr>
                <w:b/>
                <w:sz w:val="24"/>
                <w:szCs w:val="24"/>
              </w:rPr>
              <w:t xml:space="preserve"> </w:t>
            </w:r>
            <w:r w:rsidRPr="009A4940">
              <w:rPr>
                <w:b/>
                <w:sz w:val="24"/>
                <w:szCs w:val="24"/>
              </w:rPr>
              <w:t>г</w:t>
            </w:r>
            <w:r w:rsidR="009A4940">
              <w:rPr>
                <w:b/>
                <w:sz w:val="24"/>
                <w:szCs w:val="24"/>
              </w:rPr>
              <w:t>од</w:t>
            </w:r>
            <w:r w:rsidRPr="009A4940">
              <w:rPr>
                <w:b/>
                <w:sz w:val="24"/>
                <w:szCs w:val="24"/>
              </w:rPr>
              <w:t xml:space="preserve"> отчет</w:t>
            </w:r>
          </w:p>
        </w:tc>
        <w:tc>
          <w:tcPr>
            <w:tcW w:w="851" w:type="dxa"/>
            <w:textDirection w:val="btLr"/>
            <w:vAlign w:val="center"/>
          </w:tcPr>
          <w:p w:rsidR="004E5BD2" w:rsidRPr="009A4940" w:rsidRDefault="009A4940" w:rsidP="009A4940">
            <w:pPr>
              <w:ind w:left="113" w:right="113"/>
              <w:jc w:val="both"/>
              <w:rPr>
                <w:b/>
                <w:sz w:val="24"/>
                <w:szCs w:val="24"/>
              </w:rPr>
            </w:pPr>
            <w:r>
              <w:rPr>
                <w:b/>
                <w:sz w:val="24"/>
                <w:szCs w:val="24"/>
              </w:rPr>
              <w:t xml:space="preserve">2011 год </w:t>
            </w:r>
            <w:r w:rsidR="004E5BD2" w:rsidRPr="009A4940">
              <w:rPr>
                <w:b/>
                <w:sz w:val="24"/>
                <w:szCs w:val="24"/>
              </w:rPr>
              <w:t>оценка</w:t>
            </w:r>
          </w:p>
        </w:tc>
        <w:tc>
          <w:tcPr>
            <w:tcW w:w="850" w:type="dxa"/>
            <w:textDirection w:val="btLr"/>
            <w:vAlign w:val="center"/>
          </w:tcPr>
          <w:p w:rsidR="004E5BD2" w:rsidRPr="009A4940" w:rsidRDefault="004E5BD2" w:rsidP="009A4940">
            <w:pPr>
              <w:ind w:left="113" w:right="113"/>
              <w:jc w:val="both"/>
              <w:rPr>
                <w:b/>
                <w:sz w:val="24"/>
                <w:szCs w:val="24"/>
              </w:rPr>
            </w:pPr>
            <w:r w:rsidRPr="009A4940">
              <w:rPr>
                <w:b/>
                <w:sz w:val="24"/>
                <w:szCs w:val="24"/>
              </w:rPr>
              <w:t>2012 г</w:t>
            </w:r>
            <w:r w:rsidR="009A4940">
              <w:rPr>
                <w:b/>
                <w:sz w:val="24"/>
                <w:szCs w:val="24"/>
              </w:rPr>
              <w:t>од</w:t>
            </w:r>
            <w:r w:rsidRPr="009A4940">
              <w:rPr>
                <w:b/>
                <w:sz w:val="24"/>
                <w:szCs w:val="24"/>
              </w:rPr>
              <w:t xml:space="preserve"> план</w:t>
            </w:r>
          </w:p>
        </w:tc>
        <w:tc>
          <w:tcPr>
            <w:tcW w:w="992" w:type="dxa"/>
            <w:textDirection w:val="btLr"/>
            <w:vAlign w:val="center"/>
          </w:tcPr>
          <w:p w:rsidR="004E5BD2" w:rsidRPr="009A4940" w:rsidRDefault="004E5BD2" w:rsidP="009A4940">
            <w:pPr>
              <w:ind w:left="113" w:right="113"/>
              <w:jc w:val="both"/>
              <w:rPr>
                <w:b/>
                <w:sz w:val="24"/>
                <w:szCs w:val="24"/>
              </w:rPr>
            </w:pPr>
            <w:r w:rsidRPr="009A4940">
              <w:rPr>
                <w:b/>
                <w:sz w:val="24"/>
                <w:szCs w:val="24"/>
              </w:rPr>
              <w:t>2013г</w:t>
            </w:r>
            <w:r w:rsidR="009A4940">
              <w:rPr>
                <w:b/>
                <w:sz w:val="24"/>
                <w:szCs w:val="24"/>
              </w:rPr>
              <w:t>од</w:t>
            </w:r>
          </w:p>
        </w:tc>
        <w:tc>
          <w:tcPr>
            <w:tcW w:w="975" w:type="dxa"/>
            <w:textDirection w:val="btLr"/>
            <w:vAlign w:val="center"/>
          </w:tcPr>
          <w:p w:rsidR="004E5BD2" w:rsidRPr="009A4940" w:rsidRDefault="009A4940" w:rsidP="009A4940">
            <w:pPr>
              <w:ind w:left="113" w:right="113"/>
              <w:jc w:val="both"/>
              <w:rPr>
                <w:b/>
                <w:sz w:val="24"/>
                <w:szCs w:val="24"/>
              </w:rPr>
            </w:pPr>
            <w:r>
              <w:rPr>
                <w:b/>
                <w:sz w:val="24"/>
                <w:szCs w:val="24"/>
              </w:rPr>
              <w:t>2014год</w:t>
            </w:r>
          </w:p>
        </w:tc>
        <w:tc>
          <w:tcPr>
            <w:tcW w:w="842" w:type="dxa"/>
            <w:textDirection w:val="btLr"/>
            <w:vAlign w:val="center"/>
          </w:tcPr>
          <w:p w:rsidR="004E5BD2" w:rsidRPr="009A4940" w:rsidRDefault="009A4940" w:rsidP="009A4940">
            <w:pPr>
              <w:ind w:left="113" w:right="113"/>
              <w:jc w:val="both"/>
              <w:rPr>
                <w:b/>
                <w:sz w:val="24"/>
                <w:szCs w:val="24"/>
              </w:rPr>
            </w:pPr>
            <w:r>
              <w:rPr>
                <w:b/>
                <w:sz w:val="24"/>
                <w:szCs w:val="24"/>
              </w:rPr>
              <w:t>2015 год</w:t>
            </w:r>
          </w:p>
        </w:tc>
        <w:tc>
          <w:tcPr>
            <w:tcW w:w="940" w:type="dxa"/>
            <w:textDirection w:val="btLr"/>
            <w:vAlign w:val="center"/>
          </w:tcPr>
          <w:p w:rsidR="004E5BD2" w:rsidRPr="009A4940" w:rsidRDefault="004E5BD2" w:rsidP="009A4940">
            <w:pPr>
              <w:ind w:left="113" w:right="113"/>
              <w:jc w:val="both"/>
              <w:rPr>
                <w:b/>
                <w:sz w:val="24"/>
                <w:szCs w:val="24"/>
              </w:rPr>
            </w:pPr>
            <w:r w:rsidRPr="009A4940">
              <w:rPr>
                <w:b/>
                <w:sz w:val="24"/>
                <w:szCs w:val="24"/>
              </w:rPr>
              <w:t>2016</w:t>
            </w:r>
            <w:r w:rsidR="009A4940">
              <w:rPr>
                <w:b/>
                <w:sz w:val="24"/>
                <w:szCs w:val="24"/>
              </w:rPr>
              <w:t xml:space="preserve"> </w:t>
            </w:r>
            <w:r w:rsidRPr="009A4940">
              <w:rPr>
                <w:b/>
                <w:sz w:val="24"/>
                <w:szCs w:val="24"/>
              </w:rPr>
              <w:t>г</w:t>
            </w:r>
            <w:r w:rsidR="009A4940">
              <w:rPr>
                <w:b/>
                <w:sz w:val="24"/>
                <w:szCs w:val="24"/>
              </w:rPr>
              <w:t>од</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1</w:t>
            </w:r>
          </w:p>
        </w:tc>
        <w:tc>
          <w:tcPr>
            <w:tcW w:w="1992" w:type="dxa"/>
          </w:tcPr>
          <w:p w:rsidR="004E5BD2" w:rsidRPr="009A4940" w:rsidRDefault="004E5BD2" w:rsidP="009A4940">
            <w:pPr>
              <w:rPr>
                <w:sz w:val="24"/>
                <w:szCs w:val="24"/>
              </w:rPr>
            </w:pPr>
            <w:r w:rsidRPr="009A4940">
              <w:rPr>
                <w:sz w:val="24"/>
                <w:szCs w:val="24"/>
              </w:rPr>
              <w:t>Отгружено товаров собственного производства</w:t>
            </w:r>
          </w:p>
        </w:tc>
        <w:tc>
          <w:tcPr>
            <w:tcW w:w="720" w:type="dxa"/>
            <w:vAlign w:val="center"/>
          </w:tcPr>
          <w:p w:rsidR="004E5BD2" w:rsidRPr="009A4940" w:rsidRDefault="009A4940" w:rsidP="00593EFB">
            <w:pPr>
              <w:jc w:val="both"/>
              <w:rPr>
                <w:sz w:val="24"/>
                <w:szCs w:val="24"/>
              </w:rPr>
            </w:pPr>
            <w:r>
              <w:rPr>
                <w:sz w:val="24"/>
                <w:szCs w:val="24"/>
              </w:rPr>
              <w:t>т</w:t>
            </w:r>
            <w:r w:rsidR="004E5BD2" w:rsidRPr="009A4940">
              <w:rPr>
                <w:sz w:val="24"/>
                <w:szCs w:val="24"/>
              </w:rPr>
              <w:t>ыс.руб</w:t>
            </w:r>
          </w:p>
        </w:tc>
        <w:tc>
          <w:tcPr>
            <w:tcW w:w="900" w:type="dxa"/>
            <w:vAlign w:val="center"/>
          </w:tcPr>
          <w:p w:rsidR="004E5BD2" w:rsidRPr="00556C92" w:rsidRDefault="004E5BD2" w:rsidP="00593EFB">
            <w:pPr>
              <w:jc w:val="both"/>
              <w:rPr>
                <w:sz w:val="22"/>
                <w:szCs w:val="22"/>
              </w:rPr>
            </w:pPr>
            <w:r w:rsidRPr="00556C92">
              <w:rPr>
                <w:sz w:val="22"/>
                <w:szCs w:val="22"/>
              </w:rPr>
              <w:t>57410,0</w:t>
            </w:r>
          </w:p>
        </w:tc>
        <w:tc>
          <w:tcPr>
            <w:tcW w:w="850" w:type="dxa"/>
            <w:vAlign w:val="center"/>
          </w:tcPr>
          <w:p w:rsidR="004E5BD2" w:rsidRPr="00556C92" w:rsidRDefault="004E5BD2" w:rsidP="00593EFB">
            <w:pPr>
              <w:jc w:val="both"/>
              <w:rPr>
                <w:sz w:val="22"/>
                <w:szCs w:val="22"/>
              </w:rPr>
            </w:pPr>
            <w:r w:rsidRPr="00556C92">
              <w:rPr>
                <w:sz w:val="22"/>
                <w:szCs w:val="22"/>
              </w:rPr>
              <w:t>70996,9</w:t>
            </w:r>
          </w:p>
        </w:tc>
        <w:tc>
          <w:tcPr>
            <w:tcW w:w="851" w:type="dxa"/>
            <w:vAlign w:val="center"/>
          </w:tcPr>
          <w:p w:rsidR="004E5BD2" w:rsidRPr="00556C92" w:rsidRDefault="004E5BD2" w:rsidP="00593EFB">
            <w:pPr>
              <w:jc w:val="both"/>
              <w:rPr>
                <w:sz w:val="22"/>
                <w:szCs w:val="22"/>
              </w:rPr>
            </w:pPr>
            <w:r w:rsidRPr="00556C92">
              <w:rPr>
                <w:sz w:val="22"/>
                <w:szCs w:val="22"/>
              </w:rPr>
              <w:t>91284,4</w:t>
            </w:r>
          </w:p>
        </w:tc>
        <w:tc>
          <w:tcPr>
            <w:tcW w:w="850" w:type="dxa"/>
            <w:vAlign w:val="center"/>
          </w:tcPr>
          <w:p w:rsidR="004E5BD2" w:rsidRPr="00556C92" w:rsidRDefault="004E5BD2" w:rsidP="00593EFB">
            <w:pPr>
              <w:jc w:val="both"/>
              <w:rPr>
                <w:sz w:val="22"/>
                <w:szCs w:val="22"/>
              </w:rPr>
            </w:pPr>
            <w:r w:rsidRPr="00556C92">
              <w:rPr>
                <w:sz w:val="22"/>
                <w:szCs w:val="22"/>
              </w:rPr>
              <w:t>96700,0</w:t>
            </w:r>
          </w:p>
        </w:tc>
        <w:tc>
          <w:tcPr>
            <w:tcW w:w="992" w:type="dxa"/>
            <w:vAlign w:val="center"/>
          </w:tcPr>
          <w:p w:rsidR="004E5BD2" w:rsidRPr="00556C92" w:rsidRDefault="004E5BD2" w:rsidP="00593EFB">
            <w:pPr>
              <w:jc w:val="both"/>
              <w:rPr>
                <w:sz w:val="22"/>
                <w:szCs w:val="22"/>
              </w:rPr>
            </w:pPr>
            <w:r w:rsidRPr="00556C92">
              <w:rPr>
                <w:sz w:val="22"/>
                <w:szCs w:val="22"/>
              </w:rPr>
              <w:t>102503,0</w:t>
            </w:r>
          </w:p>
        </w:tc>
        <w:tc>
          <w:tcPr>
            <w:tcW w:w="975" w:type="dxa"/>
            <w:vAlign w:val="center"/>
          </w:tcPr>
          <w:p w:rsidR="004E5BD2" w:rsidRPr="00556C92" w:rsidRDefault="004E5BD2" w:rsidP="00593EFB">
            <w:pPr>
              <w:jc w:val="both"/>
              <w:rPr>
                <w:sz w:val="22"/>
                <w:szCs w:val="22"/>
              </w:rPr>
            </w:pPr>
            <w:r w:rsidRPr="00556C92">
              <w:rPr>
                <w:sz w:val="22"/>
                <w:szCs w:val="22"/>
              </w:rPr>
              <w:t>108465,0</w:t>
            </w:r>
          </w:p>
        </w:tc>
        <w:tc>
          <w:tcPr>
            <w:tcW w:w="842" w:type="dxa"/>
            <w:vAlign w:val="center"/>
          </w:tcPr>
          <w:p w:rsidR="004E5BD2" w:rsidRPr="00556C92" w:rsidRDefault="004E5BD2" w:rsidP="00593EFB">
            <w:pPr>
              <w:jc w:val="both"/>
              <w:rPr>
                <w:sz w:val="22"/>
                <w:szCs w:val="22"/>
              </w:rPr>
            </w:pPr>
            <w:r w:rsidRPr="00556C92">
              <w:rPr>
                <w:sz w:val="22"/>
                <w:szCs w:val="22"/>
              </w:rPr>
              <w:t>113888,0</w:t>
            </w:r>
          </w:p>
        </w:tc>
        <w:tc>
          <w:tcPr>
            <w:tcW w:w="940" w:type="dxa"/>
            <w:vAlign w:val="center"/>
          </w:tcPr>
          <w:p w:rsidR="004E5BD2" w:rsidRPr="00556C92" w:rsidRDefault="004E5BD2" w:rsidP="00593EFB">
            <w:pPr>
              <w:jc w:val="both"/>
              <w:rPr>
                <w:sz w:val="22"/>
                <w:szCs w:val="22"/>
              </w:rPr>
            </w:pPr>
            <w:r w:rsidRPr="00556C92">
              <w:rPr>
                <w:sz w:val="22"/>
                <w:szCs w:val="22"/>
              </w:rPr>
              <w:t>119600,0</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2</w:t>
            </w:r>
          </w:p>
        </w:tc>
        <w:tc>
          <w:tcPr>
            <w:tcW w:w="1992" w:type="dxa"/>
          </w:tcPr>
          <w:p w:rsidR="004E5BD2" w:rsidRPr="009A4940" w:rsidRDefault="004E5BD2" w:rsidP="009A4940">
            <w:pPr>
              <w:rPr>
                <w:sz w:val="24"/>
                <w:szCs w:val="24"/>
              </w:rPr>
            </w:pPr>
            <w:r w:rsidRPr="009A4940">
              <w:rPr>
                <w:sz w:val="24"/>
                <w:szCs w:val="24"/>
              </w:rPr>
              <w:t>Число занятых на предприятиях деревообработки</w:t>
            </w:r>
          </w:p>
        </w:tc>
        <w:tc>
          <w:tcPr>
            <w:tcW w:w="720" w:type="dxa"/>
            <w:vAlign w:val="center"/>
          </w:tcPr>
          <w:p w:rsidR="004E5BD2" w:rsidRPr="009A4940" w:rsidRDefault="009A4940" w:rsidP="00593EFB">
            <w:pPr>
              <w:jc w:val="both"/>
              <w:rPr>
                <w:sz w:val="24"/>
                <w:szCs w:val="24"/>
              </w:rPr>
            </w:pPr>
            <w:r>
              <w:rPr>
                <w:sz w:val="24"/>
                <w:szCs w:val="24"/>
              </w:rPr>
              <w:t>ч</w:t>
            </w:r>
            <w:r w:rsidR="004E5BD2" w:rsidRPr="009A4940">
              <w:rPr>
                <w:sz w:val="24"/>
                <w:szCs w:val="24"/>
              </w:rPr>
              <w:t>ел.</w:t>
            </w:r>
          </w:p>
        </w:tc>
        <w:tc>
          <w:tcPr>
            <w:tcW w:w="900" w:type="dxa"/>
            <w:vAlign w:val="center"/>
          </w:tcPr>
          <w:p w:rsidR="004E5BD2" w:rsidRPr="009A4940" w:rsidRDefault="004E5BD2" w:rsidP="00593EFB">
            <w:pPr>
              <w:jc w:val="both"/>
              <w:rPr>
                <w:sz w:val="22"/>
                <w:szCs w:val="22"/>
              </w:rPr>
            </w:pPr>
            <w:r w:rsidRPr="009A4940">
              <w:rPr>
                <w:sz w:val="22"/>
                <w:szCs w:val="22"/>
              </w:rPr>
              <w:t>299</w:t>
            </w:r>
          </w:p>
        </w:tc>
        <w:tc>
          <w:tcPr>
            <w:tcW w:w="850" w:type="dxa"/>
            <w:vAlign w:val="center"/>
          </w:tcPr>
          <w:p w:rsidR="004E5BD2" w:rsidRPr="009A4940" w:rsidRDefault="004E5BD2" w:rsidP="00593EFB">
            <w:pPr>
              <w:jc w:val="both"/>
              <w:rPr>
                <w:sz w:val="22"/>
                <w:szCs w:val="22"/>
              </w:rPr>
            </w:pPr>
            <w:r w:rsidRPr="009A4940">
              <w:rPr>
                <w:sz w:val="22"/>
                <w:szCs w:val="22"/>
              </w:rPr>
              <w:t>294</w:t>
            </w:r>
          </w:p>
        </w:tc>
        <w:tc>
          <w:tcPr>
            <w:tcW w:w="851" w:type="dxa"/>
            <w:vAlign w:val="center"/>
          </w:tcPr>
          <w:p w:rsidR="004E5BD2" w:rsidRPr="009A4940" w:rsidRDefault="004E5BD2" w:rsidP="00593EFB">
            <w:pPr>
              <w:jc w:val="both"/>
              <w:rPr>
                <w:sz w:val="22"/>
                <w:szCs w:val="22"/>
              </w:rPr>
            </w:pPr>
            <w:r w:rsidRPr="009A4940">
              <w:rPr>
                <w:sz w:val="22"/>
                <w:szCs w:val="22"/>
              </w:rPr>
              <w:t>259</w:t>
            </w:r>
          </w:p>
        </w:tc>
        <w:tc>
          <w:tcPr>
            <w:tcW w:w="850" w:type="dxa"/>
            <w:vAlign w:val="center"/>
          </w:tcPr>
          <w:p w:rsidR="004E5BD2" w:rsidRPr="009A4940" w:rsidRDefault="004E5BD2" w:rsidP="00593EFB">
            <w:pPr>
              <w:jc w:val="both"/>
              <w:rPr>
                <w:sz w:val="22"/>
                <w:szCs w:val="22"/>
              </w:rPr>
            </w:pPr>
            <w:r w:rsidRPr="009A4940">
              <w:rPr>
                <w:sz w:val="22"/>
                <w:szCs w:val="22"/>
              </w:rPr>
              <w:t>273</w:t>
            </w:r>
          </w:p>
        </w:tc>
        <w:tc>
          <w:tcPr>
            <w:tcW w:w="992" w:type="dxa"/>
            <w:vAlign w:val="center"/>
          </w:tcPr>
          <w:p w:rsidR="004E5BD2" w:rsidRPr="009A4940" w:rsidRDefault="004E5BD2" w:rsidP="00593EFB">
            <w:pPr>
              <w:jc w:val="both"/>
              <w:rPr>
                <w:sz w:val="22"/>
                <w:szCs w:val="22"/>
              </w:rPr>
            </w:pPr>
            <w:r w:rsidRPr="009A4940">
              <w:rPr>
                <w:sz w:val="22"/>
                <w:szCs w:val="22"/>
              </w:rPr>
              <w:t>297</w:t>
            </w:r>
          </w:p>
        </w:tc>
        <w:tc>
          <w:tcPr>
            <w:tcW w:w="975" w:type="dxa"/>
            <w:vAlign w:val="center"/>
          </w:tcPr>
          <w:p w:rsidR="004E5BD2" w:rsidRPr="009A4940" w:rsidRDefault="004E5BD2" w:rsidP="00593EFB">
            <w:pPr>
              <w:jc w:val="both"/>
              <w:rPr>
                <w:sz w:val="22"/>
                <w:szCs w:val="22"/>
              </w:rPr>
            </w:pPr>
            <w:r w:rsidRPr="009A4940">
              <w:rPr>
                <w:sz w:val="22"/>
                <w:szCs w:val="22"/>
              </w:rPr>
              <w:t>311</w:t>
            </w:r>
          </w:p>
        </w:tc>
        <w:tc>
          <w:tcPr>
            <w:tcW w:w="842" w:type="dxa"/>
            <w:vAlign w:val="center"/>
          </w:tcPr>
          <w:p w:rsidR="004E5BD2" w:rsidRPr="009A4940" w:rsidRDefault="004E5BD2" w:rsidP="00593EFB">
            <w:pPr>
              <w:jc w:val="both"/>
              <w:rPr>
                <w:sz w:val="22"/>
                <w:szCs w:val="22"/>
              </w:rPr>
            </w:pPr>
            <w:r w:rsidRPr="009A4940">
              <w:rPr>
                <w:sz w:val="22"/>
                <w:szCs w:val="22"/>
              </w:rPr>
              <w:t>317</w:t>
            </w:r>
          </w:p>
        </w:tc>
        <w:tc>
          <w:tcPr>
            <w:tcW w:w="940" w:type="dxa"/>
            <w:vAlign w:val="center"/>
          </w:tcPr>
          <w:p w:rsidR="004E5BD2" w:rsidRPr="009A4940" w:rsidRDefault="004E5BD2" w:rsidP="00593EFB">
            <w:pPr>
              <w:jc w:val="both"/>
              <w:rPr>
                <w:sz w:val="22"/>
                <w:szCs w:val="22"/>
              </w:rPr>
            </w:pPr>
            <w:r w:rsidRPr="009A4940">
              <w:rPr>
                <w:sz w:val="22"/>
                <w:szCs w:val="22"/>
              </w:rPr>
              <w:t>317</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3</w:t>
            </w:r>
          </w:p>
        </w:tc>
        <w:tc>
          <w:tcPr>
            <w:tcW w:w="1992" w:type="dxa"/>
          </w:tcPr>
          <w:p w:rsidR="004E5BD2" w:rsidRPr="009A4940" w:rsidRDefault="004E5BD2" w:rsidP="009A4940">
            <w:pPr>
              <w:rPr>
                <w:sz w:val="24"/>
                <w:szCs w:val="24"/>
              </w:rPr>
            </w:pPr>
            <w:r w:rsidRPr="009A4940">
              <w:rPr>
                <w:sz w:val="24"/>
                <w:szCs w:val="24"/>
              </w:rPr>
              <w:t>ФОТ</w:t>
            </w:r>
          </w:p>
        </w:tc>
        <w:tc>
          <w:tcPr>
            <w:tcW w:w="720" w:type="dxa"/>
            <w:vAlign w:val="center"/>
          </w:tcPr>
          <w:p w:rsidR="004E5BD2" w:rsidRPr="009A4940" w:rsidRDefault="009A4940" w:rsidP="00593EFB">
            <w:pPr>
              <w:jc w:val="both"/>
              <w:rPr>
                <w:sz w:val="24"/>
                <w:szCs w:val="24"/>
              </w:rPr>
            </w:pPr>
            <w:r>
              <w:rPr>
                <w:sz w:val="24"/>
                <w:szCs w:val="24"/>
              </w:rPr>
              <w:t>т</w:t>
            </w:r>
            <w:r w:rsidR="004E5BD2" w:rsidRPr="009A4940">
              <w:rPr>
                <w:sz w:val="24"/>
                <w:szCs w:val="24"/>
              </w:rPr>
              <w:t>ыс.руб</w:t>
            </w:r>
          </w:p>
        </w:tc>
        <w:tc>
          <w:tcPr>
            <w:tcW w:w="900" w:type="dxa"/>
            <w:vAlign w:val="center"/>
          </w:tcPr>
          <w:p w:rsidR="004E5BD2" w:rsidRPr="009A4940" w:rsidRDefault="004E5BD2" w:rsidP="00593EFB">
            <w:pPr>
              <w:jc w:val="both"/>
              <w:rPr>
                <w:sz w:val="22"/>
                <w:szCs w:val="22"/>
              </w:rPr>
            </w:pPr>
            <w:r w:rsidRPr="009A4940">
              <w:rPr>
                <w:sz w:val="22"/>
                <w:szCs w:val="22"/>
              </w:rPr>
              <w:t>21158,4</w:t>
            </w:r>
          </w:p>
        </w:tc>
        <w:tc>
          <w:tcPr>
            <w:tcW w:w="850" w:type="dxa"/>
            <w:vAlign w:val="center"/>
          </w:tcPr>
          <w:p w:rsidR="004E5BD2" w:rsidRPr="009A4940" w:rsidRDefault="004E5BD2" w:rsidP="00593EFB">
            <w:pPr>
              <w:jc w:val="both"/>
              <w:rPr>
                <w:sz w:val="22"/>
                <w:szCs w:val="22"/>
              </w:rPr>
            </w:pPr>
            <w:r w:rsidRPr="009A4940">
              <w:rPr>
                <w:sz w:val="22"/>
                <w:szCs w:val="22"/>
              </w:rPr>
              <w:t>21091,3</w:t>
            </w:r>
          </w:p>
        </w:tc>
        <w:tc>
          <w:tcPr>
            <w:tcW w:w="851" w:type="dxa"/>
            <w:vAlign w:val="center"/>
          </w:tcPr>
          <w:p w:rsidR="004E5BD2" w:rsidRPr="009A4940" w:rsidRDefault="004E5BD2" w:rsidP="00593EFB">
            <w:pPr>
              <w:jc w:val="both"/>
              <w:rPr>
                <w:sz w:val="22"/>
                <w:szCs w:val="22"/>
              </w:rPr>
            </w:pPr>
            <w:r w:rsidRPr="009A4940">
              <w:rPr>
                <w:sz w:val="22"/>
                <w:szCs w:val="22"/>
              </w:rPr>
              <w:t>20185,8</w:t>
            </w:r>
          </w:p>
        </w:tc>
        <w:tc>
          <w:tcPr>
            <w:tcW w:w="850" w:type="dxa"/>
            <w:vAlign w:val="center"/>
          </w:tcPr>
          <w:p w:rsidR="004E5BD2" w:rsidRPr="009A4940" w:rsidRDefault="004E5BD2" w:rsidP="00593EFB">
            <w:pPr>
              <w:jc w:val="both"/>
              <w:rPr>
                <w:sz w:val="22"/>
                <w:szCs w:val="22"/>
              </w:rPr>
            </w:pPr>
            <w:r w:rsidRPr="009A4940">
              <w:rPr>
                <w:sz w:val="22"/>
                <w:szCs w:val="22"/>
              </w:rPr>
              <w:t>21899,9</w:t>
            </w:r>
          </w:p>
        </w:tc>
        <w:tc>
          <w:tcPr>
            <w:tcW w:w="992" w:type="dxa"/>
            <w:vAlign w:val="center"/>
          </w:tcPr>
          <w:p w:rsidR="004E5BD2" w:rsidRPr="009A4940" w:rsidRDefault="004E5BD2" w:rsidP="00593EFB">
            <w:pPr>
              <w:jc w:val="both"/>
              <w:rPr>
                <w:sz w:val="22"/>
                <w:szCs w:val="22"/>
              </w:rPr>
            </w:pPr>
            <w:r w:rsidRPr="009A4940">
              <w:rPr>
                <w:sz w:val="22"/>
                <w:szCs w:val="22"/>
              </w:rPr>
              <w:t>23735,8</w:t>
            </w:r>
          </w:p>
        </w:tc>
        <w:tc>
          <w:tcPr>
            <w:tcW w:w="975" w:type="dxa"/>
            <w:vAlign w:val="center"/>
          </w:tcPr>
          <w:p w:rsidR="004E5BD2" w:rsidRPr="009A4940" w:rsidRDefault="004E5BD2" w:rsidP="00593EFB">
            <w:pPr>
              <w:jc w:val="both"/>
              <w:rPr>
                <w:sz w:val="22"/>
                <w:szCs w:val="22"/>
              </w:rPr>
            </w:pPr>
            <w:r w:rsidRPr="009A4940">
              <w:rPr>
                <w:sz w:val="22"/>
                <w:szCs w:val="22"/>
              </w:rPr>
              <w:t>29354,5</w:t>
            </w:r>
          </w:p>
        </w:tc>
        <w:tc>
          <w:tcPr>
            <w:tcW w:w="842" w:type="dxa"/>
            <w:vAlign w:val="center"/>
          </w:tcPr>
          <w:p w:rsidR="004E5BD2" w:rsidRPr="009A4940" w:rsidRDefault="004E5BD2" w:rsidP="00593EFB">
            <w:pPr>
              <w:jc w:val="both"/>
              <w:rPr>
                <w:sz w:val="22"/>
                <w:szCs w:val="22"/>
              </w:rPr>
            </w:pPr>
            <w:r w:rsidRPr="009A4940">
              <w:rPr>
                <w:sz w:val="22"/>
                <w:szCs w:val="22"/>
              </w:rPr>
              <w:t>29973,0</w:t>
            </w:r>
          </w:p>
        </w:tc>
        <w:tc>
          <w:tcPr>
            <w:tcW w:w="940" w:type="dxa"/>
            <w:vAlign w:val="center"/>
          </w:tcPr>
          <w:p w:rsidR="004E5BD2" w:rsidRPr="009A4940" w:rsidRDefault="004E5BD2" w:rsidP="00593EFB">
            <w:pPr>
              <w:jc w:val="both"/>
              <w:rPr>
                <w:sz w:val="22"/>
                <w:szCs w:val="22"/>
              </w:rPr>
            </w:pPr>
            <w:r w:rsidRPr="009A4940">
              <w:rPr>
                <w:sz w:val="22"/>
                <w:szCs w:val="22"/>
              </w:rPr>
              <w:t>30370,0</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4</w:t>
            </w:r>
          </w:p>
        </w:tc>
        <w:tc>
          <w:tcPr>
            <w:tcW w:w="1992" w:type="dxa"/>
          </w:tcPr>
          <w:p w:rsidR="004E5BD2" w:rsidRPr="009A4940" w:rsidRDefault="004E5BD2" w:rsidP="009A4940">
            <w:pPr>
              <w:rPr>
                <w:sz w:val="24"/>
                <w:szCs w:val="24"/>
              </w:rPr>
            </w:pPr>
            <w:r w:rsidRPr="009A4940">
              <w:rPr>
                <w:sz w:val="24"/>
                <w:szCs w:val="24"/>
              </w:rPr>
              <w:t>Среднемесячная з</w:t>
            </w:r>
            <w:r w:rsidR="009A4940">
              <w:rPr>
                <w:sz w:val="24"/>
                <w:szCs w:val="24"/>
              </w:rPr>
              <w:t xml:space="preserve">аработная </w:t>
            </w:r>
            <w:r w:rsidRPr="009A4940">
              <w:rPr>
                <w:sz w:val="24"/>
                <w:szCs w:val="24"/>
              </w:rPr>
              <w:t>плата</w:t>
            </w:r>
          </w:p>
        </w:tc>
        <w:tc>
          <w:tcPr>
            <w:tcW w:w="720" w:type="dxa"/>
            <w:vAlign w:val="center"/>
          </w:tcPr>
          <w:p w:rsidR="004E5BD2" w:rsidRPr="009A4940" w:rsidRDefault="009A4940" w:rsidP="00593EFB">
            <w:pPr>
              <w:jc w:val="both"/>
              <w:rPr>
                <w:sz w:val="24"/>
                <w:szCs w:val="24"/>
              </w:rPr>
            </w:pPr>
            <w:r>
              <w:rPr>
                <w:sz w:val="24"/>
                <w:szCs w:val="24"/>
              </w:rPr>
              <w:t>р</w:t>
            </w:r>
            <w:r w:rsidR="004E5BD2" w:rsidRPr="009A4940">
              <w:rPr>
                <w:sz w:val="24"/>
                <w:szCs w:val="24"/>
              </w:rPr>
              <w:t>уб.</w:t>
            </w:r>
          </w:p>
        </w:tc>
        <w:tc>
          <w:tcPr>
            <w:tcW w:w="900" w:type="dxa"/>
            <w:vAlign w:val="center"/>
          </w:tcPr>
          <w:p w:rsidR="004E5BD2" w:rsidRPr="009A4940" w:rsidRDefault="004E5BD2" w:rsidP="00593EFB">
            <w:pPr>
              <w:jc w:val="both"/>
              <w:rPr>
                <w:sz w:val="22"/>
                <w:szCs w:val="22"/>
              </w:rPr>
            </w:pPr>
            <w:r w:rsidRPr="009A4940">
              <w:rPr>
                <w:sz w:val="22"/>
                <w:szCs w:val="22"/>
              </w:rPr>
              <w:t>5897</w:t>
            </w:r>
          </w:p>
        </w:tc>
        <w:tc>
          <w:tcPr>
            <w:tcW w:w="850" w:type="dxa"/>
            <w:vAlign w:val="center"/>
          </w:tcPr>
          <w:p w:rsidR="004E5BD2" w:rsidRPr="009A4940" w:rsidRDefault="004E5BD2" w:rsidP="00593EFB">
            <w:pPr>
              <w:jc w:val="both"/>
              <w:rPr>
                <w:sz w:val="22"/>
                <w:szCs w:val="22"/>
              </w:rPr>
            </w:pPr>
            <w:r w:rsidRPr="009A4940">
              <w:rPr>
                <w:sz w:val="22"/>
                <w:szCs w:val="22"/>
              </w:rPr>
              <w:t>5978</w:t>
            </w:r>
          </w:p>
        </w:tc>
        <w:tc>
          <w:tcPr>
            <w:tcW w:w="851" w:type="dxa"/>
            <w:vAlign w:val="center"/>
          </w:tcPr>
          <w:p w:rsidR="004E5BD2" w:rsidRPr="009A4940" w:rsidRDefault="004E5BD2" w:rsidP="00593EFB">
            <w:pPr>
              <w:jc w:val="both"/>
              <w:rPr>
                <w:sz w:val="22"/>
                <w:szCs w:val="22"/>
              </w:rPr>
            </w:pPr>
            <w:r w:rsidRPr="009A4940">
              <w:rPr>
                <w:sz w:val="22"/>
                <w:szCs w:val="22"/>
              </w:rPr>
              <w:t>6474</w:t>
            </w:r>
          </w:p>
        </w:tc>
        <w:tc>
          <w:tcPr>
            <w:tcW w:w="850" w:type="dxa"/>
            <w:vAlign w:val="center"/>
          </w:tcPr>
          <w:p w:rsidR="004E5BD2" w:rsidRPr="009A4940" w:rsidRDefault="004E5BD2" w:rsidP="00593EFB">
            <w:pPr>
              <w:jc w:val="both"/>
              <w:rPr>
                <w:sz w:val="22"/>
                <w:szCs w:val="22"/>
              </w:rPr>
            </w:pPr>
            <w:r w:rsidRPr="009A4940">
              <w:rPr>
                <w:sz w:val="22"/>
                <w:szCs w:val="22"/>
              </w:rPr>
              <w:t>6679</w:t>
            </w:r>
          </w:p>
        </w:tc>
        <w:tc>
          <w:tcPr>
            <w:tcW w:w="992" w:type="dxa"/>
            <w:vAlign w:val="center"/>
          </w:tcPr>
          <w:p w:rsidR="004E5BD2" w:rsidRPr="009A4940" w:rsidRDefault="004E5BD2" w:rsidP="00593EFB">
            <w:pPr>
              <w:jc w:val="both"/>
              <w:rPr>
                <w:sz w:val="22"/>
                <w:szCs w:val="22"/>
              </w:rPr>
            </w:pPr>
            <w:r w:rsidRPr="009A4940">
              <w:rPr>
                <w:sz w:val="22"/>
                <w:szCs w:val="22"/>
              </w:rPr>
              <w:t>6654</w:t>
            </w:r>
          </w:p>
        </w:tc>
        <w:tc>
          <w:tcPr>
            <w:tcW w:w="975" w:type="dxa"/>
            <w:vAlign w:val="center"/>
          </w:tcPr>
          <w:p w:rsidR="004E5BD2" w:rsidRPr="009A4940" w:rsidRDefault="004E5BD2" w:rsidP="00593EFB">
            <w:pPr>
              <w:jc w:val="both"/>
              <w:rPr>
                <w:sz w:val="22"/>
                <w:szCs w:val="22"/>
              </w:rPr>
            </w:pPr>
            <w:r w:rsidRPr="009A4940">
              <w:rPr>
                <w:sz w:val="22"/>
                <w:szCs w:val="22"/>
              </w:rPr>
              <w:t>7841</w:t>
            </w:r>
          </w:p>
        </w:tc>
        <w:tc>
          <w:tcPr>
            <w:tcW w:w="842" w:type="dxa"/>
            <w:vAlign w:val="center"/>
          </w:tcPr>
          <w:p w:rsidR="004E5BD2" w:rsidRPr="009A4940" w:rsidRDefault="004E5BD2" w:rsidP="00593EFB">
            <w:pPr>
              <w:jc w:val="both"/>
              <w:rPr>
                <w:sz w:val="22"/>
                <w:szCs w:val="22"/>
              </w:rPr>
            </w:pPr>
            <w:r w:rsidRPr="009A4940">
              <w:rPr>
                <w:sz w:val="22"/>
                <w:szCs w:val="22"/>
              </w:rPr>
              <w:t>7858</w:t>
            </w:r>
          </w:p>
        </w:tc>
        <w:tc>
          <w:tcPr>
            <w:tcW w:w="940" w:type="dxa"/>
            <w:vAlign w:val="center"/>
          </w:tcPr>
          <w:p w:rsidR="004E5BD2" w:rsidRPr="009A4940" w:rsidRDefault="004E5BD2" w:rsidP="00593EFB">
            <w:pPr>
              <w:jc w:val="both"/>
              <w:rPr>
                <w:sz w:val="22"/>
                <w:szCs w:val="22"/>
              </w:rPr>
            </w:pPr>
            <w:r w:rsidRPr="009A4940">
              <w:rPr>
                <w:sz w:val="22"/>
                <w:szCs w:val="22"/>
              </w:rPr>
              <w:t>7963</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5</w:t>
            </w:r>
          </w:p>
        </w:tc>
        <w:tc>
          <w:tcPr>
            <w:tcW w:w="1992" w:type="dxa"/>
          </w:tcPr>
          <w:p w:rsidR="004E5BD2" w:rsidRPr="009A4940" w:rsidRDefault="004E5BD2" w:rsidP="009A4940">
            <w:pPr>
              <w:rPr>
                <w:sz w:val="24"/>
                <w:szCs w:val="24"/>
              </w:rPr>
            </w:pPr>
            <w:r w:rsidRPr="009A4940">
              <w:rPr>
                <w:sz w:val="24"/>
                <w:szCs w:val="24"/>
              </w:rPr>
              <w:t>Прибыль</w:t>
            </w:r>
          </w:p>
        </w:tc>
        <w:tc>
          <w:tcPr>
            <w:tcW w:w="720" w:type="dxa"/>
            <w:vAlign w:val="center"/>
          </w:tcPr>
          <w:p w:rsidR="004E5BD2" w:rsidRPr="009A4940" w:rsidRDefault="009A4940" w:rsidP="00593EFB">
            <w:pPr>
              <w:jc w:val="both"/>
              <w:rPr>
                <w:sz w:val="24"/>
                <w:szCs w:val="24"/>
              </w:rPr>
            </w:pPr>
            <w:r>
              <w:rPr>
                <w:sz w:val="24"/>
                <w:szCs w:val="24"/>
              </w:rPr>
              <w:t>т</w:t>
            </w:r>
            <w:r w:rsidR="004E5BD2" w:rsidRPr="009A4940">
              <w:rPr>
                <w:sz w:val="24"/>
                <w:szCs w:val="24"/>
              </w:rPr>
              <w:t>ыс.руб</w:t>
            </w:r>
          </w:p>
        </w:tc>
        <w:tc>
          <w:tcPr>
            <w:tcW w:w="900" w:type="dxa"/>
            <w:vAlign w:val="center"/>
          </w:tcPr>
          <w:p w:rsidR="004E5BD2" w:rsidRPr="009A4940" w:rsidRDefault="004E5BD2" w:rsidP="00593EFB">
            <w:pPr>
              <w:jc w:val="both"/>
              <w:rPr>
                <w:sz w:val="22"/>
                <w:szCs w:val="22"/>
              </w:rPr>
            </w:pPr>
            <w:r w:rsidRPr="009A4940">
              <w:rPr>
                <w:sz w:val="22"/>
                <w:szCs w:val="22"/>
              </w:rPr>
              <w:t>2467,0</w:t>
            </w:r>
          </w:p>
        </w:tc>
        <w:tc>
          <w:tcPr>
            <w:tcW w:w="850" w:type="dxa"/>
            <w:vAlign w:val="center"/>
          </w:tcPr>
          <w:p w:rsidR="004E5BD2" w:rsidRPr="009A4940" w:rsidRDefault="004E5BD2" w:rsidP="00593EFB">
            <w:pPr>
              <w:jc w:val="both"/>
              <w:rPr>
                <w:sz w:val="22"/>
                <w:szCs w:val="22"/>
              </w:rPr>
            </w:pPr>
            <w:r w:rsidRPr="009A4940">
              <w:rPr>
                <w:sz w:val="22"/>
                <w:szCs w:val="22"/>
              </w:rPr>
              <w:t>2815,0</w:t>
            </w:r>
          </w:p>
        </w:tc>
        <w:tc>
          <w:tcPr>
            <w:tcW w:w="851" w:type="dxa"/>
            <w:vAlign w:val="center"/>
          </w:tcPr>
          <w:p w:rsidR="004E5BD2" w:rsidRPr="009A4940" w:rsidRDefault="004E5BD2" w:rsidP="00593EFB">
            <w:pPr>
              <w:jc w:val="both"/>
              <w:rPr>
                <w:sz w:val="22"/>
                <w:szCs w:val="22"/>
              </w:rPr>
            </w:pPr>
            <w:r w:rsidRPr="009A4940">
              <w:rPr>
                <w:sz w:val="22"/>
                <w:szCs w:val="22"/>
              </w:rPr>
              <w:t>3336,0</w:t>
            </w:r>
          </w:p>
        </w:tc>
        <w:tc>
          <w:tcPr>
            <w:tcW w:w="850" w:type="dxa"/>
            <w:vAlign w:val="center"/>
          </w:tcPr>
          <w:p w:rsidR="004E5BD2" w:rsidRPr="009A4940" w:rsidRDefault="004E5BD2" w:rsidP="00593EFB">
            <w:pPr>
              <w:jc w:val="both"/>
              <w:rPr>
                <w:sz w:val="22"/>
                <w:szCs w:val="22"/>
              </w:rPr>
            </w:pPr>
            <w:r w:rsidRPr="009A4940">
              <w:rPr>
                <w:sz w:val="22"/>
                <w:szCs w:val="22"/>
              </w:rPr>
              <w:t>3498,0</w:t>
            </w:r>
          </w:p>
        </w:tc>
        <w:tc>
          <w:tcPr>
            <w:tcW w:w="992" w:type="dxa"/>
            <w:vAlign w:val="center"/>
          </w:tcPr>
          <w:p w:rsidR="004E5BD2" w:rsidRPr="009A4940" w:rsidRDefault="004E5BD2" w:rsidP="00593EFB">
            <w:pPr>
              <w:jc w:val="both"/>
              <w:rPr>
                <w:sz w:val="22"/>
                <w:szCs w:val="22"/>
              </w:rPr>
            </w:pPr>
            <w:r w:rsidRPr="009A4940">
              <w:rPr>
                <w:sz w:val="22"/>
                <w:szCs w:val="22"/>
              </w:rPr>
              <w:t>3170,0</w:t>
            </w:r>
          </w:p>
        </w:tc>
        <w:tc>
          <w:tcPr>
            <w:tcW w:w="975" w:type="dxa"/>
            <w:vAlign w:val="center"/>
          </w:tcPr>
          <w:p w:rsidR="004E5BD2" w:rsidRPr="009A4940" w:rsidRDefault="004E5BD2" w:rsidP="00593EFB">
            <w:pPr>
              <w:jc w:val="both"/>
              <w:rPr>
                <w:sz w:val="22"/>
                <w:szCs w:val="22"/>
              </w:rPr>
            </w:pPr>
            <w:r w:rsidRPr="009A4940">
              <w:rPr>
                <w:sz w:val="22"/>
                <w:szCs w:val="22"/>
              </w:rPr>
              <w:t>3421,0</w:t>
            </w:r>
          </w:p>
        </w:tc>
        <w:tc>
          <w:tcPr>
            <w:tcW w:w="842" w:type="dxa"/>
            <w:vAlign w:val="center"/>
          </w:tcPr>
          <w:p w:rsidR="004E5BD2" w:rsidRPr="009A4940" w:rsidRDefault="004E5BD2" w:rsidP="00593EFB">
            <w:pPr>
              <w:jc w:val="both"/>
              <w:rPr>
                <w:sz w:val="22"/>
                <w:szCs w:val="22"/>
              </w:rPr>
            </w:pPr>
            <w:r w:rsidRPr="009A4940">
              <w:rPr>
                <w:sz w:val="22"/>
                <w:szCs w:val="22"/>
              </w:rPr>
              <w:t>3591,0</w:t>
            </w:r>
          </w:p>
        </w:tc>
        <w:tc>
          <w:tcPr>
            <w:tcW w:w="940" w:type="dxa"/>
            <w:vAlign w:val="center"/>
          </w:tcPr>
          <w:p w:rsidR="004E5BD2" w:rsidRPr="009A4940" w:rsidRDefault="004E5BD2" w:rsidP="00593EFB">
            <w:pPr>
              <w:jc w:val="both"/>
              <w:rPr>
                <w:sz w:val="22"/>
                <w:szCs w:val="22"/>
              </w:rPr>
            </w:pPr>
            <w:r w:rsidRPr="009A4940">
              <w:rPr>
                <w:sz w:val="22"/>
                <w:szCs w:val="22"/>
              </w:rPr>
              <w:t>3599,0</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6</w:t>
            </w:r>
          </w:p>
        </w:tc>
        <w:tc>
          <w:tcPr>
            <w:tcW w:w="1992" w:type="dxa"/>
          </w:tcPr>
          <w:p w:rsidR="004E5BD2" w:rsidRPr="009A4940" w:rsidRDefault="004E5BD2" w:rsidP="009A4940">
            <w:pPr>
              <w:rPr>
                <w:sz w:val="24"/>
                <w:szCs w:val="24"/>
              </w:rPr>
            </w:pPr>
            <w:r w:rsidRPr="009A4940">
              <w:rPr>
                <w:sz w:val="24"/>
                <w:szCs w:val="24"/>
              </w:rPr>
              <w:t>Основные фонды</w:t>
            </w:r>
          </w:p>
        </w:tc>
        <w:tc>
          <w:tcPr>
            <w:tcW w:w="720" w:type="dxa"/>
            <w:vAlign w:val="center"/>
          </w:tcPr>
          <w:p w:rsidR="004E5BD2" w:rsidRPr="009A4940" w:rsidRDefault="009A4940" w:rsidP="00593EFB">
            <w:pPr>
              <w:jc w:val="both"/>
              <w:rPr>
                <w:sz w:val="24"/>
                <w:szCs w:val="24"/>
              </w:rPr>
            </w:pPr>
            <w:r>
              <w:rPr>
                <w:sz w:val="24"/>
                <w:szCs w:val="24"/>
              </w:rPr>
              <w:t>т</w:t>
            </w:r>
            <w:r w:rsidR="004E5BD2" w:rsidRPr="009A4940">
              <w:rPr>
                <w:sz w:val="24"/>
                <w:szCs w:val="24"/>
              </w:rPr>
              <w:t>ыс.руб</w:t>
            </w:r>
          </w:p>
        </w:tc>
        <w:tc>
          <w:tcPr>
            <w:tcW w:w="900" w:type="dxa"/>
            <w:vAlign w:val="center"/>
          </w:tcPr>
          <w:p w:rsidR="004E5BD2" w:rsidRPr="009A4940" w:rsidRDefault="004E5BD2" w:rsidP="00593EFB">
            <w:pPr>
              <w:jc w:val="both"/>
              <w:rPr>
                <w:sz w:val="22"/>
                <w:szCs w:val="22"/>
              </w:rPr>
            </w:pPr>
            <w:r w:rsidRPr="009A4940">
              <w:rPr>
                <w:sz w:val="22"/>
                <w:szCs w:val="22"/>
              </w:rPr>
              <w:t>27375,6</w:t>
            </w:r>
          </w:p>
        </w:tc>
        <w:tc>
          <w:tcPr>
            <w:tcW w:w="850" w:type="dxa"/>
            <w:vAlign w:val="center"/>
          </w:tcPr>
          <w:p w:rsidR="004E5BD2" w:rsidRPr="009A4940" w:rsidRDefault="004E5BD2" w:rsidP="00593EFB">
            <w:pPr>
              <w:jc w:val="both"/>
              <w:rPr>
                <w:sz w:val="22"/>
                <w:szCs w:val="22"/>
              </w:rPr>
            </w:pPr>
            <w:r w:rsidRPr="009A4940">
              <w:rPr>
                <w:sz w:val="22"/>
                <w:szCs w:val="22"/>
              </w:rPr>
              <w:t>34481,6</w:t>
            </w:r>
          </w:p>
        </w:tc>
        <w:tc>
          <w:tcPr>
            <w:tcW w:w="851" w:type="dxa"/>
            <w:vAlign w:val="center"/>
          </w:tcPr>
          <w:p w:rsidR="004E5BD2" w:rsidRPr="009A4940" w:rsidRDefault="004E5BD2" w:rsidP="00593EFB">
            <w:pPr>
              <w:jc w:val="both"/>
              <w:rPr>
                <w:sz w:val="22"/>
                <w:szCs w:val="22"/>
              </w:rPr>
            </w:pPr>
            <w:r w:rsidRPr="009A4940">
              <w:rPr>
                <w:sz w:val="22"/>
                <w:szCs w:val="22"/>
              </w:rPr>
              <w:t>35796,6</w:t>
            </w:r>
          </w:p>
        </w:tc>
        <w:tc>
          <w:tcPr>
            <w:tcW w:w="850" w:type="dxa"/>
            <w:vAlign w:val="center"/>
          </w:tcPr>
          <w:p w:rsidR="004E5BD2" w:rsidRPr="009A4940" w:rsidRDefault="004E5BD2" w:rsidP="00593EFB">
            <w:pPr>
              <w:jc w:val="both"/>
              <w:rPr>
                <w:sz w:val="22"/>
                <w:szCs w:val="22"/>
              </w:rPr>
            </w:pPr>
            <w:r w:rsidRPr="009A4940">
              <w:rPr>
                <w:sz w:val="22"/>
                <w:szCs w:val="22"/>
              </w:rPr>
              <w:t>35427,6</w:t>
            </w:r>
          </w:p>
        </w:tc>
        <w:tc>
          <w:tcPr>
            <w:tcW w:w="992" w:type="dxa"/>
            <w:vAlign w:val="center"/>
          </w:tcPr>
          <w:p w:rsidR="004E5BD2" w:rsidRPr="009A4940" w:rsidRDefault="004E5BD2" w:rsidP="00593EFB">
            <w:pPr>
              <w:jc w:val="both"/>
              <w:rPr>
                <w:sz w:val="22"/>
                <w:szCs w:val="22"/>
              </w:rPr>
            </w:pPr>
            <w:r w:rsidRPr="009A4940">
              <w:rPr>
                <w:sz w:val="22"/>
                <w:szCs w:val="22"/>
              </w:rPr>
              <w:t>35827,6</w:t>
            </w:r>
          </w:p>
        </w:tc>
        <w:tc>
          <w:tcPr>
            <w:tcW w:w="975" w:type="dxa"/>
            <w:vAlign w:val="center"/>
          </w:tcPr>
          <w:p w:rsidR="004E5BD2" w:rsidRPr="009A4940" w:rsidRDefault="004E5BD2" w:rsidP="00593EFB">
            <w:pPr>
              <w:jc w:val="both"/>
              <w:rPr>
                <w:sz w:val="22"/>
                <w:szCs w:val="22"/>
              </w:rPr>
            </w:pPr>
            <w:r w:rsidRPr="009A4940">
              <w:rPr>
                <w:sz w:val="22"/>
                <w:szCs w:val="22"/>
              </w:rPr>
              <w:t>36131,6</w:t>
            </w:r>
          </w:p>
        </w:tc>
        <w:tc>
          <w:tcPr>
            <w:tcW w:w="842" w:type="dxa"/>
            <w:vAlign w:val="center"/>
          </w:tcPr>
          <w:p w:rsidR="004E5BD2" w:rsidRPr="009A4940" w:rsidRDefault="004E5BD2" w:rsidP="00593EFB">
            <w:pPr>
              <w:jc w:val="both"/>
              <w:rPr>
                <w:sz w:val="22"/>
                <w:szCs w:val="22"/>
              </w:rPr>
            </w:pPr>
            <w:r w:rsidRPr="009A4940">
              <w:rPr>
                <w:sz w:val="22"/>
                <w:szCs w:val="22"/>
              </w:rPr>
              <w:t>36500,0</w:t>
            </w:r>
          </w:p>
        </w:tc>
        <w:tc>
          <w:tcPr>
            <w:tcW w:w="940" w:type="dxa"/>
            <w:vAlign w:val="center"/>
          </w:tcPr>
          <w:p w:rsidR="004E5BD2" w:rsidRPr="009A4940" w:rsidRDefault="004E5BD2" w:rsidP="00593EFB">
            <w:pPr>
              <w:jc w:val="both"/>
              <w:rPr>
                <w:sz w:val="22"/>
                <w:szCs w:val="22"/>
              </w:rPr>
            </w:pPr>
            <w:r w:rsidRPr="009A4940">
              <w:rPr>
                <w:sz w:val="22"/>
                <w:szCs w:val="22"/>
              </w:rPr>
              <w:t>37000,0</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7</w:t>
            </w:r>
          </w:p>
        </w:tc>
        <w:tc>
          <w:tcPr>
            <w:tcW w:w="1992" w:type="dxa"/>
          </w:tcPr>
          <w:p w:rsidR="004E5BD2" w:rsidRPr="009A4940" w:rsidRDefault="004E5BD2" w:rsidP="009A4940">
            <w:pPr>
              <w:rPr>
                <w:sz w:val="24"/>
                <w:szCs w:val="24"/>
              </w:rPr>
            </w:pPr>
            <w:r w:rsidRPr="009A4940">
              <w:rPr>
                <w:sz w:val="24"/>
                <w:szCs w:val="24"/>
              </w:rPr>
              <w:t>Фондоотдача</w:t>
            </w:r>
          </w:p>
        </w:tc>
        <w:tc>
          <w:tcPr>
            <w:tcW w:w="720" w:type="dxa"/>
            <w:vAlign w:val="center"/>
          </w:tcPr>
          <w:p w:rsidR="004E5BD2" w:rsidRPr="009A4940" w:rsidRDefault="009A4940" w:rsidP="00593EFB">
            <w:pPr>
              <w:jc w:val="both"/>
              <w:rPr>
                <w:sz w:val="24"/>
                <w:szCs w:val="24"/>
              </w:rPr>
            </w:pPr>
            <w:r>
              <w:rPr>
                <w:sz w:val="24"/>
                <w:szCs w:val="24"/>
              </w:rPr>
              <w:t>р</w:t>
            </w:r>
            <w:r w:rsidR="004E5BD2" w:rsidRPr="009A4940">
              <w:rPr>
                <w:sz w:val="24"/>
                <w:szCs w:val="24"/>
              </w:rPr>
              <w:t>уб.</w:t>
            </w:r>
          </w:p>
        </w:tc>
        <w:tc>
          <w:tcPr>
            <w:tcW w:w="900" w:type="dxa"/>
            <w:vAlign w:val="center"/>
          </w:tcPr>
          <w:p w:rsidR="004E5BD2" w:rsidRPr="009A4940" w:rsidRDefault="004E5BD2" w:rsidP="00593EFB">
            <w:pPr>
              <w:jc w:val="both"/>
              <w:rPr>
                <w:sz w:val="22"/>
                <w:szCs w:val="22"/>
              </w:rPr>
            </w:pPr>
            <w:r w:rsidRPr="009A4940">
              <w:rPr>
                <w:sz w:val="22"/>
                <w:szCs w:val="22"/>
              </w:rPr>
              <w:t>2,09</w:t>
            </w:r>
          </w:p>
        </w:tc>
        <w:tc>
          <w:tcPr>
            <w:tcW w:w="850" w:type="dxa"/>
            <w:vAlign w:val="center"/>
          </w:tcPr>
          <w:p w:rsidR="004E5BD2" w:rsidRPr="009A4940" w:rsidRDefault="004E5BD2" w:rsidP="00593EFB">
            <w:pPr>
              <w:jc w:val="both"/>
              <w:rPr>
                <w:sz w:val="22"/>
                <w:szCs w:val="22"/>
              </w:rPr>
            </w:pPr>
            <w:r w:rsidRPr="009A4940">
              <w:rPr>
                <w:sz w:val="22"/>
                <w:szCs w:val="22"/>
              </w:rPr>
              <w:t>2,06</w:t>
            </w:r>
          </w:p>
        </w:tc>
        <w:tc>
          <w:tcPr>
            <w:tcW w:w="851" w:type="dxa"/>
            <w:vAlign w:val="center"/>
          </w:tcPr>
          <w:p w:rsidR="004E5BD2" w:rsidRPr="009A4940" w:rsidRDefault="004E5BD2" w:rsidP="00593EFB">
            <w:pPr>
              <w:jc w:val="both"/>
              <w:rPr>
                <w:sz w:val="22"/>
                <w:szCs w:val="22"/>
              </w:rPr>
            </w:pPr>
            <w:r w:rsidRPr="009A4940">
              <w:rPr>
                <w:sz w:val="22"/>
                <w:szCs w:val="22"/>
              </w:rPr>
              <w:t>2,55</w:t>
            </w:r>
          </w:p>
        </w:tc>
        <w:tc>
          <w:tcPr>
            <w:tcW w:w="850" w:type="dxa"/>
            <w:vAlign w:val="center"/>
          </w:tcPr>
          <w:p w:rsidR="004E5BD2" w:rsidRPr="009A4940" w:rsidRDefault="004E5BD2" w:rsidP="00593EFB">
            <w:pPr>
              <w:jc w:val="both"/>
              <w:rPr>
                <w:sz w:val="22"/>
                <w:szCs w:val="22"/>
              </w:rPr>
            </w:pPr>
            <w:r w:rsidRPr="009A4940">
              <w:rPr>
                <w:sz w:val="22"/>
                <w:szCs w:val="22"/>
              </w:rPr>
              <w:t>2,73</w:t>
            </w:r>
          </w:p>
        </w:tc>
        <w:tc>
          <w:tcPr>
            <w:tcW w:w="992" w:type="dxa"/>
            <w:vAlign w:val="center"/>
          </w:tcPr>
          <w:p w:rsidR="004E5BD2" w:rsidRPr="009A4940" w:rsidRDefault="004E5BD2" w:rsidP="00593EFB">
            <w:pPr>
              <w:jc w:val="both"/>
              <w:rPr>
                <w:sz w:val="22"/>
                <w:szCs w:val="22"/>
              </w:rPr>
            </w:pPr>
            <w:r w:rsidRPr="009A4940">
              <w:rPr>
                <w:sz w:val="22"/>
                <w:szCs w:val="22"/>
              </w:rPr>
              <w:t>2,86</w:t>
            </w:r>
          </w:p>
        </w:tc>
        <w:tc>
          <w:tcPr>
            <w:tcW w:w="975" w:type="dxa"/>
            <w:vAlign w:val="center"/>
          </w:tcPr>
          <w:p w:rsidR="004E5BD2" w:rsidRPr="009A4940" w:rsidRDefault="004E5BD2" w:rsidP="00593EFB">
            <w:pPr>
              <w:jc w:val="both"/>
              <w:rPr>
                <w:sz w:val="22"/>
                <w:szCs w:val="22"/>
              </w:rPr>
            </w:pPr>
            <w:r w:rsidRPr="009A4940">
              <w:rPr>
                <w:sz w:val="22"/>
                <w:szCs w:val="22"/>
              </w:rPr>
              <w:t>3,00</w:t>
            </w:r>
          </w:p>
        </w:tc>
        <w:tc>
          <w:tcPr>
            <w:tcW w:w="842" w:type="dxa"/>
            <w:vAlign w:val="center"/>
          </w:tcPr>
          <w:p w:rsidR="004E5BD2" w:rsidRPr="009A4940" w:rsidRDefault="004E5BD2" w:rsidP="00593EFB">
            <w:pPr>
              <w:jc w:val="both"/>
              <w:rPr>
                <w:sz w:val="22"/>
                <w:szCs w:val="22"/>
              </w:rPr>
            </w:pPr>
            <w:r w:rsidRPr="009A4940">
              <w:rPr>
                <w:sz w:val="22"/>
                <w:szCs w:val="22"/>
              </w:rPr>
              <w:t>3,12</w:t>
            </w:r>
          </w:p>
        </w:tc>
        <w:tc>
          <w:tcPr>
            <w:tcW w:w="940" w:type="dxa"/>
            <w:vAlign w:val="center"/>
          </w:tcPr>
          <w:p w:rsidR="004E5BD2" w:rsidRPr="009A4940" w:rsidRDefault="004E5BD2" w:rsidP="00593EFB">
            <w:pPr>
              <w:jc w:val="both"/>
              <w:rPr>
                <w:sz w:val="22"/>
                <w:szCs w:val="22"/>
              </w:rPr>
            </w:pPr>
            <w:r w:rsidRPr="009A4940">
              <w:rPr>
                <w:sz w:val="22"/>
                <w:szCs w:val="22"/>
              </w:rPr>
              <w:t>3,23</w:t>
            </w:r>
          </w:p>
        </w:tc>
      </w:tr>
      <w:tr w:rsidR="004E5BD2" w:rsidRPr="009A4940">
        <w:tc>
          <w:tcPr>
            <w:tcW w:w="468" w:type="dxa"/>
            <w:vAlign w:val="center"/>
          </w:tcPr>
          <w:p w:rsidR="004E5BD2" w:rsidRPr="009A4940" w:rsidRDefault="004E5BD2" w:rsidP="00593EFB">
            <w:pPr>
              <w:jc w:val="both"/>
              <w:rPr>
                <w:sz w:val="24"/>
                <w:szCs w:val="24"/>
              </w:rPr>
            </w:pPr>
            <w:r w:rsidRPr="009A4940">
              <w:rPr>
                <w:sz w:val="24"/>
                <w:szCs w:val="24"/>
              </w:rPr>
              <w:t>8</w:t>
            </w:r>
          </w:p>
        </w:tc>
        <w:tc>
          <w:tcPr>
            <w:tcW w:w="1992" w:type="dxa"/>
          </w:tcPr>
          <w:p w:rsidR="004E5BD2" w:rsidRPr="009A4940" w:rsidRDefault="004E5BD2" w:rsidP="009A4940">
            <w:pPr>
              <w:rPr>
                <w:sz w:val="24"/>
                <w:szCs w:val="24"/>
              </w:rPr>
            </w:pPr>
            <w:r w:rsidRPr="009A4940">
              <w:rPr>
                <w:sz w:val="24"/>
                <w:szCs w:val="24"/>
              </w:rPr>
              <w:t>Фондовооруженность</w:t>
            </w:r>
          </w:p>
        </w:tc>
        <w:tc>
          <w:tcPr>
            <w:tcW w:w="720" w:type="dxa"/>
            <w:vAlign w:val="center"/>
          </w:tcPr>
          <w:p w:rsidR="004E5BD2" w:rsidRPr="009A4940" w:rsidRDefault="009A4940" w:rsidP="00593EFB">
            <w:pPr>
              <w:jc w:val="both"/>
              <w:rPr>
                <w:sz w:val="24"/>
                <w:szCs w:val="24"/>
              </w:rPr>
            </w:pPr>
            <w:r>
              <w:rPr>
                <w:sz w:val="24"/>
                <w:szCs w:val="24"/>
              </w:rPr>
              <w:t>т</w:t>
            </w:r>
            <w:r w:rsidR="004E5BD2" w:rsidRPr="009A4940">
              <w:rPr>
                <w:sz w:val="24"/>
                <w:szCs w:val="24"/>
              </w:rPr>
              <w:t>ыс.руб</w:t>
            </w:r>
          </w:p>
        </w:tc>
        <w:tc>
          <w:tcPr>
            <w:tcW w:w="900" w:type="dxa"/>
            <w:vAlign w:val="center"/>
          </w:tcPr>
          <w:p w:rsidR="004E5BD2" w:rsidRPr="009A4940" w:rsidRDefault="004E5BD2" w:rsidP="00593EFB">
            <w:pPr>
              <w:jc w:val="both"/>
              <w:rPr>
                <w:sz w:val="22"/>
                <w:szCs w:val="22"/>
              </w:rPr>
            </w:pPr>
            <w:r w:rsidRPr="009A4940">
              <w:rPr>
                <w:sz w:val="22"/>
                <w:szCs w:val="22"/>
              </w:rPr>
              <w:t>91,5</w:t>
            </w:r>
          </w:p>
        </w:tc>
        <w:tc>
          <w:tcPr>
            <w:tcW w:w="850" w:type="dxa"/>
            <w:vAlign w:val="center"/>
          </w:tcPr>
          <w:p w:rsidR="004E5BD2" w:rsidRPr="009A4940" w:rsidRDefault="004E5BD2" w:rsidP="00593EFB">
            <w:pPr>
              <w:jc w:val="both"/>
              <w:rPr>
                <w:sz w:val="22"/>
                <w:szCs w:val="22"/>
              </w:rPr>
            </w:pPr>
            <w:r w:rsidRPr="009A4940">
              <w:rPr>
                <w:sz w:val="22"/>
                <w:szCs w:val="22"/>
              </w:rPr>
              <w:t>117,3</w:t>
            </w:r>
          </w:p>
        </w:tc>
        <w:tc>
          <w:tcPr>
            <w:tcW w:w="851" w:type="dxa"/>
            <w:vAlign w:val="center"/>
          </w:tcPr>
          <w:p w:rsidR="004E5BD2" w:rsidRPr="009A4940" w:rsidRDefault="004E5BD2" w:rsidP="00593EFB">
            <w:pPr>
              <w:jc w:val="both"/>
              <w:rPr>
                <w:sz w:val="22"/>
                <w:szCs w:val="22"/>
              </w:rPr>
            </w:pPr>
            <w:r w:rsidRPr="009A4940">
              <w:rPr>
                <w:sz w:val="22"/>
                <w:szCs w:val="22"/>
              </w:rPr>
              <w:t>349,7</w:t>
            </w:r>
          </w:p>
        </w:tc>
        <w:tc>
          <w:tcPr>
            <w:tcW w:w="850" w:type="dxa"/>
            <w:vAlign w:val="center"/>
          </w:tcPr>
          <w:p w:rsidR="004E5BD2" w:rsidRPr="009A4940" w:rsidRDefault="004E5BD2" w:rsidP="00593EFB">
            <w:pPr>
              <w:jc w:val="both"/>
              <w:rPr>
                <w:sz w:val="22"/>
                <w:szCs w:val="22"/>
              </w:rPr>
            </w:pPr>
            <w:r w:rsidRPr="009A4940">
              <w:rPr>
                <w:sz w:val="22"/>
                <w:szCs w:val="22"/>
              </w:rPr>
              <w:t>350,4</w:t>
            </w:r>
          </w:p>
        </w:tc>
        <w:tc>
          <w:tcPr>
            <w:tcW w:w="992" w:type="dxa"/>
            <w:vAlign w:val="center"/>
          </w:tcPr>
          <w:p w:rsidR="004E5BD2" w:rsidRPr="009A4940" w:rsidRDefault="004E5BD2" w:rsidP="00593EFB">
            <w:pPr>
              <w:jc w:val="both"/>
              <w:rPr>
                <w:sz w:val="22"/>
                <w:szCs w:val="22"/>
              </w:rPr>
            </w:pPr>
            <w:r w:rsidRPr="009A4940">
              <w:rPr>
                <w:sz w:val="22"/>
                <w:szCs w:val="22"/>
              </w:rPr>
              <w:t>339,4</w:t>
            </w:r>
          </w:p>
        </w:tc>
        <w:tc>
          <w:tcPr>
            <w:tcW w:w="975" w:type="dxa"/>
            <w:vAlign w:val="center"/>
          </w:tcPr>
          <w:p w:rsidR="004E5BD2" w:rsidRPr="009A4940" w:rsidRDefault="004E5BD2" w:rsidP="00593EFB">
            <w:pPr>
              <w:jc w:val="both"/>
              <w:rPr>
                <w:sz w:val="22"/>
                <w:szCs w:val="22"/>
              </w:rPr>
            </w:pPr>
            <w:r w:rsidRPr="009A4940">
              <w:rPr>
                <w:sz w:val="22"/>
                <w:szCs w:val="22"/>
              </w:rPr>
              <w:t>343,2</w:t>
            </w:r>
          </w:p>
        </w:tc>
        <w:tc>
          <w:tcPr>
            <w:tcW w:w="842" w:type="dxa"/>
            <w:vAlign w:val="center"/>
          </w:tcPr>
          <w:p w:rsidR="004E5BD2" w:rsidRPr="009A4940" w:rsidRDefault="004E5BD2" w:rsidP="00593EFB">
            <w:pPr>
              <w:jc w:val="both"/>
              <w:rPr>
                <w:sz w:val="22"/>
                <w:szCs w:val="22"/>
              </w:rPr>
            </w:pPr>
            <w:r w:rsidRPr="009A4940">
              <w:rPr>
                <w:sz w:val="22"/>
                <w:szCs w:val="22"/>
              </w:rPr>
              <w:t>353,7</w:t>
            </w:r>
          </w:p>
        </w:tc>
        <w:tc>
          <w:tcPr>
            <w:tcW w:w="940" w:type="dxa"/>
            <w:vAlign w:val="center"/>
          </w:tcPr>
          <w:p w:rsidR="004E5BD2" w:rsidRPr="009A4940" w:rsidRDefault="004E5BD2" w:rsidP="00593EFB">
            <w:pPr>
              <w:jc w:val="both"/>
              <w:rPr>
                <w:sz w:val="22"/>
                <w:szCs w:val="22"/>
              </w:rPr>
            </w:pPr>
            <w:r w:rsidRPr="009A4940">
              <w:rPr>
                <w:sz w:val="22"/>
                <w:szCs w:val="22"/>
              </w:rPr>
              <w:t>371,4</w:t>
            </w:r>
          </w:p>
        </w:tc>
      </w:tr>
      <w:tr w:rsidR="004E5BD2" w:rsidRPr="009A4940">
        <w:tc>
          <w:tcPr>
            <w:tcW w:w="468" w:type="dxa"/>
            <w:vAlign w:val="center"/>
          </w:tcPr>
          <w:p w:rsidR="004E5BD2" w:rsidRPr="009A4940" w:rsidRDefault="004E5BD2" w:rsidP="00593EFB">
            <w:pPr>
              <w:jc w:val="both"/>
              <w:rPr>
                <w:sz w:val="24"/>
                <w:szCs w:val="24"/>
                <w:lang w:val="en-US"/>
              </w:rPr>
            </w:pPr>
            <w:r w:rsidRPr="009A4940">
              <w:rPr>
                <w:sz w:val="24"/>
                <w:szCs w:val="24"/>
                <w:lang w:val="en-US"/>
              </w:rPr>
              <w:t>9</w:t>
            </w:r>
          </w:p>
        </w:tc>
        <w:tc>
          <w:tcPr>
            <w:tcW w:w="1992" w:type="dxa"/>
          </w:tcPr>
          <w:p w:rsidR="004E5BD2" w:rsidRPr="009A4940" w:rsidRDefault="004E5BD2" w:rsidP="009A4940">
            <w:pPr>
              <w:rPr>
                <w:sz w:val="24"/>
                <w:szCs w:val="24"/>
              </w:rPr>
            </w:pPr>
            <w:r w:rsidRPr="009A4940">
              <w:rPr>
                <w:sz w:val="24"/>
                <w:szCs w:val="24"/>
              </w:rPr>
              <w:t>Индекс физического объема</w:t>
            </w:r>
          </w:p>
        </w:tc>
        <w:tc>
          <w:tcPr>
            <w:tcW w:w="720" w:type="dxa"/>
            <w:vAlign w:val="center"/>
          </w:tcPr>
          <w:p w:rsidR="004E5BD2" w:rsidRPr="009A4940" w:rsidRDefault="004E5BD2" w:rsidP="00593EFB">
            <w:pPr>
              <w:jc w:val="both"/>
              <w:rPr>
                <w:sz w:val="24"/>
                <w:szCs w:val="24"/>
              </w:rPr>
            </w:pPr>
            <w:r w:rsidRPr="009A4940">
              <w:rPr>
                <w:sz w:val="24"/>
                <w:szCs w:val="24"/>
              </w:rPr>
              <w:t>%</w:t>
            </w:r>
          </w:p>
        </w:tc>
        <w:tc>
          <w:tcPr>
            <w:tcW w:w="900" w:type="dxa"/>
            <w:vAlign w:val="center"/>
          </w:tcPr>
          <w:p w:rsidR="004E5BD2" w:rsidRPr="009A4940" w:rsidRDefault="004E5BD2" w:rsidP="00593EFB">
            <w:pPr>
              <w:jc w:val="both"/>
              <w:rPr>
                <w:sz w:val="22"/>
                <w:szCs w:val="22"/>
              </w:rPr>
            </w:pPr>
            <w:r w:rsidRPr="009A4940">
              <w:rPr>
                <w:sz w:val="22"/>
                <w:szCs w:val="22"/>
              </w:rPr>
              <w:t>88,3</w:t>
            </w:r>
          </w:p>
        </w:tc>
        <w:tc>
          <w:tcPr>
            <w:tcW w:w="850" w:type="dxa"/>
            <w:vAlign w:val="center"/>
          </w:tcPr>
          <w:p w:rsidR="004E5BD2" w:rsidRPr="009A4940" w:rsidRDefault="004E5BD2" w:rsidP="00593EFB">
            <w:pPr>
              <w:jc w:val="both"/>
              <w:rPr>
                <w:sz w:val="22"/>
                <w:szCs w:val="22"/>
              </w:rPr>
            </w:pPr>
            <w:r w:rsidRPr="009A4940">
              <w:rPr>
                <w:sz w:val="22"/>
                <w:szCs w:val="22"/>
              </w:rPr>
              <w:t>113,8</w:t>
            </w:r>
          </w:p>
        </w:tc>
        <w:tc>
          <w:tcPr>
            <w:tcW w:w="851" w:type="dxa"/>
            <w:vAlign w:val="center"/>
          </w:tcPr>
          <w:p w:rsidR="004E5BD2" w:rsidRPr="009A4940" w:rsidRDefault="004E5BD2" w:rsidP="00593EFB">
            <w:pPr>
              <w:jc w:val="both"/>
              <w:rPr>
                <w:sz w:val="22"/>
                <w:szCs w:val="22"/>
              </w:rPr>
            </w:pPr>
            <w:r w:rsidRPr="009A4940">
              <w:rPr>
                <w:sz w:val="22"/>
                <w:szCs w:val="22"/>
              </w:rPr>
              <w:t>114,5</w:t>
            </w:r>
          </w:p>
        </w:tc>
        <w:tc>
          <w:tcPr>
            <w:tcW w:w="850" w:type="dxa"/>
            <w:vAlign w:val="center"/>
          </w:tcPr>
          <w:p w:rsidR="004E5BD2" w:rsidRPr="009A4940" w:rsidRDefault="004E5BD2" w:rsidP="00593EFB">
            <w:pPr>
              <w:jc w:val="both"/>
              <w:rPr>
                <w:sz w:val="22"/>
                <w:szCs w:val="22"/>
              </w:rPr>
            </w:pPr>
            <w:r w:rsidRPr="009A4940">
              <w:rPr>
                <w:sz w:val="22"/>
                <w:szCs w:val="22"/>
              </w:rPr>
              <w:t>100,6</w:t>
            </w:r>
          </w:p>
        </w:tc>
        <w:tc>
          <w:tcPr>
            <w:tcW w:w="992" w:type="dxa"/>
            <w:vAlign w:val="center"/>
          </w:tcPr>
          <w:p w:rsidR="004E5BD2" w:rsidRPr="009A4940" w:rsidRDefault="004E5BD2" w:rsidP="00593EFB">
            <w:pPr>
              <w:jc w:val="both"/>
              <w:rPr>
                <w:sz w:val="22"/>
                <w:szCs w:val="22"/>
              </w:rPr>
            </w:pPr>
            <w:r w:rsidRPr="009A4940">
              <w:rPr>
                <w:sz w:val="22"/>
                <w:szCs w:val="22"/>
              </w:rPr>
              <w:t>100,0</w:t>
            </w:r>
          </w:p>
        </w:tc>
        <w:tc>
          <w:tcPr>
            <w:tcW w:w="975" w:type="dxa"/>
            <w:vAlign w:val="center"/>
          </w:tcPr>
          <w:p w:rsidR="004E5BD2" w:rsidRPr="009A4940" w:rsidRDefault="004E5BD2" w:rsidP="00593EFB">
            <w:pPr>
              <w:jc w:val="both"/>
              <w:rPr>
                <w:sz w:val="22"/>
                <w:szCs w:val="22"/>
              </w:rPr>
            </w:pPr>
            <w:r w:rsidRPr="009A4940">
              <w:rPr>
                <w:sz w:val="22"/>
                <w:szCs w:val="22"/>
              </w:rPr>
              <w:t>100,5</w:t>
            </w:r>
          </w:p>
        </w:tc>
        <w:tc>
          <w:tcPr>
            <w:tcW w:w="842" w:type="dxa"/>
            <w:vAlign w:val="center"/>
          </w:tcPr>
          <w:p w:rsidR="004E5BD2" w:rsidRPr="009A4940" w:rsidRDefault="004E5BD2" w:rsidP="00593EFB">
            <w:pPr>
              <w:jc w:val="both"/>
              <w:rPr>
                <w:sz w:val="22"/>
                <w:szCs w:val="22"/>
              </w:rPr>
            </w:pPr>
            <w:r w:rsidRPr="009A4940">
              <w:rPr>
                <w:sz w:val="22"/>
                <w:szCs w:val="22"/>
              </w:rPr>
              <w:t>100,5</w:t>
            </w:r>
          </w:p>
        </w:tc>
        <w:tc>
          <w:tcPr>
            <w:tcW w:w="940" w:type="dxa"/>
            <w:vAlign w:val="center"/>
          </w:tcPr>
          <w:p w:rsidR="004E5BD2" w:rsidRPr="009A4940" w:rsidRDefault="004E5BD2" w:rsidP="00593EFB">
            <w:pPr>
              <w:jc w:val="both"/>
              <w:rPr>
                <w:sz w:val="22"/>
                <w:szCs w:val="22"/>
              </w:rPr>
            </w:pPr>
            <w:r w:rsidRPr="009A4940">
              <w:rPr>
                <w:sz w:val="22"/>
                <w:szCs w:val="22"/>
              </w:rPr>
              <w:t>100,5</w:t>
            </w:r>
          </w:p>
        </w:tc>
      </w:tr>
    </w:tbl>
    <w:p w:rsidR="004E5BD2" w:rsidRPr="00E926CC" w:rsidRDefault="004E5BD2" w:rsidP="00593EFB">
      <w:pPr>
        <w:spacing w:line="360" w:lineRule="auto"/>
        <w:jc w:val="both"/>
        <w:rPr>
          <w:sz w:val="24"/>
          <w:szCs w:val="24"/>
          <w:lang w:val="en-US"/>
        </w:rPr>
      </w:pPr>
    </w:p>
    <w:p w:rsidR="00E74610" w:rsidRDefault="00E74610" w:rsidP="00593EFB">
      <w:pPr>
        <w:keepLines/>
        <w:ind w:firstLine="680"/>
        <w:jc w:val="both"/>
        <w:rPr>
          <w:sz w:val="24"/>
          <w:szCs w:val="24"/>
        </w:rPr>
      </w:pPr>
    </w:p>
    <w:p w:rsidR="004177B8" w:rsidRDefault="004177B8" w:rsidP="00EC1AAB">
      <w:pPr>
        <w:jc w:val="center"/>
        <w:rPr>
          <w:b/>
          <w:sz w:val="28"/>
          <w:szCs w:val="28"/>
        </w:rPr>
      </w:pPr>
    </w:p>
    <w:p w:rsidR="004177B8" w:rsidRDefault="004177B8" w:rsidP="00EC1AAB">
      <w:pPr>
        <w:jc w:val="center"/>
        <w:rPr>
          <w:b/>
          <w:sz w:val="28"/>
          <w:szCs w:val="28"/>
        </w:rPr>
      </w:pPr>
    </w:p>
    <w:p w:rsidR="004177B8" w:rsidRDefault="004177B8" w:rsidP="00EC1AAB">
      <w:pPr>
        <w:jc w:val="center"/>
        <w:rPr>
          <w:b/>
          <w:sz w:val="28"/>
          <w:szCs w:val="28"/>
        </w:rPr>
      </w:pPr>
    </w:p>
    <w:p w:rsidR="005C58DF" w:rsidRDefault="00DE3C78" w:rsidP="00EC1AAB">
      <w:pPr>
        <w:jc w:val="center"/>
        <w:rPr>
          <w:b/>
          <w:sz w:val="28"/>
          <w:szCs w:val="28"/>
        </w:rPr>
      </w:pPr>
      <w:r>
        <w:rPr>
          <w:b/>
          <w:sz w:val="28"/>
          <w:szCs w:val="28"/>
        </w:rPr>
        <w:t>5</w:t>
      </w:r>
      <w:r w:rsidR="002F58AE" w:rsidRPr="00556C92">
        <w:rPr>
          <w:b/>
          <w:sz w:val="28"/>
          <w:szCs w:val="28"/>
        </w:rPr>
        <w:t xml:space="preserve">.2. </w:t>
      </w:r>
      <w:r w:rsidR="005C58DF" w:rsidRPr="00556C92">
        <w:rPr>
          <w:b/>
          <w:sz w:val="28"/>
          <w:szCs w:val="28"/>
        </w:rPr>
        <w:t>Пищевая промышленность</w:t>
      </w:r>
    </w:p>
    <w:p w:rsidR="00E22AC0" w:rsidRPr="00556C92" w:rsidRDefault="00E22AC0" w:rsidP="00EC1AAB">
      <w:pPr>
        <w:jc w:val="center"/>
        <w:rPr>
          <w:b/>
          <w:sz w:val="28"/>
          <w:szCs w:val="28"/>
        </w:rPr>
      </w:pPr>
    </w:p>
    <w:p w:rsidR="005C58DF" w:rsidRPr="00556C92" w:rsidRDefault="005C58DF" w:rsidP="00DC2FEA">
      <w:pPr>
        <w:ind w:firstLine="567"/>
        <w:jc w:val="both"/>
        <w:rPr>
          <w:sz w:val="28"/>
          <w:szCs w:val="28"/>
        </w:rPr>
      </w:pPr>
      <w:r w:rsidRPr="00556C92">
        <w:rPr>
          <w:sz w:val="28"/>
          <w:szCs w:val="28"/>
        </w:rPr>
        <w:t xml:space="preserve">Доля пищевой промышленности в обрабатывающей отрасли составляет 49,6% или 95,38 млн.руб. в 2010 году. </w:t>
      </w:r>
    </w:p>
    <w:p w:rsidR="005C58DF" w:rsidRPr="00556C92" w:rsidRDefault="005C58DF" w:rsidP="00DC2FEA">
      <w:pPr>
        <w:ind w:firstLine="567"/>
        <w:jc w:val="both"/>
        <w:rPr>
          <w:sz w:val="28"/>
          <w:szCs w:val="28"/>
        </w:rPr>
      </w:pPr>
      <w:r w:rsidRPr="00556C92">
        <w:rPr>
          <w:sz w:val="28"/>
          <w:szCs w:val="28"/>
        </w:rPr>
        <w:lastRenderedPageBreak/>
        <w:t>Основные виды продукции, производимые в отрасли – хлеб, кондитерские, булочные, ржаная мука. Снижение индекса физического объема в 2009 г</w:t>
      </w:r>
      <w:r w:rsidR="00556C92">
        <w:rPr>
          <w:sz w:val="28"/>
          <w:szCs w:val="28"/>
        </w:rPr>
        <w:t>оду</w:t>
      </w:r>
      <w:r w:rsidRPr="00556C92">
        <w:rPr>
          <w:sz w:val="28"/>
          <w:szCs w:val="28"/>
        </w:rPr>
        <w:t xml:space="preserve"> по сравнению с 2010 годом объясняется прекращением производственной деятельности ОАО «Комбината молочных продуктов».</w:t>
      </w:r>
    </w:p>
    <w:p w:rsidR="005C58DF" w:rsidRPr="00556C92" w:rsidRDefault="005C58DF" w:rsidP="00DC2FEA">
      <w:pPr>
        <w:ind w:firstLine="567"/>
        <w:jc w:val="both"/>
        <w:rPr>
          <w:sz w:val="28"/>
          <w:szCs w:val="28"/>
        </w:rPr>
      </w:pPr>
      <w:r w:rsidRPr="00556C92">
        <w:rPr>
          <w:sz w:val="28"/>
          <w:szCs w:val="28"/>
        </w:rPr>
        <w:t>В данную отрасль входят следующие предприятия: ООО «Хлеб», ООО «Кондитер», ООО «Модуль», ООО «Яранские консервы», ООО «Агропромресурс», ООО «Комптал-С», КФХ Мамедова Г.А.</w:t>
      </w:r>
    </w:p>
    <w:p w:rsidR="005C58DF" w:rsidRPr="00556C92" w:rsidRDefault="005C58DF" w:rsidP="00EC1AAB">
      <w:pPr>
        <w:ind w:firstLine="567"/>
        <w:jc w:val="both"/>
        <w:rPr>
          <w:sz w:val="28"/>
          <w:szCs w:val="28"/>
        </w:rPr>
      </w:pPr>
      <w:r w:rsidRPr="0046543D">
        <w:rPr>
          <w:b/>
          <w:sz w:val="28"/>
          <w:szCs w:val="28"/>
        </w:rPr>
        <w:t>Проблемы в отрасли</w:t>
      </w:r>
      <w:r w:rsidRPr="00556C92">
        <w:rPr>
          <w:sz w:val="28"/>
          <w:szCs w:val="28"/>
          <w:u w:val="single"/>
        </w:rPr>
        <w:t>:</w:t>
      </w:r>
      <w:r w:rsidRPr="00556C92">
        <w:rPr>
          <w:sz w:val="28"/>
          <w:szCs w:val="28"/>
        </w:rPr>
        <w:t xml:space="preserve"> высокая себестоимость производимой продукции; недостаток у предприятий собственных оборотных средств; неполная загруженность производственных мощностей; недостаток квалифицированных кадров в промышленном секторе экономики.</w:t>
      </w:r>
    </w:p>
    <w:p w:rsidR="005C58DF" w:rsidRPr="00556C92" w:rsidRDefault="005C58DF" w:rsidP="00EC1AAB">
      <w:pPr>
        <w:ind w:firstLine="567"/>
        <w:jc w:val="both"/>
        <w:rPr>
          <w:sz w:val="28"/>
          <w:szCs w:val="28"/>
        </w:rPr>
      </w:pPr>
      <w:r w:rsidRPr="0046543D">
        <w:rPr>
          <w:b/>
          <w:sz w:val="28"/>
          <w:szCs w:val="28"/>
        </w:rPr>
        <w:t>Цель развития отрасли</w:t>
      </w:r>
      <w:r w:rsidRPr="00556C92">
        <w:rPr>
          <w:b/>
          <w:sz w:val="28"/>
          <w:szCs w:val="28"/>
          <w:u w:val="single"/>
        </w:rPr>
        <w:t>:</w:t>
      </w:r>
      <w:r w:rsidRPr="00556C92">
        <w:rPr>
          <w:sz w:val="28"/>
          <w:szCs w:val="28"/>
        </w:rPr>
        <w:t xml:space="preserve"> увеличение продукции пищевой отрасли, повышение её качества, внедрение новых технологий и производств.</w:t>
      </w:r>
    </w:p>
    <w:p w:rsidR="00292357" w:rsidRDefault="00292357" w:rsidP="00EC1AAB">
      <w:pPr>
        <w:ind w:firstLine="567"/>
        <w:jc w:val="both"/>
        <w:rPr>
          <w:b/>
          <w:sz w:val="28"/>
          <w:szCs w:val="28"/>
          <w:lang w:val="en-US"/>
        </w:rPr>
      </w:pPr>
    </w:p>
    <w:p w:rsidR="00E22AC0" w:rsidRDefault="005C58DF" w:rsidP="00EC1AAB">
      <w:pPr>
        <w:ind w:firstLine="567"/>
        <w:jc w:val="both"/>
        <w:rPr>
          <w:sz w:val="28"/>
          <w:szCs w:val="28"/>
        </w:rPr>
      </w:pPr>
      <w:r w:rsidRPr="0046543D">
        <w:rPr>
          <w:b/>
          <w:sz w:val="28"/>
          <w:szCs w:val="28"/>
        </w:rPr>
        <w:t>Основные задачи в отрасли</w:t>
      </w:r>
      <w:r w:rsidRPr="00556C92">
        <w:rPr>
          <w:sz w:val="28"/>
          <w:szCs w:val="28"/>
        </w:rPr>
        <w:t>:</w:t>
      </w:r>
    </w:p>
    <w:p w:rsidR="00E22AC0" w:rsidRDefault="005C58DF" w:rsidP="00E22AC0">
      <w:pPr>
        <w:numPr>
          <w:ilvl w:val="0"/>
          <w:numId w:val="27"/>
        </w:numPr>
        <w:jc w:val="both"/>
        <w:rPr>
          <w:sz w:val="28"/>
          <w:szCs w:val="28"/>
        </w:rPr>
      </w:pPr>
      <w:r w:rsidRPr="00556C92">
        <w:rPr>
          <w:sz w:val="28"/>
          <w:szCs w:val="28"/>
        </w:rPr>
        <w:t xml:space="preserve">привлечение инвестиций в отрасль с целью создания новых производств (по производству пакетированного питьевого молока и кисло - молочной продукции; </w:t>
      </w:r>
    </w:p>
    <w:p w:rsidR="005C58DF" w:rsidRPr="00556C92" w:rsidRDefault="005C58DF" w:rsidP="00E22AC0">
      <w:pPr>
        <w:numPr>
          <w:ilvl w:val="0"/>
          <w:numId w:val="27"/>
        </w:numPr>
        <w:jc w:val="both"/>
        <w:rPr>
          <w:sz w:val="28"/>
          <w:szCs w:val="28"/>
        </w:rPr>
      </w:pPr>
      <w:r w:rsidRPr="00556C92">
        <w:rPr>
          <w:sz w:val="28"/>
          <w:szCs w:val="28"/>
        </w:rPr>
        <w:t>модернизация и реконструкция действующих производств, расширение рынков  сбыта  выпускаемой продукции предприятий.</w:t>
      </w:r>
    </w:p>
    <w:p w:rsidR="005C58DF" w:rsidRPr="00556C92" w:rsidRDefault="009C6AFE" w:rsidP="00EC1AAB">
      <w:pPr>
        <w:ind w:firstLine="567"/>
        <w:jc w:val="both"/>
        <w:rPr>
          <w:sz w:val="28"/>
          <w:szCs w:val="28"/>
        </w:rPr>
      </w:pPr>
      <w:r>
        <w:rPr>
          <w:sz w:val="28"/>
          <w:szCs w:val="28"/>
        </w:rPr>
        <w:t xml:space="preserve">3. </w:t>
      </w:r>
      <w:r w:rsidR="00556C92">
        <w:rPr>
          <w:sz w:val="28"/>
          <w:szCs w:val="28"/>
        </w:rPr>
        <w:t>С</w:t>
      </w:r>
      <w:r w:rsidR="005C58DF" w:rsidRPr="00556C92">
        <w:rPr>
          <w:sz w:val="28"/>
          <w:szCs w:val="28"/>
        </w:rPr>
        <w:t>оздание необходимых условий и благоприятной среды для разв</w:t>
      </w:r>
      <w:r>
        <w:rPr>
          <w:sz w:val="28"/>
          <w:szCs w:val="28"/>
        </w:rPr>
        <w:t>ития промышленного производства.</w:t>
      </w:r>
    </w:p>
    <w:p w:rsidR="005C58DF" w:rsidRPr="00556C92" w:rsidRDefault="009C6AFE" w:rsidP="009C6AFE">
      <w:pPr>
        <w:ind w:firstLine="567"/>
        <w:jc w:val="both"/>
        <w:rPr>
          <w:sz w:val="28"/>
          <w:szCs w:val="28"/>
        </w:rPr>
      </w:pPr>
      <w:r>
        <w:rPr>
          <w:sz w:val="28"/>
          <w:szCs w:val="28"/>
        </w:rPr>
        <w:t xml:space="preserve"> 4. </w:t>
      </w:r>
      <w:r w:rsidR="005C58DF" w:rsidRPr="00556C92">
        <w:rPr>
          <w:sz w:val="28"/>
          <w:szCs w:val="28"/>
        </w:rPr>
        <w:t>Формирование конкурентного рынка продовольственных товаров:</w:t>
      </w:r>
    </w:p>
    <w:p w:rsidR="005C58DF" w:rsidRPr="00556C92" w:rsidRDefault="005C58DF" w:rsidP="00EC1AAB">
      <w:pPr>
        <w:ind w:firstLine="567"/>
        <w:jc w:val="both"/>
        <w:rPr>
          <w:sz w:val="28"/>
          <w:szCs w:val="28"/>
        </w:rPr>
      </w:pPr>
      <w:r w:rsidRPr="00556C92">
        <w:rPr>
          <w:sz w:val="28"/>
          <w:szCs w:val="28"/>
        </w:rPr>
        <w:t>- создание надежной сырьевой базы, за счет наращивания производства мясо - молочной и другой сельскохозяйственной продукции в районе;</w:t>
      </w:r>
    </w:p>
    <w:p w:rsidR="005C58DF" w:rsidRPr="00556C92" w:rsidRDefault="005C58DF" w:rsidP="00EC1AAB">
      <w:pPr>
        <w:ind w:firstLine="567"/>
        <w:jc w:val="both"/>
        <w:rPr>
          <w:sz w:val="28"/>
          <w:szCs w:val="28"/>
        </w:rPr>
      </w:pPr>
      <w:r w:rsidRPr="00556C92">
        <w:rPr>
          <w:sz w:val="28"/>
          <w:szCs w:val="28"/>
        </w:rPr>
        <w:t>- работа над качеством в целях обеспечения выпуска конкурентоспособной продукции, использование качественного сырья при производстве мукомольной продукции, хлебобулочных и кондитерских изделий;</w:t>
      </w:r>
    </w:p>
    <w:p w:rsidR="005C58DF" w:rsidRPr="00556C92" w:rsidRDefault="005C58DF" w:rsidP="00EC1AAB">
      <w:pPr>
        <w:ind w:firstLine="567"/>
        <w:jc w:val="both"/>
        <w:rPr>
          <w:sz w:val="28"/>
          <w:szCs w:val="28"/>
        </w:rPr>
      </w:pPr>
      <w:r w:rsidRPr="00556C92">
        <w:rPr>
          <w:sz w:val="28"/>
          <w:szCs w:val="28"/>
        </w:rPr>
        <w:t>- расширение ассортимента выпускаемой продукции на действующих предприятиях;</w:t>
      </w:r>
    </w:p>
    <w:p w:rsidR="005C58DF" w:rsidRPr="00556C92" w:rsidRDefault="005C58DF" w:rsidP="00EC1AAB">
      <w:pPr>
        <w:ind w:firstLine="567"/>
        <w:jc w:val="both"/>
        <w:rPr>
          <w:sz w:val="28"/>
          <w:szCs w:val="28"/>
        </w:rPr>
      </w:pPr>
      <w:r w:rsidRPr="00556C92">
        <w:rPr>
          <w:sz w:val="28"/>
          <w:szCs w:val="28"/>
        </w:rPr>
        <w:t>- организация работы по открытию малых форм хозяйствования :</w:t>
      </w:r>
      <w:r w:rsidR="00556C92">
        <w:rPr>
          <w:sz w:val="28"/>
          <w:szCs w:val="28"/>
        </w:rPr>
        <w:t xml:space="preserve"> </w:t>
      </w:r>
      <w:r w:rsidRPr="00556C92">
        <w:rPr>
          <w:sz w:val="28"/>
          <w:szCs w:val="28"/>
        </w:rPr>
        <w:t xml:space="preserve"> по   производству безалкогольных напитков;  по производству пакетированного молока;  по производству мясных полуфабрикатов.</w:t>
      </w:r>
    </w:p>
    <w:p w:rsidR="005C58DF" w:rsidRPr="00556C92" w:rsidRDefault="005C58DF" w:rsidP="00EC1AAB">
      <w:pPr>
        <w:ind w:firstLine="567"/>
        <w:jc w:val="both"/>
        <w:rPr>
          <w:sz w:val="28"/>
          <w:szCs w:val="28"/>
        </w:rPr>
      </w:pPr>
      <w:r w:rsidRPr="00556C92">
        <w:rPr>
          <w:sz w:val="28"/>
          <w:szCs w:val="28"/>
        </w:rPr>
        <w:t xml:space="preserve">- </w:t>
      </w:r>
      <w:r w:rsidR="00556C92">
        <w:rPr>
          <w:sz w:val="28"/>
          <w:szCs w:val="28"/>
        </w:rPr>
        <w:t>р</w:t>
      </w:r>
      <w:r w:rsidRPr="00556C92">
        <w:rPr>
          <w:sz w:val="28"/>
          <w:szCs w:val="28"/>
        </w:rPr>
        <w:t>еализация инвестиционных проектов, предложенных администрацией района для включения в государственную программу развития сельского хозяйства и регулирования сельскохозяйственной продукции, сырья и продовольствия на 2012-2020 годы (администрацией представлены предложения по развитию пищевой промышленности на период 2012-2017 гг.)</w:t>
      </w:r>
    </w:p>
    <w:p w:rsidR="00154B44" w:rsidRPr="00154B44" w:rsidRDefault="009C6AFE" w:rsidP="00EC1AAB">
      <w:pPr>
        <w:ind w:firstLine="567"/>
        <w:jc w:val="both"/>
        <w:rPr>
          <w:sz w:val="28"/>
          <w:szCs w:val="28"/>
        </w:rPr>
      </w:pPr>
      <w:r>
        <w:rPr>
          <w:sz w:val="28"/>
          <w:szCs w:val="28"/>
        </w:rPr>
        <w:t xml:space="preserve">5. </w:t>
      </w:r>
      <w:r w:rsidR="005C58DF" w:rsidRPr="00556C92">
        <w:rPr>
          <w:sz w:val="28"/>
          <w:szCs w:val="28"/>
        </w:rPr>
        <w:t xml:space="preserve"> Участие в региональных торговых яр</w:t>
      </w:r>
      <w:r w:rsidR="00154B44">
        <w:rPr>
          <w:sz w:val="28"/>
          <w:szCs w:val="28"/>
        </w:rPr>
        <w:t>марках.</w:t>
      </w:r>
    </w:p>
    <w:p w:rsidR="00AF7EA5" w:rsidRPr="00556C92" w:rsidRDefault="00EA750E" w:rsidP="00EC1AAB">
      <w:pPr>
        <w:ind w:firstLine="567"/>
        <w:jc w:val="both"/>
        <w:rPr>
          <w:sz w:val="28"/>
          <w:szCs w:val="28"/>
        </w:rPr>
      </w:pPr>
      <w:r>
        <w:rPr>
          <w:sz w:val="28"/>
          <w:szCs w:val="28"/>
        </w:rPr>
        <w:t>6. О</w:t>
      </w:r>
      <w:r w:rsidR="00AF7EA5">
        <w:rPr>
          <w:sz w:val="28"/>
          <w:szCs w:val="28"/>
        </w:rPr>
        <w:t xml:space="preserve">беспечение потребительского рынка </w:t>
      </w:r>
      <w:r w:rsidR="008A0330">
        <w:rPr>
          <w:sz w:val="28"/>
          <w:szCs w:val="28"/>
        </w:rPr>
        <w:t>Яранского района продуктами питания собственного производства.</w:t>
      </w:r>
    </w:p>
    <w:p w:rsidR="005C58DF" w:rsidRPr="00556C92" w:rsidRDefault="005C58DF" w:rsidP="00EC1AAB">
      <w:pPr>
        <w:ind w:firstLine="567"/>
        <w:jc w:val="both"/>
        <w:rPr>
          <w:sz w:val="28"/>
          <w:szCs w:val="28"/>
        </w:rPr>
      </w:pPr>
      <w:r w:rsidRPr="00556C92">
        <w:rPr>
          <w:sz w:val="28"/>
          <w:szCs w:val="28"/>
        </w:rPr>
        <w:t>Реализация указанных действий и мероприятий позволит получить следующие показатели развития отрасли.</w:t>
      </w:r>
    </w:p>
    <w:p w:rsidR="00FC1658" w:rsidRDefault="00FC1658" w:rsidP="005C58DF">
      <w:pPr>
        <w:spacing w:line="360" w:lineRule="auto"/>
        <w:ind w:firstLine="567"/>
        <w:jc w:val="both"/>
        <w:rPr>
          <w:sz w:val="24"/>
          <w:szCs w:val="24"/>
        </w:rPr>
      </w:pPr>
    </w:p>
    <w:p w:rsidR="00DE3C78" w:rsidRDefault="00DE3C78" w:rsidP="0017588A">
      <w:pPr>
        <w:rPr>
          <w:b/>
          <w:sz w:val="28"/>
          <w:szCs w:val="28"/>
        </w:rPr>
      </w:pPr>
    </w:p>
    <w:p w:rsidR="005C58DF" w:rsidRPr="00276DA3" w:rsidRDefault="009C6AFE" w:rsidP="005C58DF">
      <w:pPr>
        <w:jc w:val="center"/>
        <w:rPr>
          <w:b/>
          <w:sz w:val="28"/>
          <w:szCs w:val="28"/>
        </w:rPr>
      </w:pPr>
      <w:r>
        <w:rPr>
          <w:b/>
          <w:sz w:val="28"/>
          <w:szCs w:val="28"/>
        </w:rPr>
        <w:lastRenderedPageBreak/>
        <w:t xml:space="preserve">Показатели развития пищевой промышленности  </w:t>
      </w:r>
      <w:r w:rsidR="005C58DF" w:rsidRPr="00276DA3">
        <w:rPr>
          <w:b/>
          <w:sz w:val="28"/>
          <w:szCs w:val="28"/>
        </w:rPr>
        <w:t>на 2012</w:t>
      </w:r>
      <w:r w:rsidR="00276DA3">
        <w:rPr>
          <w:b/>
          <w:sz w:val="28"/>
          <w:szCs w:val="28"/>
        </w:rPr>
        <w:t xml:space="preserve"> </w:t>
      </w:r>
      <w:r w:rsidR="005C58DF" w:rsidRPr="00276DA3">
        <w:rPr>
          <w:b/>
          <w:sz w:val="28"/>
          <w:szCs w:val="28"/>
        </w:rPr>
        <w:t>-</w:t>
      </w:r>
      <w:r w:rsidR="00276DA3">
        <w:rPr>
          <w:b/>
          <w:sz w:val="28"/>
          <w:szCs w:val="28"/>
        </w:rPr>
        <w:t xml:space="preserve"> </w:t>
      </w:r>
      <w:r w:rsidR="005C58DF" w:rsidRPr="00276DA3">
        <w:rPr>
          <w:b/>
          <w:sz w:val="28"/>
          <w:szCs w:val="28"/>
        </w:rPr>
        <w:t>2016 годы</w:t>
      </w:r>
    </w:p>
    <w:p w:rsidR="005C58DF" w:rsidRPr="00276DA3" w:rsidRDefault="005C58DF" w:rsidP="005C58DF">
      <w:pPr>
        <w:jc w:val="center"/>
        <w:rPr>
          <w:b/>
          <w:sz w:val="28"/>
          <w:szCs w:val="28"/>
        </w:rPr>
      </w:pPr>
    </w:p>
    <w:tbl>
      <w:tblPr>
        <w:tblW w:w="10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696"/>
        <w:gridCol w:w="720"/>
        <w:gridCol w:w="993"/>
        <w:gridCol w:w="992"/>
        <w:gridCol w:w="992"/>
        <w:gridCol w:w="934"/>
        <w:gridCol w:w="949"/>
        <w:gridCol w:w="900"/>
        <w:gridCol w:w="844"/>
        <w:gridCol w:w="772"/>
      </w:tblGrid>
      <w:tr w:rsidR="005C58DF" w:rsidRPr="00276DA3">
        <w:trPr>
          <w:cantSplit/>
          <w:trHeight w:val="1134"/>
        </w:trPr>
        <w:tc>
          <w:tcPr>
            <w:tcW w:w="392" w:type="dxa"/>
            <w:vAlign w:val="center"/>
          </w:tcPr>
          <w:p w:rsidR="005C58DF" w:rsidRPr="00276DA3" w:rsidRDefault="005C58DF" w:rsidP="005E5563">
            <w:pPr>
              <w:jc w:val="center"/>
              <w:rPr>
                <w:b/>
                <w:sz w:val="24"/>
                <w:szCs w:val="24"/>
              </w:rPr>
            </w:pPr>
            <w:r w:rsidRPr="00276DA3">
              <w:rPr>
                <w:b/>
                <w:sz w:val="24"/>
                <w:szCs w:val="24"/>
              </w:rPr>
              <w:t>№ п/п</w:t>
            </w:r>
          </w:p>
        </w:tc>
        <w:tc>
          <w:tcPr>
            <w:tcW w:w="1696" w:type="dxa"/>
            <w:vAlign w:val="center"/>
          </w:tcPr>
          <w:p w:rsidR="005C58DF" w:rsidRPr="00276DA3" w:rsidRDefault="005C58DF" w:rsidP="005E5563">
            <w:pPr>
              <w:jc w:val="center"/>
              <w:rPr>
                <w:b/>
                <w:sz w:val="24"/>
                <w:szCs w:val="24"/>
              </w:rPr>
            </w:pPr>
            <w:r w:rsidRPr="00276DA3">
              <w:rPr>
                <w:b/>
                <w:sz w:val="24"/>
                <w:szCs w:val="24"/>
              </w:rPr>
              <w:t>Наименование показателей</w:t>
            </w:r>
          </w:p>
        </w:tc>
        <w:tc>
          <w:tcPr>
            <w:tcW w:w="720" w:type="dxa"/>
            <w:textDirection w:val="btLr"/>
            <w:vAlign w:val="center"/>
          </w:tcPr>
          <w:p w:rsidR="005C58DF" w:rsidRPr="00276DA3" w:rsidRDefault="009C6995" w:rsidP="00276DA3">
            <w:pPr>
              <w:ind w:left="113" w:right="113"/>
              <w:jc w:val="center"/>
              <w:rPr>
                <w:b/>
                <w:sz w:val="24"/>
                <w:szCs w:val="24"/>
              </w:rPr>
            </w:pPr>
            <w:r>
              <w:rPr>
                <w:b/>
                <w:sz w:val="24"/>
                <w:szCs w:val="24"/>
              </w:rPr>
              <w:t>Е</w:t>
            </w:r>
            <w:r w:rsidR="005C58DF" w:rsidRPr="00276DA3">
              <w:rPr>
                <w:b/>
                <w:sz w:val="24"/>
                <w:szCs w:val="24"/>
              </w:rPr>
              <w:t>д.</w:t>
            </w:r>
            <w:r>
              <w:rPr>
                <w:b/>
                <w:sz w:val="24"/>
                <w:szCs w:val="24"/>
              </w:rPr>
              <w:t xml:space="preserve"> </w:t>
            </w:r>
            <w:r w:rsidR="005C58DF" w:rsidRPr="00276DA3">
              <w:rPr>
                <w:b/>
                <w:sz w:val="24"/>
                <w:szCs w:val="24"/>
              </w:rPr>
              <w:t>измер.</w:t>
            </w:r>
          </w:p>
        </w:tc>
        <w:tc>
          <w:tcPr>
            <w:tcW w:w="993" w:type="dxa"/>
            <w:textDirection w:val="btLr"/>
            <w:vAlign w:val="center"/>
          </w:tcPr>
          <w:p w:rsidR="005C58DF" w:rsidRPr="00276DA3" w:rsidRDefault="005C58DF" w:rsidP="00276DA3">
            <w:pPr>
              <w:ind w:left="113" w:right="113"/>
              <w:jc w:val="center"/>
              <w:rPr>
                <w:b/>
                <w:sz w:val="24"/>
                <w:szCs w:val="24"/>
              </w:rPr>
            </w:pPr>
            <w:r w:rsidRPr="00276DA3">
              <w:rPr>
                <w:b/>
                <w:sz w:val="24"/>
                <w:szCs w:val="24"/>
              </w:rPr>
              <w:t>2009</w:t>
            </w:r>
            <w:r w:rsidR="00276DA3">
              <w:rPr>
                <w:b/>
                <w:sz w:val="24"/>
                <w:szCs w:val="24"/>
              </w:rPr>
              <w:t xml:space="preserve"> год</w:t>
            </w:r>
            <w:r w:rsidRPr="00276DA3">
              <w:rPr>
                <w:b/>
                <w:sz w:val="24"/>
                <w:szCs w:val="24"/>
              </w:rPr>
              <w:t xml:space="preserve"> отчет</w:t>
            </w:r>
          </w:p>
        </w:tc>
        <w:tc>
          <w:tcPr>
            <w:tcW w:w="992" w:type="dxa"/>
            <w:textDirection w:val="btLr"/>
            <w:vAlign w:val="center"/>
          </w:tcPr>
          <w:p w:rsidR="005C58DF" w:rsidRPr="00276DA3" w:rsidRDefault="005C58DF" w:rsidP="00276DA3">
            <w:pPr>
              <w:ind w:left="113" w:right="113"/>
              <w:jc w:val="center"/>
              <w:rPr>
                <w:b/>
                <w:sz w:val="24"/>
                <w:szCs w:val="24"/>
              </w:rPr>
            </w:pPr>
            <w:r w:rsidRPr="00276DA3">
              <w:rPr>
                <w:b/>
                <w:sz w:val="24"/>
                <w:szCs w:val="24"/>
              </w:rPr>
              <w:t>2010</w:t>
            </w:r>
            <w:r w:rsidR="00276DA3">
              <w:rPr>
                <w:b/>
                <w:sz w:val="24"/>
                <w:szCs w:val="24"/>
              </w:rPr>
              <w:t xml:space="preserve"> </w:t>
            </w:r>
            <w:r w:rsidRPr="00276DA3">
              <w:rPr>
                <w:b/>
                <w:sz w:val="24"/>
                <w:szCs w:val="24"/>
              </w:rPr>
              <w:t>г</w:t>
            </w:r>
            <w:r w:rsidR="00276DA3">
              <w:rPr>
                <w:b/>
                <w:sz w:val="24"/>
                <w:szCs w:val="24"/>
              </w:rPr>
              <w:t xml:space="preserve">од </w:t>
            </w:r>
            <w:r w:rsidRPr="00276DA3">
              <w:rPr>
                <w:b/>
                <w:sz w:val="24"/>
                <w:szCs w:val="24"/>
              </w:rPr>
              <w:t>отчет</w:t>
            </w:r>
          </w:p>
        </w:tc>
        <w:tc>
          <w:tcPr>
            <w:tcW w:w="992" w:type="dxa"/>
            <w:textDirection w:val="btLr"/>
            <w:vAlign w:val="center"/>
          </w:tcPr>
          <w:p w:rsidR="005C58DF" w:rsidRPr="00276DA3" w:rsidRDefault="005C58DF" w:rsidP="00276DA3">
            <w:pPr>
              <w:ind w:left="113" w:right="113"/>
              <w:jc w:val="center"/>
              <w:rPr>
                <w:b/>
                <w:sz w:val="24"/>
                <w:szCs w:val="24"/>
              </w:rPr>
            </w:pPr>
            <w:r w:rsidRPr="00276DA3">
              <w:rPr>
                <w:b/>
                <w:sz w:val="24"/>
                <w:szCs w:val="24"/>
              </w:rPr>
              <w:t>2011</w:t>
            </w:r>
            <w:r w:rsidR="00276DA3">
              <w:rPr>
                <w:b/>
                <w:sz w:val="24"/>
                <w:szCs w:val="24"/>
              </w:rPr>
              <w:t xml:space="preserve"> </w:t>
            </w:r>
            <w:r w:rsidRPr="00276DA3">
              <w:rPr>
                <w:b/>
                <w:sz w:val="24"/>
                <w:szCs w:val="24"/>
              </w:rPr>
              <w:t>г</w:t>
            </w:r>
            <w:r w:rsidR="00276DA3">
              <w:rPr>
                <w:b/>
                <w:sz w:val="24"/>
                <w:szCs w:val="24"/>
              </w:rPr>
              <w:t>од</w:t>
            </w:r>
            <w:r w:rsidRPr="00276DA3">
              <w:rPr>
                <w:b/>
                <w:sz w:val="24"/>
                <w:szCs w:val="24"/>
              </w:rPr>
              <w:t xml:space="preserve"> оценка</w:t>
            </w:r>
          </w:p>
        </w:tc>
        <w:tc>
          <w:tcPr>
            <w:tcW w:w="934" w:type="dxa"/>
            <w:textDirection w:val="btLr"/>
            <w:vAlign w:val="center"/>
          </w:tcPr>
          <w:p w:rsidR="005C58DF" w:rsidRPr="00276DA3" w:rsidRDefault="005C58DF" w:rsidP="00276DA3">
            <w:pPr>
              <w:ind w:left="113" w:right="113"/>
              <w:jc w:val="center"/>
              <w:rPr>
                <w:b/>
                <w:sz w:val="24"/>
                <w:szCs w:val="24"/>
              </w:rPr>
            </w:pPr>
            <w:r w:rsidRPr="00276DA3">
              <w:rPr>
                <w:b/>
                <w:sz w:val="24"/>
                <w:szCs w:val="24"/>
              </w:rPr>
              <w:t>2012 г</w:t>
            </w:r>
            <w:r w:rsidR="00276DA3">
              <w:rPr>
                <w:b/>
                <w:sz w:val="24"/>
                <w:szCs w:val="24"/>
              </w:rPr>
              <w:t>од</w:t>
            </w:r>
            <w:r w:rsidRPr="00276DA3">
              <w:rPr>
                <w:b/>
                <w:sz w:val="24"/>
                <w:szCs w:val="24"/>
              </w:rPr>
              <w:t xml:space="preserve"> план</w:t>
            </w:r>
          </w:p>
        </w:tc>
        <w:tc>
          <w:tcPr>
            <w:tcW w:w="949" w:type="dxa"/>
            <w:textDirection w:val="btLr"/>
            <w:vAlign w:val="center"/>
          </w:tcPr>
          <w:p w:rsidR="005C58DF" w:rsidRPr="00276DA3" w:rsidRDefault="005C58DF" w:rsidP="00276DA3">
            <w:pPr>
              <w:ind w:left="113" w:right="113"/>
              <w:jc w:val="center"/>
              <w:rPr>
                <w:b/>
                <w:sz w:val="24"/>
                <w:szCs w:val="24"/>
              </w:rPr>
            </w:pPr>
            <w:r w:rsidRPr="00276DA3">
              <w:rPr>
                <w:b/>
                <w:sz w:val="24"/>
                <w:szCs w:val="24"/>
              </w:rPr>
              <w:t>2013</w:t>
            </w:r>
            <w:r w:rsidR="00276DA3">
              <w:rPr>
                <w:b/>
                <w:sz w:val="24"/>
                <w:szCs w:val="24"/>
              </w:rPr>
              <w:t xml:space="preserve"> год</w:t>
            </w:r>
          </w:p>
        </w:tc>
        <w:tc>
          <w:tcPr>
            <w:tcW w:w="900" w:type="dxa"/>
            <w:textDirection w:val="btLr"/>
            <w:vAlign w:val="center"/>
          </w:tcPr>
          <w:p w:rsidR="005C58DF" w:rsidRPr="00276DA3" w:rsidRDefault="005C58DF" w:rsidP="00276DA3">
            <w:pPr>
              <w:ind w:left="113" w:right="113"/>
              <w:jc w:val="center"/>
              <w:rPr>
                <w:b/>
                <w:sz w:val="24"/>
                <w:szCs w:val="24"/>
              </w:rPr>
            </w:pPr>
            <w:r w:rsidRPr="00276DA3">
              <w:rPr>
                <w:b/>
                <w:sz w:val="24"/>
                <w:szCs w:val="24"/>
              </w:rPr>
              <w:t>2014</w:t>
            </w:r>
            <w:r w:rsidR="00276DA3">
              <w:rPr>
                <w:b/>
                <w:sz w:val="24"/>
                <w:szCs w:val="24"/>
              </w:rPr>
              <w:t xml:space="preserve"> год</w:t>
            </w:r>
          </w:p>
        </w:tc>
        <w:tc>
          <w:tcPr>
            <w:tcW w:w="844" w:type="dxa"/>
            <w:textDirection w:val="btLr"/>
            <w:vAlign w:val="center"/>
          </w:tcPr>
          <w:p w:rsidR="005C58DF" w:rsidRPr="00276DA3" w:rsidRDefault="005C58DF" w:rsidP="00276DA3">
            <w:pPr>
              <w:ind w:left="113" w:right="113"/>
              <w:jc w:val="center"/>
              <w:rPr>
                <w:b/>
                <w:sz w:val="24"/>
                <w:szCs w:val="24"/>
              </w:rPr>
            </w:pPr>
            <w:r w:rsidRPr="00276DA3">
              <w:rPr>
                <w:b/>
                <w:sz w:val="24"/>
                <w:szCs w:val="24"/>
              </w:rPr>
              <w:t>2015</w:t>
            </w:r>
            <w:r w:rsidR="00276DA3">
              <w:rPr>
                <w:b/>
                <w:sz w:val="24"/>
                <w:szCs w:val="24"/>
              </w:rPr>
              <w:t xml:space="preserve"> </w:t>
            </w:r>
            <w:r w:rsidRPr="00276DA3">
              <w:rPr>
                <w:b/>
                <w:sz w:val="24"/>
                <w:szCs w:val="24"/>
              </w:rPr>
              <w:t>г</w:t>
            </w:r>
            <w:r w:rsidR="00276DA3">
              <w:rPr>
                <w:b/>
                <w:sz w:val="24"/>
                <w:szCs w:val="24"/>
              </w:rPr>
              <w:t>од</w:t>
            </w:r>
          </w:p>
        </w:tc>
        <w:tc>
          <w:tcPr>
            <w:tcW w:w="772" w:type="dxa"/>
            <w:textDirection w:val="btLr"/>
            <w:vAlign w:val="center"/>
          </w:tcPr>
          <w:p w:rsidR="005C58DF" w:rsidRPr="00276DA3" w:rsidRDefault="005C58DF" w:rsidP="00276DA3">
            <w:pPr>
              <w:ind w:left="113" w:right="113"/>
              <w:jc w:val="center"/>
              <w:rPr>
                <w:b/>
                <w:sz w:val="24"/>
                <w:szCs w:val="24"/>
              </w:rPr>
            </w:pPr>
            <w:r w:rsidRPr="00276DA3">
              <w:rPr>
                <w:b/>
                <w:sz w:val="24"/>
                <w:szCs w:val="24"/>
              </w:rPr>
              <w:t>2016</w:t>
            </w:r>
            <w:r w:rsidR="00276DA3">
              <w:rPr>
                <w:b/>
                <w:sz w:val="24"/>
                <w:szCs w:val="24"/>
              </w:rPr>
              <w:t xml:space="preserve"> </w:t>
            </w:r>
            <w:r w:rsidRPr="00276DA3">
              <w:rPr>
                <w:b/>
                <w:sz w:val="24"/>
                <w:szCs w:val="24"/>
              </w:rPr>
              <w:t>г</w:t>
            </w:r>
            <w:r w:rsidR="00276DA3">
              <w:rPr>
                <w:b/>
                <w:sz w:val="24"/>
                <w:szCs w:val="24"/>
              </w:rPr>
              <w:t>од</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1</w:t>
            </w:r>
          </w:p>
        </w:tc>
        <w:tc>
          <w:tcPr>
            <w:tcW w:w="1696" w:type="dxa"/>
          </w:tcPr>
          <w:p w:rsidR="005C58DF" w:rsidRPr="00276DA3" w:rsidRDefault="005C58DF" w:rsidP="005E5563">
            <w:pPr>
              <w:rPr>
                <w:sz w:val="24"/>
                <w:szCs w:val="24"/>
              </w:rPr>
            </w:pPr>
            <w:r w:rsidRPr="00276DA3">
              <w:rPr>
                <w:sz w:val="24"/>
                <w:szCs w:val="24"/>
              </w:rPr>
              <w:t>Отгружено товаров собственного производства</w:t>
            </w:r>
          </w:p>
        </w:tc>
        <w:tc>
          <w:tcPr>
            <w:tcW w:w="720" w:type="dxa"/>
            <w:vAlign w:val="center"/>
          </w:tcPr>
          <w:p w:rsidR="00276DA3" w:rsidRDefault="00276DA3" w:rsidP="005E5563">
            <w:pPr>
              <w:jc w:val="center"/>
              <w:rPr>
                <w:sz w:val="24"/>
                <w:szCs w:val="24"/>
              </w:rPr>
            </w:pPr>
            <w:r>
              <w:rPr>
                <w:sz w:val="24"/>
                <w:szCs w:val="24"/>
              </w:rPr>
              <w:t>т</w:t>
            </w:r>
            <w:r w:rsidR="005C58DF" w:rsidRPr="00276DA3">
              <w:rPr>
                <w:sz w:val="24"/>
                <w:szCs w:val="24"/>
              </w:rPr>
              <w:t>ыс.</w:t>
            </w:r>
          </w:p>
          <w:p w:rsidR="005C58DF" w:rsidRPr="00276DA3" w:rsidRDefault="005C58DF" w:rsidP="005E5563">
            <w:pPr>
              <w:jc w:val="center"/>
              <w:rPr>
                <w:sz w:val="24"/>
                <w:szCs w:val="24"/>
              </w:rPr>
            </w:pPr>
            <w:r w:rsidRPr="00276DA3">
              <w:rPr>
                <w:sz w:val="24"/>
                <w:szCs w:val="24"/>
              </w:rPr>
              <w:t>руб</w:t>
            </w:r>
            <w:r w:rsidR="00276DA3">
              <w:rPr>
                <w:sz w:val="24"/>
                <w:szCs w:val="24"/>
              </w:rPr>
              <w:t>.</w:t>
            </w:r>
          </w:p>
        </w:tc>
        <w:tc>
          <w:tcPr>
            <w:tcW w:w="993" w:type="dxa"/>
            <w:vAlign w:val="center"/>
          </w:tcPr>
          <w:p w:rsidR="005C58DF" w:rsidRPr="00276DA3" w:rsidRDefault="005C58DF" w:rsidP="005E5563">
            <w:pPr>
              <w:jc w:val="center"/>
            </w:pPr>
            <w:r w:rsidRPr="00276DA3">
              <w:t>148160,8</w:t>
            </w:r>
          </w:p>
        </w:tc>
        <w:tc>
          <w:tcPr>
            <w:tcW w:w="992" w:type="dxa"/>
            <w:vAlign w:val="center"/>
          </w:tcPr>
          <w:p w:rsidR="005C58DF" w:rsidRPr="00276DA3" w:rsidRDefault="005C58DF" w:rsidP="005E5563">
            <w:pPr>
              <w:jc w:val="center"/>
            </w:pPr>
            <w:r w:rsidRPr="00276DA3">
              <w:t>95381,0</w:t>
            </w:r>
          </w:p>
        </w:tc>
        <w:tc>
          <w:tcPr>
            <w:tcW w:w="992" w:type="dxa"/>
            <w:vAlign w:val="center"/>
          </w:tcPr>
          <w:p w:rsidR="005C58DF" w:rsidRPr="00276DA3" w:rsidRDefault="005C58DF" w:rsidP="005E5563">
            <w:pPr>
              <w:jc w:val="center"/>
            </w:pPr>
            <w:r w:rsidRPr="00276DA3">
              <w:t>102812,5</w:t>
            </w:r>
          </w:p>
        </w:tc>
        <w:tc>
          <w:tcPr>
            <w:tcW w:w="934" w:type="dxa"/>
            <w:vAlign w:val="center"/>
          </w:tcPr>
          <w:p w:rsidR="005C58DF" w:rsidRPr="00276DA3" w:rsidRDefault="005C58DF" w:rsidP="005E5563">
            <w:pPr>
              <w:jc w:val="center"/>
            </w:pPr>
            <w:r w:rsidRPr="00276DA3">
              <w:t>112587,0</w:t>
            </w:r>
          </w:p>
        </w:tc>
        <w:tc>
          <w:tcPr>
            <w:tcW w:w="949" w:type="dxa"/>
            <w:vAlign w:val="center"/>
          </w:tcPr>
          <w:p w:rsidR="005C58DF" w:rsidRPr="00276DA3" w:rsidRDefault="005C58DF" w:rsidP="005E5563">
            <w:pPr>
              <w:jc w:val="center"/>
            </w:pPr>
            <w:r w:rsidRPr="00276DA3">
              <w:t>122703,5</w:t>
            </w:r>
          </w:p>
        </w:tc>
        <w:tc>
          <w:tcPr>
            <w:tcW w:w="900" w:type="dxa"/>
            <w:vAlign w:val="center"/>
          </w:tcPr>
          <w:p w:rsidR="005C58DF" w:rsidRPr="00276DA3" w:rsidRDefault="005C58DF" w:rsidP="005E5563">
            <w:pPr>
              <w:jc w:val="center"/>
            </w:pPr>
            <w:r w:rsidRPr="00276DA3">
              <w:t>130346,0</w:t>
            </w:r>
          </w:p>
        </w:tc>
        <w:tc>
          <w:tcPr>
            <w:tcW w:w="844" w:type="dxa"/>
            <w:vAlign w:val="center"/>
          </w:tcPr>
          <w:p w:rsidR="005C58DF" w:rsidRPr="00276DA3" w:rsidRDefault="005C58DF" w:rsidP="005E5563">
            <w:pPr>
              <w:jc w:val="center"/>
            </w:pPr>
            <w:r w:rsidRPr="00276DA3">
              <w:t>136863,3</w:t>
            </w:r>
          </w:p>
        </w:tc>
        <w:tc>
          <w:tcPr>
            <w:tcW w:w="772" w:type="dxa"/>
            <w:vAlign w:val="center"/>
          </w:tcPr>
          <w:p w:rsidR="005C58DF" w:rsidRPr="00276DA3" w:rsidRDefault="005C58DF" w:rsidP="005E5563">
            <w:pPr>
              <w:jc w:val="center"/>
            </w:pPr>
            <w:r w:rsidRPr="00276DA3">
              <w:t>143843,3</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2</w:t>
            </w:r>
          </w:p>
        </w:tc>
        <w:tc>
          <w:tcPr>
            <w:tcW w:w="1696" w:type="dxa"/>
          </w:tcPr>
          <w:p w:rsidR="005C58DF" w:rsidRDefault="005C58DF" w:rsidP="005E5563">
            <w:pPr>
              <w:rPr>
                <w:sz w:val="24"/>
                <w:szCs w:val="24"/>
              </w:rPr>
            </w:pPr>
            <w:r w:rsidRPr="00937973">
              <w:rPr>
                <w:sz w:val="24"/>
                <w:szCs w:val="24"/>
              </w:rPr>
              <w:t>Число за</w:t>
            </w:r>
            <w:r w:rsidR="009C6AFE">
              <w:rPr>
                <w:sz w:val="24"/>
                <w:szCs w:val="24"/>
              </w:rPr>
              <w:t xml:space="preserve">нятых на предприятиях </w:t>
            </w:r>
          </w:p>
          <w:p w:rsidR="009C6AFE" w:rsidRPr="00937973" w:rsidRDefault="00DB0BA4" w:rsidP="005E5563">
            <w:pPr>
              <w:rPr>
                <w:sz w:val="24"/>
                <w:szCs w:val="24"/>
              </w:rPr>
            </w:pPr>
            <w:r>
              <w:rPr>
                <w:sz w:val="24"/>
                <w:szCs w:val="24"/>
              </w:rPr>
              <w:t>п</w:t>
            </w:r>
            <w:r w:rsidR="009C6AFE">
              <w:rPr>
                <w:sz w:val="24"/>
                <w:szCs w:val="24"/>
              </w:rPr>
              <w:t>ищевой отрасли</w:t>
            </w:r>
          </w:p>
        </w:tc>
        <w:tc>
          <w:tcPr>
            <w:tcW w:w="720" w:type="dxa"/>
            <w:vAlign w:val="center"/>
          </w:tcPr>
          <w:p w:rsidR="005C58DF" w:rsidRPr="00276DA3" w:rsidRDefault="00276DA3" w:rsidP="005E5563">
            <w:pPr>
              <w:jc w:val="center"/>
              <w:rPr>
                <w:sz w:val="24"/>
                <w:szCs w:val="24"/>
              </w:rPr>
            </w:pPr>
            <w:r>
              <w:rPr>
                <w:sz w:val="24"/>
                <w:szCs w:val="24"/>
              </w:rPr>
              <w:t>ч</w:t>
            </w:r>
            <w:r w:rsidR="005C58DF" w:rsidRPr="00276DA3">
              <w:rPr>
                <w:sz w:val="24"/>
                <w:szCs w:val="24"/>
              </w:rPr>
              <w:t>ел.</w:t>
            </w:r>
          </w:p>
        </w:tc>
        <w:tc>
          <w:tcPr>
            <w:tcW w:w="993" w:type="dxa"/>
            <w:vAlign w:val="center"/>
          </w:tcPr>
          <w:p w:rsidR="005C58DF" w:rsidRPr="00276DA3" w:rsidRDefault="005C58DF" w:rsidP="005E5563">
            <w:pPr>
              <w:jc w:val="center"/>
            </w:pPr>
            <w:r w:rsidRPr="00276DA3">
              <w:t>552</w:t>
            </w:r>
          </w:p>
        </w:tc>
        <w:tc>
          <w:tcPr>
            <w:tcW w:w="992" w:type="dxa"/>
            <w:vAlign w:val="center"/>
          </w:tcPr>
          <w:p w:rsidR="005C58DF" w:rsidRPr="00276DA3" w:rsidRDefault="005C58DF" w:rsidP="005E5563">
            <w:pPr>
              <w:jc w:val="center"/>
            </w:pPr>
            <w:r w:rsidRPr="00276DA3">
              <w:t>502</w:t>
            </w:r>
          </w:p>
        </w:tc>
        <w:tc>
          <w:tcPr>
            <w:tcW w:w="992" w:type="dxa"/>
            <w:vAlign w:val="center"/>
          </w:tcPr>
          <w:p w:rsidR="005C58DF" w:rsidRPr="00276DA3" w:rsidRDefault="005C58DF" w:rsidP="005E5563">
            <w:pPr>
              <w:jc w:val="center"/>
            </w:pPr>
            <w:r w:rsidRPr="00276DA3">
              <w:t>332</w:t>
            </w:r>
          </w:p>
        </w:tc>
        <w:tc>
          <w:tcPr>
            <w:tcW w:w="934" w:type="dxa"/>
            <w:vAlign w:val="center"/>
          </w:tcPr>
          <w:p w:rsidR="005C58DF" w:rsidRPr="00276DA3" w:rsidRDefault="005C58DF" w:rsidP="005E5563">
            <w:pPr>
              <w:jc w:val="center"/>
            </w:pPr>
            <w:r w:rsidRPr="00276DA3">
              <w:t>198</w:t>
            </w:r>
          </w:p>
        </w:tc>
        <w:tc>
          <w:tcPr>
            <w:tcW w:w="949" w:type="dxa"/>
            <w:vAlign w:val="center"/>
          </w:tcPr>
          <w:p w:rsidR="005C58DF" w:rsidRPr="00276DA3" w:rsidRDefault="005C58DF" w:rsidP="005E5563">
            <w:pPr>
              <w:jc w:val="center"/>
            </w:pPr>
            <w:r w:rsidRPr="00276DA3">
              <w:t>189</w:t>
            </w:r>
          </w:p>
        </w:tc>
        <w:tc>
          <w:tcPr>
            <w:tcW w:w="900" w:type="dxa"/>
            <w:vAlign w:val="center"/>
          </w:tcPr>
          <w:p w:rsidR="005C58DF" w:rsidRPr="00276DA3" w:rsidRDefault="005C58DF" w:rsidP="005E5563">
            <w:pPr>
              <w:jc w:val="center"/>
            </w:pPr>
            <w:r w:rsidRPr="00276DA3">
              <w:t>203</w:t>
            </w:r>
          </w:p>
        </w:tc>
        <w:tc>
          <w:tcPr>
            <w:tcW w:w="844" w:type="dxa"/>
            <w:vAlign w:val="center"/>
          </w:tcPr>
          <w:p w:rsidR="005C58DF" w:rsidRPr="00276DA3" w:rsidRDefault="005C58DF" w:rsidP="005E5563">
            <w:pPr>
              <w:jc w:val="center"/>
            </w:pPr>
            <w:r w:rsidRPr="00276DA3">
              <w:t>190</w:t>
            </w:r>
          </w:p>
        </w:tc>
        <w:tc>
          <w:tcPr>
            <w:tcW w:w="772" w:type="dxa"/>
            <w:vAlign w:val="center"/>
          </w:tcPr>
          <w:p w:rsidR="005C58DF" w:rsidRPr="00276DA3" w:rsidRDefault="005C58DF" w:rsidP="005E5563">
            <w:pPr>
              <w:jc w:val="center"/>
            </w:pPr>
            <w:r w:rsidRPr="00276DA3">
              <w:t>207</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3</w:t>
            </w:r>
          </w:p>
        </w:tc>
        <w:tc>
          <w:tcPr>
            <w:tcW w:w="1696" w:type="dxa"/>
          </w:tcPr>
          <w:p w:rsidR="005C58DF" w:rsidRPr="00276DA3" w:rsidRDefault="005C58DF" w:rsidP="005E5563">
            <w:pPr>
              <w:rPr>
                <w:sz w:val="24"/>
                <w:szCs w:val="24"/>
              </w:rPr>
            </w:pPr>
            <w:r w:rsidRPr="00276DA3">
              <w:rPr>
                <w:sz w:val="24"/>
                <w:szCs w:val="24"/>
              </w:rPr>
              <w:t>ФОТ</w:t>
            </w:r>
          </w:p>
        </w:tc>
        <w:tc>
          <w:tcPr>
            <w:tcW w:w="720" w:type="dxa"/>
            <w:vAlign w:val="center"/>
          </w:tcPr>
          <w:p w:rsidR="00276DA3" w:rsidRDefault="00276DA3" w:rsidP="005E5563">
            <w:pPr>
              <w:jc w:val="center"/>
              <w:rPr>
                <w:sz w:val="24"/>
                <w:szCs w:val="24"/>
              </w:rPr>
            </w:pPr>
            <w:r>
              <w:rPr>
                <w:sz w:val="24"/>
                <w:szCs w:val="24"/>
              </w:rPr>
              <w:t>т</w:t>
            </w:r>
            <w:r w:rsidR="005C58DF" w:rsidRPr="00276DA3">
              <w:rPr>
                <w:sz w:val="24"/>
                <w:szCs w:val="24"/>
              </w:rPr>
              <w:t>ыс.</w:t>
            </w:r>
          </w:p>
          <w:p w:rsidR="005C58DF" w:rsidRPr="00276DA3" w:rsidRDefault="005C58DF" w:rsidP="005E5563">
            <w:pPr>
              <w:jc w:val="center"/>
              <w:rPr>
                <w:sz w:val="24"/>
                <w:szCs w:val="24"/>
              </w:rPr>
            </w:pPr>
            <w:r w:rsidRPr="00276DA3">
              <w:rPr>
                <w:sz w:val="24"/>
                <w:szCs w:val="24"/>
              </w:rPr>
              <w:t>руб</w:t>
            </w:r>
            <w:r w:rsidR="00276DA3">
              <w:rPr>
                <w:sz w:val="24"/>
                <w:szCs w:val="24"/>
              </w:rPr>
              <w:t>.</w:t>
            </w:r>
          </w:p>
        </w:tc>
        <w:tc>
          <w:tcPr>
            <w:tcW w:w="993" w:type="dxa"/>
            <w:vAlign w:val="center"/>
          </w:tcPr>
          <w:p w:rsidR="005C58DF" w:rsidRPr="00276DA3" w:rsidRDefault="005C58DF" w:rsidP="005E5563">
            <w:pPr>
              <w:jc w:val="center"/>
            </w:pPr>
            <w:r w:rsidRPr="00276DA3">
              <w:t>42053,5</w:t>
            </w:r>
          </w:p>
        </w:tc>
        <w:tc>
          <w:tcPr>
            <w:tcW w:w="992" w:type="dxa"/>
            <w:vAlign w:val="center"/>
          </w:tcPr>
          <w:p w:rsidR="005C58DF" w:rsidRPr="00276DA3" w:rsidRDefault="005C58DF" w:rsidP="005E5563">
            <w:pPr>
              <w:jc w:val="center"/>
            </w:pPr>
            <w:r w:rsidRPr="00276DA3">
              <w:t>34900,8</w:t>
            </w:r>
          </w:p>
        </w:tc>
        <w:tc>
          <w:tcPr>
            <w:tcW w:w="992" w:type="dxa"/>
            <w:vAlign w:val="center"/>
          </w:tcPr>
          <w:p w:rsidR="005C58DF" w:rsidRPr="00276DA3" w:rsidRDefault="005C58DF" w:rsidP="005E5563">
            <w:pPr>
              <w:jc w:val="center"/>
            </w:pPr>
            <w:r w:rsidRPr="00276DA3">
              <w:t>29021,9</w:t>
            </w:r>
          </w:p>
        </w:tc>
        <w:tc>
          <w:tcPr>
            <w:tcW w:w="934" w:type="dxa"/>
            <w:vAlign w:val="center"/>
          </w:tcPr>
          <w:p w:rsidR="005C58DF" w:rsidRPr="00276DA3" w:rsidRDefault="005C58DF" w:rsidP="005E5563">
            <w:pPr>
              <w:jc w:val="center"/>
            </w:pPr>
            <w:r w:rsidRPr="00276DA3">
              <w:t>19338,0</w:t>
            </w:r>
          </w:p>
        </w:tc>
        <w:tc>
          <w:tcPr>
            <w:tcW w:w="949" w:type="dxa"/>
            <w:vAlign w:val="center"/>
          </w:tcPr>
          <w:p w:rsidR="005C58DF" w:rsidRPr="00276DA3" w:rsidRDefault="005C58DF" w:rsidP="005E5563">
            <w:pPr>
              <w:jc w:val="center"/>
            </w:pPr>
            <w:r w:rsidRPr="00276DA3">
              <w:t>20917,8</w:t>
            </w:r>
          </w:p>
        </w:tc>
        <w:tc>
          <w:tcPr>
            <w:tcW w:w="900" w:type="dxa"/>
            <w:vAlign w:val="center"/>
          </w:tcPr>
          <w:p w:rsidR="005C58DF" w:rsidRPr="00276DA3" w:rsidRDefault="005C58DF" w:rsidP="005E5563">
            <w:pPr>
              <w:jc w:val="center"/>
            </w:pPr>
            <w:r w:rsidRPr="00276DA3">
              <w:t>22558,4</w:t>
            </w:r>
          </w:p>
        </w:tc>
        <w:tc>
          <w:tcPr>
            <w:tcW w:w="844" w:type="dxa"/>
            <w:vAlign w:val="center"/>
          </w:tcPr>
          <w:p w:rsidR="005C58DF" w:rsidRPr="00276DA3" w:rsidRDefault="005C58DF" w:rsidP="005E5563">
            <w:pPr>
              <w:jc w:val="center"/>
            </w:pPr>
            <w:r w:rsidRPr="00276DA3">
              <w:t>23686,0</w:t>
            </w:r>
          </w:p>
        </w:tc>
        <w:tc>
          <w:tcPr>
            <w:tcW w:w="772" w:type="dxa"/>
            <w:vAlign w:val="center"/>
          </w:tcPr>
          <w:p w:rsidR="005C58DF" w:rsidRPr="00276DA3" w:rsidRDefault="005C58DF" w:rsidP="005E5563">
            <w:pPr>
              <w:jc w:val="center"/>
            </w:pPr>
            <w:r w:rsidRPr="00276DA3">
              <w:t>25808,0</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4</w:t>
            </w:r>
          </w:p>
        </w:tc>
        <w:tc>
          <w:tcPr>
            <w:tcW w:w="1696" w:type="dxa"/>
          </w:tcPr>
          <w:p w:rsidR="005C58DF" w:rsidRPr="00276DA3" w:rsidRDefault="005C58DF" w:rsidP="005E5563">
            <w:pPr>
              <w:rPr>
                <w:sz w:val="24"/>
                <w:szCs w:val="24"/>
              </w:rPr>
            </w:pPr>
            <w:r w:rsidRPr="00276DA3">
              <w:rPr>
                <w:sz w:val="24"/>
                <w:szCs w:val="24"/>
              </w:rPr>
              <w:t>Среднемесячная з</w:t>
            </w:r>
            <w:r w:rsidR="00276DA3">
              <w:rPr>
                <w:sz w:val="24"/>
                <w:szCs w:val="24"/>
              </w:rPr>
              <w:t xml:space="preserve">аработная </w:t>
            </w:r>
            <w:r w:rsidRPr="00276DA3">
              <w:rPr>
                <w:sz w:val="24"/>
                <w:szCs w:val="24"/>
              </w:rPr>
              <w:t>плата</w:t>
            </w:r>
          </w:p>
        </w:tc>
        <w:tc>
          <w:tcPr>
            <w:tcW w:w="720" w:type="dxa"/>
            <w:vAlign w:val="center"/>
          </w:tcPr>
          <w:p w:rsidR="005C58DF" w:rsidRPr="00276DA3" w:rsidRDefault="00276DA3" w:rsidP="005E5563">
            <w:pPr>
              <w:jc w:val="center"/>
              <w:rPr>
                <w:sz w:val="24"/>
                <w:szCs w:val="24"/>
              </w:rPr>
            </w:pPr>
            <w:r>
              <w:rPr>
                <w:sz w:val="24"/>
                <w:szCs w:val="24"/>
              </w:rPr>
              <w:t>р</w:t>
            </w:r>
            <w:r w:rsidR="005C58DF" w:rsidRPr="00276DA3">
              <w:rPr>
                <w:sz w:val="24"/>
                <w:szCs w:val="24"/>
              </w:rPr>
              <w:t>уб.</w:t>
            </w:r>
          </w:p>
        </w:tc>
        <w:tc>
          <w:tcPr>
            <w:tcW w:w="993" w:type="dxa"/>
            <w:vAlign w:val="center"/>
          </w:tcPr>
          <w:p w:rsidR="005C58DF" w:rsidRPr="00276DA3" w:rsidRDefault="005C58DF" w:rsidP="005E5563">
            <w:pPr>
              <w:jc w:val="center"/>
            </w:pPr>
            <w:r w:rsidRPr="00276DA3">
              <w:t>6349</w:t>
            </w:r>
          </w:p>
        </w:tc>
        <w:tc>
          <w:tcPr>
            <w:tcW w:w="992" w:type="dxa"/>
            <w:vAlign w:val="center"/>
          </w:tcPr>
          <w:p w:rsidR="005C58DF" w:rsidRPr="00276DA3" w:rsidRDefault="005C58DF" w:rsidP="005E5563">
            <w:pPr>
              <w:jc w:val="center"/>
            </w:pPr>
            <w:r w:rsidRPr="00276DA3">
              <w:t>5794</w:t>
            </w:r>
          </w:p>
        </w:tc>
        <w:tc>
          <w:tcPr>
            <w:tcW w:w="992" w:type="dxa"/>
            <w:vAlign w:val="center"/>
          </w:tcPr>
          <w:p w:rsidR="005C58DF" w:rsidRPr="00276DA3" w:rsidRDefault="005C58DF" w:rsidP="005E5563">
            <w:pPr>
              <w:jc w:val="center"/>
            </w:pPr>
            <w:r w:rsidRPr="00276DA3">
              <w:t>7285</w:t>
            </w:r>
          </w:p>
        </w:tc>
        <w:tc>
          <w:tcPr>
            <w:tcW w:w="934" w:type="dxa"/>
            <w:vAlign w:val="center"/>
          </w:tcPr>
          <w:p w:rsidR="005C58DF" w:rsidRPr="00276DA3" w:rsidRDefault="005C58DF" w:rsidP="005E5563">
            <w:pPr>
              <w:jc w:val="center"/>
            </w:pPr>
            <w:r w:rsidRPr="00276DA3">
              <w:t>8139</w:t>
            </w:r>
          </w:p>
        </w:tc>
        <w:tc>
          <w:tcPr>
            <w:tcW w:w="949" w:type="dxa"/>
            <w:vAlign w:val="center"/>
          </w:tcPr>
          <w:p w:rsidR="005C58DF" w:rsidRPr="00276DA3" w:rsidRDefault="005C58DF" w:rsidP="005E5563">
            <w:pPr>
              <w:jc w:val="center"/>
            </w:pPr>
            <w:r w:rsidRPr="00276DA3">
              <w:t>9223</w:t>
            </w:r>
          </w:p>
        </w:tc>
        <w:tc>
          <w:tcPr>
            <w:tcW w:w="900" w:type="dxa"/>
            <w:vAlign w:val="center"/>
          </w:tcPr>
          <w:p w:rsidR="005C58DF" w:rsidRPr="00276DA3" w:rsidRDefault="005C58DF" w:rsidP="005E5563">
            <w:pPr>
              <w:jc w:val="center"/>
            </w:pPr>
            <w:r w:rsidRPr="00276DA3">
              <w:t>9260</w:t>
            </w:r>
          </w:p>
        </w:tc>
        <w:tc>
          <w:tcPr>
            <w:tcW w:w="844" w:type="dxa"/>
            <w:vAlign w:val="center"/>
          </w:tcPr>
          <w:p w:rsidR="005C58DF" w:rsidRPr="00276DA3" w:rsidRDefault="005C58DF" w:rsidP="005E5563">
            <w:pPr>
              <w:jc w:val="center"/>
            </w:pPr>
            <w:r w:rsidRPr="00276DA3">
              <w:t>10388</w:t>
            </w:r>
          </w:p>
        </w:tc>
        <w:tc>
          <w:tcPr>
            <w:tcW w:w="772" w:type="dxa"/>
            <w:vAlign w:val="center"/>
          </w:tcPr>
          <w:p w:rsidR="005C58DF" w:rsidRPr="00276DA3" w:rsidRDefault="005C58DF" w:rsidP="005E5563">
            <w:pPr>
              <w:jc w:val="center"/>
            </w:pPr>
            <w:r w:rsidRPr="00276DA3">
              <w:t>10390</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5</w:t>
            </w:r>
          </w:p>
        </w:tc>
        <w:tc>
          <w:tcPr>
            <w:tcW w:w="1696" w:type="dxa"/>
          </w:tcPr>
          <w:p w:rsidR="005C58DF" w:rsidRPr="00276DA3" w:rsidRDefault="005C58DF" w:rsidP="005E5563">
            <w:pPr>
              <w:rPr>
                <w:sz w:val="24"/>
                <w:szCs w:val="24"/>
              </w:rPr>
            </w:pPr>
            <w:r w:rsidRPr="00276DA3">
              <w:rPr>
                <w:sz w:val="24"/>
                <w:szCs w:val="24"/>
              </w:rPr>
              <w:t>Прибыль</w:t>
            </w:r>
          </w:p>
        </w:tc>
        <w:tc>
          <w:tcPr>
            <w:tcW w:w="720" w:type="dxa"/>
            <w:vAlign w:val="center"/>
          </w:tcPr>
          <w:p w:rsidR="00276DA3" w:rsidRDefault="00276DA3" w:rsidP="005E5563">
            <w:pPr>
              <w:jc w:val="center"/>
              <w:rPr>
                <w:sz w:val="24"/>
                <w:szCs w:val="24"/>
              </w:rPr>
            </w:pPr>
            <w:r>
              <w:rPr>
                <w:sz w:val="24"/>
                <w:szCs w:val="24"/>
              </w:rPr>
              <w:t>т</w:t>
            </w:r>
            <w:r w:rsidR="005C58DF" w:rsidRPr="00276DA3">
              <w:rPr>
                <w:sz w:val="24"/>
                <w:szCs w:val="24"/>
              </w:rPr>
              <w:t>ыс.</w:t>
            </w:r>
          </w:p>
          <w:p w:rsidR="005C58DF" w:rsidRPr="00276DA3" w:rsidRDefault="005C58DF" w:rsidP="005E5563">
            <w:pPr>
              <w:jc w:val="center"/>
              <w:rPr>
                <w:sz w:val="24"/>
                <w:szCs w:val="24"/>
              </w:rPr>
            </w:pPr>
            <w:r w:rsidRPr="00276DA3">
              <w:rPr>
                <w:sz w:val="24"/>
                <w:szCs w:val="24"/>
              </w:rPr>
              <w:t>руб</w:t>
            </w:r>
            <w:r w:rsidR="00276DA3">
              <w:rPr>
                <w:sz w:val="24"/>
                <w:szCs w:val="24"/>
              </w:rPr>
              <w:t>.</w:t>
            </w:r>
          </w:p>
        </w:tc>
        <w:tc>
          <w:tcPr>
            <w:tcW w:w="993" w:type="dxa"/>
            <w:vAlign w:val="center"/>
          </w:tcPr>
          <w:p w:rsidR="005C58DF" w:rsidRPr="00276DA3" w:rsidRDefault="005C58DF" w:rsidP="005E5563">
            <w:pPr>
              <w:jc w:val="center"/>
            </w:pPr>
            <w:r w:rsidRPr="00276DA3">
              <w:t>3938,0</w:t>
            </w:r>
          </w:p>
        </w:tc>
        <w:tc>
          <w:tcPr>
            <w:tcW w:w="992" w:type="dxa"/>
            <w:vAlign w:val="center"/>
          </w:tcPr>
          <w:p w:rsidR="005C58DF" w:rsidRPr="00276DA3" w:rsidRDefault="005C58DF" w:rsidP="005E5563">
            <w:pPr>
              <w:jc w:val="center"/>
            </w:pPr>
            <w:r w:rsidRPr="00276DA3">
              <w:t>2094,0</w:t>
            </w:r>
          </w:p>
        </w:tc>
        <w:tc>
          <w:tcPr>
            <w:tcW w:w="992" w:type="dxa"/>
            <w:vAlign w:val="center"/>
          </w:tcPr>
          <w:p w:rsidR="005C58DF" w:rsidRPr="00276DA3" w:rsidRDefault="005C58DF" w:rsidP="005E5563">
            <w:pPr>
              <w:jc w:val="center"/>
            </w:pPr>
            <w:r w:rsidRPr="00276DA3">
              <w:t>1630,0</w:t>
            </w:r>
          </w:p>
        </w:tc>
        <w:tc>
          <w:tcPr>
            <w:tcW w:w="934" w:type="dxa"/>
            <w:vAlign w:val="center"/>
          </w:tcPr>
          <w:p w:rsidR="005C58DF" w:rsidRPr="00276DA3" w:rsidRDefault="005C58DF" w:rsidP="005E5563">
            <w:pPr>
              <w:jc w:val="center"/>
            </w:pPr>
            <w:r w:rsidRPr="00276DA3">
              <w:t>2010,0</w:t>
            </w:r>
          </w:p>
        </w:tc>
        <w:tc>
          <w:tcPr>
            <w:tcW w:w="949" w:type="dxa"/>
            <w:vAlign w:val="center"/>
          </w:tcPr>
          <w:p w:rsidR="005C58DF" w:rsidRPr="00276DA3" w:rsidRDefault="005C58DF" w:rsidP="005E5563">
            <w:pPr>
              <w:jc w:val="center"/>
            </w:pPr>
            <w:r w:rsidRPr="00276DA3">
              <w:t>2120,0</w:t>
            </w:r>
          </w:p>
        </w:tc>
        <w:tc>
          <w:tcPr>
            <w:tcW w:w="900" w:type="dxa"/>
            <w:vAlign w:val="center"/>
          </w:tcPr>
          <w:p w:rsidR="005C58DF" w:rsidRPr="00276DA3" w:rsidRDefault="005C58DF" w:rsidP="005E5563">
            <w:pPr>
              <w:jc w:val="center"/>
            </w:pPr>
            <w:r w:rsidRPr="00276DA3">
              <w:t>2250,0</w:t>
            </w:r>
          </w:p>
        </w:tc>
        <w:tc>
          <w:tcPr>
            <w:tcW w:w="844" w:type="dxa"/>
            <w:vAlign w:val="center"/>
          </w:tcPr>
          <w:p w:rsidR="005C58DF" w:rsidRPr="00276DA3" w:rsidRDefault="005C58DF" w:rsidP="005E5563">
            <w:pPr>
              <w:jc w:val="center"/>
            </w:pPr>
            <w:r w:rsidRPr="00276DA3">
              <w:t>2361,0</w:t>
            </w:r>
          </w:p>
        </w:tc>
        <w:tc>
          <w:tcPr>
            <w:tcW w:w="772" w:type="dxa"/>
            <w:vAlign w:val="center"/>
          </w:tcPr>
          <w:p w:rsidR="005C58DF" w:rsidRPr="00276DA3" w:rsidRDefault="005C58DF" w:rsidP="005E5563">
            <w:pPr>
              <w:jc w:val="center"/>
            </w:pPr>
            <w:r w:rsidRPr="00276DA3">
              <w:t>2366,0</w:t>
            </w:r>
          </w:p>
        </w:tc>
      </w:tr>
      <w:tr w:rsidR="005C58DF" w:rsidRPr="00276DA3">
        <w:tc>
          <w:tcPr>
            <w:tcW w:w="392" w:type="dxa"/>
            <w:vAlign w:val="center"/>
          </w:tcPr>
          <w:p w:rsidR="005C58DF" w:rsidRPr="008203DC" w:rsidRDefault="008203DC" w:rsidP="005E5563">
            <w:pPr>
              <w:jc w:val="center"/>
              <w:rPr>
                <w:sz w:val="24"/>
                <w:szCs w:val="24"/>
                <w:lang w:val="en-US"/>
              </w:rPr>
            </w:pPr>
            <w:r>
              <w:rPr>
                <w:sz w:val="24"/>
                <w:szCs w:val="24"/>
                <w:lang w:val="en-US"/>
              </w:rPr>
              <w:t>6</w:t>
            </w:r>
          </w:p>
        </w:tc>
        <w:tc>
          <w:tcPr>
            <w:tcW w:w="1696" w:type="dxa"/>
          </w:tcPr>
          <w:p w:rsidR="005C58DF" w:rsidRPr="00276DA3" w:rsidRDefault="005C58DF" w:rsidP="005E5563">
            <w:pPr>
              <w:rPr>
                <w:sz w:val="24"/>
                <w:szCs w:val="24"/>
              </w:rPr>
            </w:pPr>
            <w:r w:rsidRPr="00276DA3">
              <w:rPr>
                <w:sz w:val="24"/>
                <w:szCs w:val="24"/>
              </w:rPr>
              <w:t>Индекс физического объема</w:t>
            </w:r>
          </w:p>
        </w:tc>
        <w:tc>
          <w:tcPr>
            <w:tcW w:w="720" w:type="dxa"/>
            <w:vAlign w:val="center"/>
          </w:tcPr>
          <w:p w:rsidR="005C58DF" w:rsidRPr="00276DA3" w:rsidRDefault="005C58DF" w:rsidP="005E5563">
            <w:pPr>
              <w:jc w:val="center"/>
              <w:rPr>
                <w:sz w:val="24"/>
                <w:szCs w:val="24"/>
              </w:rPr>
            </w:pPr>
            <w:r w:rsidRPr="00276DA3">
              <w:rPr>
                <w:sz w:val="24"/>
                <w:szCs w:val="24"/>
              </w:rPr>
              <w:t>%</w:t>
            </w:r>
          </w:p>
        </w:tc>
        <w:tc>
          <w:tcPr>
            <w:tcW w:w="993" w:type="dxa"/>
            <w:vAlign w:val="center"/>
          </w:tcPr>
          <w:p w:rsidR="005C58DF" w:rsidRPr="00276DA3" w:rsidRDefault="005C58DF" w:rsidP="005E5563">
            <w:pPr>
              <w:jc w:val="center"/>
            </w:pPr>
            <w:r w:rsidRPr="00276DA3">
              <w:t>69,1</w:t>
            </w:r>
          </w:p>
        </w:tc>
        <w:tc>
          <w:tcPr>
            <w:tcW w:w="992" w:type="dxa"/>
            <w:vAlign w:val="center"/>
          </w:tcPr>
          <w:p w:rsidR="005C58DF" w:rsidRPr="00276DA3" w:rsidRDefault="005C58DF" w:rsidP="005E5563">
            <w:pPr>
              <w:jc w:val="center"/>
            </w:pPr>
            <w:r w:rsidRPr="00276DA3">
              <w:t>87,6</w:t>
            </w:r>
          </w:p>
        </w:tc>
        <w:tc>
          <w:tcPr>
            <w:tcW w:w="992" w:type="dxa"/>
            <w:vAlign w:val="center"/>
          </w:tcPr>
          <w:p w:rsidR="005C58DF" w:rsidRPr="00276DA3" w:rsidRDefault="005C58DF" w:rsidP="005E5563">
            <w:pPr>
              <w:jc w:val="center"/>
            </w:pPr>
            <w:r w:rsidRPr="00276DA3">
              <w:t>102,0</w:t>
            </w:r>
          </w:p>
        </w:tc>
        <w:tc>
          <w:tcPr>
            <w:tcW w:w="934" w:type="dxa"/>
            <w:vAlign w:val="center"/>
          </w:tcPr>
          <w:p w:rsidR="005C58DF" w:rsidRPr="00276DA3" w:rsidRDefault="005C58DF" w:rsidP="005E5563">
            <w:pPr>
              <w:jc w:val="center"/>
            </w:pPr>
            <w:r w:rsidRPr="00276DA3">
              <w:t>101,5</w:t>
            </w:r>
          </w:p>
        </w:tc>
        <w:tc>
          <w:tcPr>
            <w:tcW w:w="949" w:type="dxa"/>
            <w:vAlign w:val="center"/>
          </w:tcPr>
          <w:p w:rsidR="005C58DF" w:rsidRPr="00276DA3" w:rsidRDefault="005C58DF" w:rsidP="005E5563">
            <w:pPr>
              <w:jc w:val="center"/>
            </w:pPr>
            <w:r w:rsidRPr="00276DA3">
              <w:t>101,4</w:t>
            </w:r>
          </w:p>
        </w:tc>
        <w:tc>
          <w:tcPr>
            <w:tcW w:w="900" w:type="dxa"/>
            <w:vAlign w:val="center"/>
          </w:tcPr>
          <w:p w:rsidR="005C58DF" w:rsidRPr="00276DA3" w:rsidRDefault="005C58DF" w:rsidP="005E5563">
            <w:pPr>
              <w:jc w:val="center"/>
            </w:pPr>
            <w:r w:rsidRPr="00276DA3">
              <w:t>100,5</w:t>
            </w:r>
          </w:p>
        </w:tc>
        <w:tc>
          <w:tcPr>
            <w:tcW w:w="844" w:type="dxa"/>
            <w:vAlign w:val="center"/>
          </w:tcPr>
          <w:p w:rsidR="005C58DF" w:rsidRPr="00276DA3" w:rsidRDefault="005C58DF" w:rsidP="005E5563">
            <w:pPr>
              <w:jc w:val="center"/>
            </w:pPr>
            <w:r w:rsidRPr="00276DA3">
              <w:t>101,0</w:t>
            </w:r>
          </w:p>
        </w:tc>
        <w:tc>
          <w:tcPr>
            <w:tcW w:w="772" w:type="dxa"/>
            <w:vAlign w:val="center"/>
          </w:tcPr>
          <w:p w:rsidR="005C58DF" w:rsidRPr="00276DA3" w:rsidRDefault="005C58DF" w:rsidP="005E5563">
            <w:pPr>
              <w:jc w:val="center"/>
            </w:pPr>
            <w:r w:rsidRPr="00276DA3">
              <w:t>101,5</w:t>
            </w:r>
          </w:p>
        </w:tc>
      </w:tr>
    </w:tbl>
    <w:p w:rsidR="00DC065A" w:rsidRDefault="00DC065A" w:rsidP="000D7AF8">
      <w:pPr>
        <w:spacing w:line="360" w:lineRule="auto"/>
        <w:rPr>
          <w:b/>
          <w:sz w:val="28"/>
          <w:szCs w:val="28"/>
        </w:rPr>
      </w:pPr>
    </w:p>
    <w:p w:rsidR="00DC065A" w:rsidRDefault="00DC065A" w:rsidP="005C58DF">
      <w:pPr>
        <w:spacing w:line="360" w:lineRule="auto"/>
        <w:jc w:val="center"/>
        <w:rPr>
          <w:b/>
          <w:sz w:val="28"/>
          <w:szCs w:val="28"/>
        </w:rPr>
      </w:pPr>
    </w:p>
    <w:p w:rsidR="00DC065A" w:rsidRDefault="00DC065A" w:rsidP="005C58DF">
      <w:pPr>
        <w:spacing w:line="360" w:lineRule="auto"/>
        <w:jc w:val="center"/>
        <w:rPr>
          <w:b/>
          <w:sz w:val="28"/>
          <w:szCs w:val="28"/>
        </w:rPr>
      </w:pPr>
    </w:p>
    <w:p w:rsidR="00E27715" w:rsidRDefault="00E27715" w:rsidP="005C58DF">
      <w:pPr>
        <w:spacing w:line="360" w:lineRule="auto"/>
        <w:jc w:val="center"/>
        <w:rPr>
          <w:b/>
          <w:sz w:val="28"/>
          <w:szCs w:val="28"/>
        </w:rPr>
      </w:pPr>
      <w:r>
        <w:rPr>
          <w:b/>
          <w:sz w:val="28"/>
          <w:szCs w:val="28"/>
        </w:rPr>
        <w:t>Показатели по производству</w:t>
      </w:r>
      <w:r w:rsidR="005C58DF" w:rsidRPr="00276DA3">
        <w:rPr>
          <w:b/>
          <w:sz w:val="28"/>
          <w:szCs w:val="28"/>
        </w:rPr>
        <w:t xml:space="preserve"> продукции</w:t>
      </w:r>
      <w:r>
        <w:rPr>
          <w:b/>
          <w:sz w:val="28"/>
          <w:szCs w:val="28"/>
        </w:rPr>
        <w:t xml:space="preserve"> в пищевой промышленности</w:t>
      </w:r>
    </w:p>
    <w:p w:rsidR="005C58DF" w:rsidRDefault="00E27715" w:rsidP="005C58DF">
      <w:pPr>
        <w:spacing w:line="360" w:lineRule="auto"/>
        <w:jc w:val="center"/>
        <w:rPr>
          <w:b/>
          <w:sz w:val="28"/>
          <w:szCs w:val="28"/>
        </w:rPr>
      </w:pPr>
      <w:r>
        <w:rPr>
          <w:b/>
          <w:sz w:val="28"/>
          <w:szCs w:val="28"/>
        </w:rPr>
        <w:t xml:space="preserve">на 2012-2016 годы. </w:t>
      </w:r>
    </w:p>
    <w:p w:rsidR="00276DA3" w:rsidRPr="00276DA3" w:rsidRDefault="00276DA3" w:rsidP="005C58DF">
      <w:pPr>
        <w:spacing w:line="360" w:lineRule="auto"/>
        <w:jc w:val="center"/>
        <w:rPr>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417"/>
        <w:gridCol w:w="851"/>
        <w:gridCol w:w="992"/>
        <w:gridCol w:w="851"/>
        <w:gridCol w:w="963"/>
        <w:gridCol w:w="821"/>
        <w:gridCol w:w="821"/>
        <w:gridCol w:w="821"/>
        <w:gridCol w:w="821"/>
        <w:gridCol w:w="1438"/>
      </w:tblGrid>
      <w:tr w:rsidR="005C58DF" w:rsidRPr="00276DA3">
        <w:trPr>
          <w:cantSplit/>
          <w:trHeight w:val="1134"/>
        </w:trPr>
        <w:tc>
          <w:tcPr>
            <w:tcW w:w="392" w:type="dxa"/>
            <w:vAlign w:val="center"/>
          </w:tcPr>
          <w:p w:rsidR="005C58DF" w:rsidRPr="00276DA3" w:rsidRDefault="005C58DF" w:rsidP="005E5563">
            <w:pPr>
              <w:jc w:val="center"/>
              <w:rPr>
                <w:b/>
                <w:sz w:val="24"/>
                <w:szCs w:val="24"/>
              </w:rPr>
            </w:pPr>
            <w:r w:rsidRPr="00276DA3">
              <w:rPr>
                <w:b/>
                <w:sz w:val="24"/>
                <w:szCs w:val="24"/>
              </w:rPr>
              <w:t>№ п/п</w:t>
            </w:r>
          </w:p>
        </w:tc>
        <w:tc>
          <w:tcPr>
            <w:tcW w:w="1417" w:type="dxa"/>
            <w:vAlign w:val="center"/>
          </w:tcPr>
          <w:p w:rsidR="005C58DF" w:rsidRPr="00276DA3" w:rsidRDefault="005C58DF" w:rsidP="005E5563">
            <w:pPr>
              <w:jc w:val="center"/>
              <w:rPr>
                <w:b/>
                <w:sz w:val="24"/>
                <w:szCs w:val="24"/>
              </w:rPr>
            </w:pPr>
            <w:r w:rsidRPr="00276DA3">
              <w:rPr>
                <w:b/>
                <w:sz w:val="24"/>
                <w:szCs w:val="24"/>
              </w:rPr>
              <w:t>Наименование показателей</w:t>
            </w:r>
          </w:p>
        </w:tc>
        <w:tc>
          <w:tcPr>
            <w:tcW w:w="851" w:type="dxa"/>
            <w:vAlign w:val="center"/>
          </w:tcPr>
          <w:p w:rsidR="005C58DF" w:rsidRPr="00276DA3" w:rsidRDefault="005C58DF" w:rsidP="005E5563">
            <w:pPr>
              <w:jc w:val="center"/>
              <w:rPr>
                <w:b/>
                <w:sz w:val="24"/>
                <w:szCs w:val="24"/>
              </w:rPr>
            </w:pPr>
            <w:r w:rsidRPr="00276DA3">
              <w:rPr>
                <w:b/>
                <w:sz w:val="24"/>
                <w:szCs w:val="24"/>
              </w:rPr>
              <w:t>Ед.измер.</w:t>
            </w:r>
          </w:p>
        </w:tc>
        <w:tc>
          <w:tcPr>
            <w:tcW w:w="992" w:type="dxa"/>
            <w:textDirection w:val="btLr"/>
            <w:vAlign w:val="center"/>
          </w:tcPr>
          <w:p w:rsidR="005C58DF" w:rsidRPr="00276DA3" w:rsidRDefault="005C58DF" w:rsidP="00276DA3">
            <w:pPr>
              <w:ind w:left="113" w:right="113"/>
              <w:jc w:val="center"/>
              <w:rPr>
                <w:b/>
                <w:sz w:val="24"/>
                <w:szCs w:val="24"/>
              </w:rPr>
            </w:pPr>
            <w:r w:rsidRPr="00276DA3">
              <w:rPr>
                <w:b/>
                <w:sz w:val="24"/>
                <w:szCs w:val="24"/>
              </w:rPr>
              <w:t>2009</w:t>
            </w:r>
            <w:r w:rsidR="00276DA3">
              <w:rPr>
                <w:b/>
                <w:sz w:val="24"/>
                <w:szCs w:val="24"/>
              </w:rPr>
              <w:t xml:space="preserve"> </w:t>
            </w:r>
            <w:r w:rsidRPr="00276DA3">
              <w:rPr>
                <w:b/>
                <w:sz w:val="24"/>
                <w:szCs w:val="24"/>
              </w:rPr>
              <w:t>г</w:t>
            </w:r>
            <w:r w:rsidR="00276DA3">
              <w:rPr>
                <w:b/>
                <w:sz w:val="24"/>
                <w:szCs w:val="24"/>
              </w:rPr>
              <w:t>од</w:t>
            </w:r>
            <w:r w:rsidRPr="00276DA3">
              <w:rPr>
                <w:b/>
                <w:sz w:val="24"/>
                <w:szCs w:val="24"/>
              </w:rPr>
              <w:t xml:space="preserve"> отчет</w:t>
            </w:r>
          </w:p>
        </w:tc>
        <w:tc>
          <w:tcPr>
            <w:tcW w:w="851" w:type="dxa"/>
            <w:textDirection w:val="btLr"/>
            <w:vAlign w:val="center"/>
          </w:tcPr>
          <w:p w:rsidR="005C58DF" w:rsidRPr="00276DA3" w:rsidRDefault="005C58DF" w:rsidP="00276DA3">
            <w:pPr>
              <w:ind w:left="113" w:right="113"/>
              <w:jc w:val="center"/>
              <w:rPr>
                <w:b/>
                <w:sz w:val="24"/>
                <w:szCs w:val="24"/>
              </w:rPr>
            </w:pPr>
            <w:r w:rsidRPr="00276DA3">
              <w:rPr>
                <w:b/>
                <w:sz w:val="24"/>
                <w:szCs w:val="24"/>
              </w:rPr>
              <w:t>2010</w:t>
            </w:r>
            <w:r w:rsidR="00276DA3">
              <w:rPr>
                <w:b/>
                <w:sz w:val="24"/>
                <w:szCs w:val="24"/>
              </w:rPr>
              <w:t xml:space="preserve"> </w:t>
            </w:r>
            <w:r w:rsidRPr="00276DA3">
              <w:rPr>
                <w:b/>
                <w:sz w:val="24"/>
                <w:szCs w:val="24"/>
              </w:rPr>
              <w:t>г</w:t>
            </w:r>
            <w:r w:rsidR="00276DA3">
              <w:rPr>
                <w:b/>
                <w:sz w:val="24"/>
                <w:szCs w:val="24"/>
              </w:rPr>
              <w:t xml:space="preserve">од </w:t>
            </w:r>
            <w:r w:rsidRPr="00276DA3">
              <w:rPr>
                <w:b/>
                <w:sz w:val="24"/>
                <w:szCs w:val="24"/>
              </w:rPr>
              <w:t>отчет</w:t>
            </w:r>
          </w:p>
        </w:tc>
        <w:tc>
          <w:tcPr>
            <w:tcW w:w="963" w:type="dxa"/>
            <w:textDirection w:val="btLr"/>
            <w:vAlign w:val="center"/>
          </w:tcPr>
          <w:p w:rsidR="005C58DF" w:rsidRPr="00276DA3" w:rsidRDefault="005C58DF" w:rsidP="00276DA3">
            <w:pPr>
              <w:ind w:left="113" w:right="113"/>
              <w:jc w:val="center"/>
              <w:rPr>
                <w:b/>
                <w:sz w:val="24"/>
                <w:szCs w:val="24"/>
              </w:rPr>
            </w:pPr>
            <w:r w:rsidRPr="00276DA3">
              <w:rPr>
                <w:b/>
                <w:sz w:val="24"/>
                <w:szCs w:val="24"/>
              </w:rPr>
              <w:t>2011</w:t>
            </w:r>
            <w:r w:rsidR="00276DA3">
              <w:rPr>
                <w:b/>
                <w:sz w:val="24"/>
                <w:szCs w:val="24"/>
              </w:rPr>
              <w:t xml:space="preserve"> </w:t>
            </w:r>
            <w:r w:rsidRPr="00276DA3">
              <w:rPr>
                <w:b/>
                <w:sz w:val="24"/>
                <w:szCs w:val="24"/>
              </w:rPr>
              <w:t>г</w:t>
            </w:r>
            <w:r w:rsidR="00276DA3">
              <w:rPr>
                <w:b/>
                <w:sz w:val="24"/>
                <w:szCs w:val="24"/>
              </w:rPr>
              <w:t>од</w:t>
            </w:r>
            <w:r w:rsidRPr="00276DA3">
              <w:rPr>
                <w:b/>
                <w:sz w:val="24"/>
                <w:szCs w:val="24"/>
              </w:rPr>
              <w:t xml:space="preserve"> оценка</w:t>
            </w:r>
          </w:p>
        </w:tc>
        <w:tc>
          <w:tcPr>
            <w:tcW w:w="821" w:type="dxa"/>
            <w:textDirection w:val="btLr"/>
            <w:vAlign w:val="center"/>
          </w:tcPr>
          <w:p w:rsidR="005C58DF" w:rsidRPr="00276DA3" w:rsidRDefault="005C58DF" w:rsidP="00276DA3">
            <w:pPr>
              <w:ind w:left="113" w:right="113"/>
              <w:jc w:val="center"/>
              <w:rPr>
                <w:b/>
                <w:sz w:val="24"/>
                <w:szCs w:val="24"/>
              </w:rPr>
            </w:pPr>
            <w:r w:rsidRPr="00276DA3">
              <w:rPr>
                <w:b/>
                <w:sz w:val="24"/>
                <w:szCs w:val="24"/>
              </w:rPr>
              <w:t>2012 г</w:t>
            </w:r>
            <w:r w:rsidR="00276DA3">
              <w:rPr>
                <w:b/>
                <w:sz w:val="24"/>
                <w:szCs w:val="24"/>
              </w:rPr>
              <w:t>од</w:t>
            </w:r>
            <w:r w:rsidRPr="00276DA3">
              <w:rPr>
                <w:b/>
                <w:sz w:val="24"/>
                <w:szCs w:val="24"/>
              </w:rPr>
              <w:t xml:space="preserve"> план</w:t>
            </w:r>
          </w:p>
        </w:tc>
        <w:tc>
          <w:tcPr>
            <w:tcW w:w="821" w:type="dxa"/>
            <w:textDirection w:val="btLr"/>
            <w:vAlign w:val="center"/>
          </w:tcPr>
          <w:p w:rsidR="005C58DF" w:rsidRPr="00276DA3" w:rsidRDefault="005C58DF" w:rsidP="00276DA3">
            <w:pPr>
              <w:ind w:left="113" w:right="113"/>
              <w:jc w:val="center"/>
              <w:rPr>
                <w:b/>
                <w:sz w:val="24"/>
                <w:szCs w:val="24"/>
              </w:rPr>
            </w:pPr>
            <w:r w:rsidRPr="00276DA3">
              <w:rPr>
                <w:b/>
                <w:sz w:val="24"/>
                <w:szCs w:val="24"/>
              </w:rPr>
              <w:t>2013</w:t>
            </w:r>
            <w:r w:rsidR="00276DA3">
              <w:rPr>
                <w:b/>
                <w:sz w:val="24"/>
                <w:szCs w:val="24"/>
              </w:rPr>
              <w:t xml:space="preserve"> год</w:t>
            </w:r>
          </w:p>
        </w:tc>
        <w:tc>
          <w:tcPr>
            <w:tcW w:w="821" w:type="dxa"/>
            <w:textDirection w:val="btLr"/>
            <w:vAlign w:val="center"/>
          </w:tcPr>
          <w:p w:rsidR="005C58DF" w:rsidRPr="00276DA3" w:rsidRDefault="005C58DF" w:rsidP="00276DA3">
            <w:pPr>
              <w:ind w:left="113" w:right="113"/>
              <w:jc w:val="center"/>
              <w:rPr>
                <w:b/>
                <w:sz w:val="24"/>
                <w:szCs w:val="24"/>
              </w:rPr>
            </w:pPr>
            <w:r w:rsidRPr="00276DA3">
              <w:rPr>
                <w:b/>
                <w:sz w:val="24"/>
                <w:szCs w:val="24"/>
              </w:rPr>
              <w:t>2014</w:t>
            </w:r>
            <w:r w:rsidR="00276DA3">
              <w:rPr>
                <w:b/>
                <w:sz w:val="24"/>
                <w:szCs w:val="24"/>
              </w:rPr>
              <w:t xml:space="preserve"> год</w:t>
            </w:r>
          </w:p>
        </w:tc>
        <w:tc>
          <w:tcPr>
            <w:tcW w:w="821" w:type="dxa"/>
            <w:textDirection w:val="btLr"/>
            <w:vAlign w:val="center"/>
          </w:tcPr>
          <w:p w:rsidR="005C58DF" w:rsidRPr="00276DA3" w:rsidRDefault="005C58DF" w:rsidP="00276DA3">
            <w:pPr>
              <w:ind w:left="113" w:right="113"/>
              <w:jc w:val="center"/>
              <w:rPr>
                <w:b/>
                <w:sz w:val="24"/>
                <w:szCs w:val="24"/>
              </w:rPr>
            </w:pPr>
            <w:r w:rsidRPr="00276DA3">
              <w:rPr>
                <w:b/>
                <w:sz w:val="24"/>
                <w:szCs w:val="24"/>
              </w:rPr>
              <w:t>2015</w:t>
            </w:r>
            <w:r w:rsidR="00276DA3">
              <w:rPr>
                <w:b/>
                <w:sz w:val="24"/>
                <w:szCs w:val="24"/>
              </w:rPr>
              <w:t xml:space="preserve"> год</w:t>
            </w:r>
          </w:p>
        </w:tc>
        <w:tc>
          <w:tcPr>
            <w:tcW w:w="1438" w:type="dxa"/>
            <w:textDirection w:val="btLr"/>
            <w:vAlign w:val="center"/>
          </w:tcPr>
          <w:p w:rsidR="005C58DF" w:rsidRPr="00276DA3" w:rsidRDefault="005C58DF" w:rsidP="00276DA3">
            <w:pPr>
              <w:ind w:left="113" w:right="113"/>
              <w:jc w:val="center"/>
              <w:rPr>
                <w:b/>
                <w:sz w:val="24"/>
                <w:szCs w:val="24"/>
              </w:rPr>
            </w:pPr>
            <w:r w:rsidRPr="00276DA3">
              <w:rPr>
                <w:b/>
                <w:sz w:val="24"/>
                <w:szCs w:val="24"/>
              </w:rPr>
              <w:t>2016</w:t>
            </w:r>
            <w:r w:rsidR="00276DA3">
              <w:rPr>
                <w:b/>
                <w:sz w:val="24"/>
                <w:szCs w:val="24"/>
              </w:rPr>
              <w:t xml:space="preserve"> год</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1</w:t>
            </w:r>
          </w:p>
        </w:tc>
        <w:tc>
          <w:tcPr>
            <w:tcW w:w="1417" w:type="dxa"/>
          </w:tcPr>
          <w:p w:rsidR="005C58DF" w:rsidRPr="00276DA3" w:rsidRDefault="005C58DF" w:rsidP="005E5563">
            <w:pPr>
              <w:rPr>
                <w:sz w:val="24"/>
                <w:szCs w:val="24"/>
              </w:rPr>
            </w:pPr>
            <w:r w:rsidRPr="00276DA3">
              <w:rPr>
                <w:sz w:val="24"/>
                <w:szCs w:val="24"/>
              </w:rPr>
              <w:t>Хлеб</w:t>
            </w:r>
          </w:p>
        </w:tc>
        <w:tc>
          <w:tcPr>
            <w:tcW w:w="851" w:type="dxa"/>
            <w:vAlign w:val="center"/>
          </w:tcPr>
          <w:p w:rsidR="005C58DF" w:rsidRPr="00276DA3" w:rsidRDefault="005C58DF" w:rsidP="005E5563">
            <w:pPr>
              <w:jc w:val="center"/>
              <w:rPr>
                <w:sz w:val="24"/>
                <w:szCs w:val="24"/>
              </w:rPr>
            </w:pPr>
            <w:r w:rsidRPr="00276DA3">
              <w:rPr>
                <w:sz w:val="24"/>
                <w:szCs w:val="24"/>
              </w:rPr>
              <w:t>Тонн</w:t>
            </w:r>
          </w:p>
        </w:tc>
        <w:tc>
          <w:tcPr>
            <w:tcW w:w="992" w:type="dxa"/>
            <w:vAlign w:val="center"/>
          </w:tcPr>
          <w:p w:rsidR="005C58DF" w:rsidRPr="00276DA3" w:rsidRDefault="005C58DF" w:rsidP="005E5563">
            <w:pPr>
              <w:jc w:val="center"/>
              <w:rPr>
                <w:sz w:val="22"/>
                <w:szCs w:val="22"/>
              </w:rPr>
            </w:pPr>
            <w:r w:rsidRPr="00276DA3">
              <w:rPr>
                <w:sz w:val="22"/>
                <w:szCs w:val="22"/>
              </w:rPr>
              <w:t>1853,0</w:t>
            </w:r>
          </w:p>
        </w:tc>
        <w:tc>
          <w:tcPr>
            <w:tcW w:w="851" w:type="dxa"/>
            <w:vAlign w:val="center"/>
          </w:tcPr>
          <w:p w:rsidR="005C58DF" w:rsidRPr="00276DA3" w:rsidRDefault="005C58DF" w:rsidP="005E5563">
            <w:pPr>
              <w:jc w:val="center"/>
              <w:rPr>
                <w:sz w:val="22"/>
                <w:szCs w:val="22"/>
              </w:rPr>
            </w:pPr>
            <w:r w:rsidRPr="00276DA3">
              <w:rPr>
                <w:sz w:val="22"/>
                <w:szCs w:val="22"/>
              </w:rPr>
              <w:t>1724,5</w:t>
            </w:r>
          </w:p>
        </w:tc>
        <w:tc>
          <w:tcPr>
            <w:tcW w:w="963" w:type="dxa"/>
            <w:vAlign w:val="center"/>
          </w:tcPr>
          <w:p w:rsidR="005C58DF" w:rsidRPr="00276DA3" w:rsidRDefault="005C58DF" w:rsidP="005E5563">
            <w:pPr>
              <w:jc w:val="center"/>
              <w:rPr>
                <w:sz w:val="22"/>
                <w:szCs w:val="22"/>
              </w:rPr>
            </w:pPr>
            <w:r w:rsidRPr="00276DA3">
              <w:rPr>
                <w:sz w:val="22"/>
                <w:szCs w:val="22"/>
              </w:rPr>
              <w:t>1863,8</w:t>
            </w:r>
          </w:p>
        </w:tc>
        <w:tc>
          <w:tcPr>
            <w:tcW w:w="821" w:type="dxa"/>
            <w:vAlign w:val="center"/>
          </w:tcPr>
          <w:p w:rsidR="005C58DF" w:rsidRPr="00276DA3" w:rsidRDefault="005C58DF" w:rsidP="005E5563">
            <w:pPr>
              <w:jc w:val="center"/>
              <w:rPr>
                <w:sz w:val="22"/>
                <w:szCs w:val="22"/>
              </w:rPr>
            </w:pPr>
            <w:r w:rsidRPr="00276DA3">
              <w:rPr>
                <w:sz w:val="22"/>
                <w:szCs w:val="22"/>
              </w:rPr>
              <w:t>1910,0</w:t>
            </w:r>
          </w:p>
        </w:tc>
        <w:tc>
          <w:tcPr>
            <w:tcW w:w="821" w:type="dxa"/>
            <w:vAlign w:val="center"/>
          </w:tcPr>
          <w:p w:rsidR="005C58DF" w:rsidRPr="00276DA3" w:rsidRDefault="005C58DF" w:rsidP="005E5563">
            <w:pPr>
              <w:jc w:val="center"/>
              <w:rPr>
                <w:sz w:val="22"/>
                <w:szCs w:val="22"/>
              </w:rPr>
            </w:pPr>
            <w:r w:rsidRPr="00276DA3">
              <w:rPr>
                <w:sz w:val="22"/>
                <w:szCs w:val="22"/>
              </w:rPr>
              <w:t>2028,7</w:t>
            </w:r>
          </w:p>
        </w:tc>
        <w:tc>
          <w:tcPr>
            <w:tcW w:w="821" w:type="dxa"/>
            <w:vAlign w:val="center"/>
          </w:tcPr>
          <w:p w:rsidR="005C58DF" w:rsidRPr="00276DA3" w:rsidRDefault="005C58DF" w:rsidP="005E5563">
            <w:pPr>
              <w:jc w:val="center"/>
              <w:rPr>
                <w:sz w:val="22"/>
                <w:szCs w:val="22"/>
              </w:rPr>
            </w:pPr>
            <w:r w:rsidRPr="00276DA3">
              <w:rPr>
                <w:sz w:val="22"/>
                <w:szCs w:val="22"/>
              </w:rPr>
              <w:t>2046,5</w:t>
            </w:r>
          </w:p>
        </w:tc>
        <w:tc>
          <w:tcPr>
            <w:tcW w:w="821" w:type="dxa"/>
            <w:vAlign w:val="center"/>
          </w:tcPr>
          <w:p w:rsidR="005C58DF" w:rsidRPr="00276DA3" w:rsidRDefault="005C58DF" w:rsidP="005E5563">
            <w:pPr>
              <w:jc w:val="center"/>
              <w:rPr>
                <w:sz w:val="22"/>
                <w:szCs w:val="22"/>
              </w:rPr>
            </w:pPr>
            <w:r w:rsidRPr="00276DA3">
              <w:rPr>
                <w:sz w:val="22"/>
                <w:szCs w:val="22"/>
              </w:rPr>
              <w:t>2067,0</w:t>
            </w:r>
          </w:p>
        </w:tc>
        <w:tc>
          <w:tcPr>
            <w:tcW w:w="1438" w:type="dxa"/>
            <w:vAlign w:val="center"/>
          </w:tcPr>
          <w:p w:rsidR="005C58DF" w:rsidRPr="00276DA3" w:rsidRDefault="005C58DF" w:rsidP="005E5563">
            <w:pPr>
              <w:jc w:val="center"/>
              <w:rPr>
                <w:sz w:val="22"/>
                <w:szCs w:val="22"/>
              </w:rPr>
            </w:pPr>
            <w:r w:rsidRPr="00276DA3">
              <w:rPr>
                <w:sz w:val="22"/>
                <w:szCs w:val="22"/>
              </w:rPr>
              <w:t>2098,0</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2</w:t>
            </w:r>
          </w:p>
        </w:tc>
        <w:tc>
          <w:tcPr>
            <w:tcW w:w="1417" w:type="dxa"/>
          </w:tcPr>
          <w:p w:rsidR="005C58DF" w:rsidRPr="00276DA3" w:rsidRDefault="005C58DF" w:rsidP="005E5563">
            <w:pPr>
              <w:rPr>
                <w:sz w:val="24"/>
                <w:szCs w:val="24"/>
              </w:rPr>
            </w:pPr>
            <w:r w:rsidRPr="00276DA3">
              <w:rPr>
                <w:sz w:val="24"/>
                <w:szCs w:val="24"/>
              </w:rPr>
              <w:t>Кондитерские</w:t>
            </w:r>
          </w:p>
        </w:tc>
        <w:tc>
          <w:tcPr>
            <w:tcW w:w="851" w:type="dxa"/>
            <w:vAlign w:val="center"/>
          </w:tcPr>
          <w:p w:rsidR="005C58DF" w:rsidRPr="00276DA3" w:rsidRDefault="005C58DF" w:rsidP="005E5563">
            <w:pPr>
              <w:jc w:val="center"/>
              <w:rPr>
                <w:sz w:val="24"/>
                <w:szCs w:val="24"/>
              </w:rPr>
            </w:pPr>
            <w:r w:rsidRPr="00276DA3">
              <w:rPr>
                <w:sz w:val="24"/>
                <w:szCs w:val="24"/>
              </w:rPr>
              <w:t>Тонн</w:t>
            </w:r>
          </w:p>
        </w:tc>
        <w:tc>
          <w:tcPr>
            <w:tcW w:w="992" w:type="dxa"/>
            <w:vAlign w:val="center"/>
          </w:tcPr>
          <w:p w:rsidR="005C58DF" w:rsidRPr="00276DA3" w:rsidRDefault="005C58DF" w:rsidP="005E5563">
            <w:pPr>
              <w:jc w:val="center"/>
              <w:rPr>
                <w:sz w:val="22"/>
                <w:szCs w:val="22"/>
              </w:rPr>
            </w:pPr>
            <w:r w:rsidRPr="00276DA3">
              <w:rPr>
                <w:sz w:val="22"/>
                <w:szCs w:val="22"/>
              </w:rPr>
              <w:t>43,4</w:t>
            </w:r>
          </w:p>
        </w:tc>
        <w:tc>
          <w:tcPr>
            <w:tcW w:w="851" w:type="dxa"/>
            <w:vAlign w:val="center"/>
          </w:tcPr>
          <w:p w:rsidR="005C58DF" w:rsidRPr="00276DA3" w:rsidRDefault="005C58DF" w:rsidP="005E5563">
            <w:pPr>
              <w:jc w:val="center"/>
              <w:rPr>
                <w:sz w:val="22"/>
                <w:szCs w:val="22"/>
              </w:rPr>
            </w:pPr>
            <w:r w:rsidRPr="00276DA3">
              <w:rPr>
                <w:sz w:val="22"/>
                <w:szCs w:val="22"/>
              </w:rPr>
              <w:t>376,5</w:t>
            </w:r>
          </w:p>
        </w:tc>
        <w:tc>
          <w:tcPr>
            <w:tcW w:w="963" w:type="dxa"/>
            <w:vAlign w:val="center"/>
          </w:tcPr>
          <w:p w:rsidR="005C58DF" w:rsidRPr="00276DA3" w:rsidRDefault="005C58DF" w:rsidP="005E5563">
            <w:pPr>
              <w:jc w:val="center"/>
              <w:rPr>
                <w:sz w:val="22"/>
                <w:szCs w:val="22"/>
              </w:rPr>
            </w:pPr>
            <w:r w:rsidRPr="00276DA3">
              <w:rPr>
                <w:sz w:val="22"/>
                <w:szCs w:val="22"/>
              </w:rPr>
              <w:t>316,0</w:t>
            </w:r>
          </w:p>
        </w:tc>
        <w:tc>
          <w:tcPr>
            <w:tcW w:w="821" w:type="dxa"/>
            <w:vAlign w:val="center"/>
          </w:tcPr>
          <w:p w:rsidR="005C58DF" w:rsidRPr="00276DA3" w:rsidRDefault="005C58DF" w:rsidP="005E5563">
            <w:pPr>
              <w:jc w:val="center"/>
              <w:rPr>
                <w:sz w:val="22"/>
                <w:szCs w:val="22"/>
              </w:rPr>
            </w:pPr>
            <w:r w:rsidRPr="00276DA3">
              <w:rPr>
                <w:sz w:val="22"/>
                <w:szCs w:val="22"/>
              </w:rPr>
              <w:t>319,5</w:t>
            </w:r>
          </w:p>
        </w:tc>
        <w:tc>
          <w:tcPr>
            <w:tcW w:w="821" w:type="dxa"/>
            <w:vAlign w:val="center"/>
          </w:tcPr>
          <w:p w:rsidR="005C58DF" w:rsidRPr="00276DA3" w:rsidRDefault="005C58DF" w:rsidP="005E5563">
            <w:pPr>
              <w:jc w:val="center"/>
              <w:rPr>
                <w:sz w:val="22"/>
                <w:szCs w:val="22"/>
              </w:rPr>
            </w:pPr>
            <w:r w:rsidRPr="00276DA3">
              <w:rPr>
                <w:sz w:val="22"/>
                <w:szCs w:val="22"/>
              </w:rPr>
              <w:t>327,0</w:t>
            </w:r>
          </w:p>
        </w:tc>
        <w:tc>
          <w:tcPr>
            <w:tcW w:w="821" w:type="dxa"/>
            <w:vAlign w:val="center"/>
          </w:tcPr>
          <w:p w:rsidR="005C58DF" w:rsidRPr="00276DA3" w:rsidRDefault="005C58DF" w:rsidP="005E5563">
            <w:pPr>
              <w:jc w:val="center"/>
              <w:rPr>
                <w:sz w:val="22"/>
                <w:szCs w:val="22"/>
              </w:rPr>
            </w:pPr>
            <w:r w:rsidRPr="00276DA3">
              <w:rPr>
                <w:sz w:val="22"/>
                <w:szCs w:val="22"/>
              </w:rPr>
              <w:t>333,0</w:t>
            </w:r>
          </w:p>
        </w:tc>
        <w:tc>
          <w:tcPr>
            <w:tcW w:w="821" w:type="dxa"/>
            <w:vAlign w:val="center"/>
          </w:tcPr>
          <w:p w:rsidR="005C58DF" w:rsidRPr="00276DA3" w:rsidRDefault="005C58DF" w:rsidP="005E5563">
            <w:pPr>
              <w:jc w:val="center"/>
              <w:rPr>
                <w:sz w:val="22"/>
                <w:szCs w:val="22"/>
              </w:rPr>
            </w:pPr>
            <w:r w:rsidRPr="00276DA3">
              <w:rPr>
                <w:sz w:val="22"/>
                <w:szCs w:val="22"/>
              </w:rPr>
              <w:t>336,0</w:t>
            </w:r>
          </w:p>
        </w:tc>
        <w:tc>
          <w:tcPr>
            <w:tcW w:w="1438" w:type="dxa"/>
            <w:vAlign w:val="center"/>
          </w:tcPr>
          <w:p w:rsidR="005C58DF" w:rsidRPr="00276DA3" w:rsidRDefault="005C58DF" w:rsidP="005E5563">
            <w:pPr>
              <w:jc w:val="center"/>
              <w:rPr>
                <w:sz w:val="22"/>
                <w:szCs w:val="22"/>
              </w:rPr>
            </w:pPr>
            <w:r w:rsidRPr="00276DA3">
              <w:rPr>
                <w:sz w:val="22"/>
                <w:szCs w:val="22"/>
              </w:rPr>
              <w:t>341,4</w:t>
            </w:r>
          </w:p>
        </w:tc>
      </w:tr>
      <w:tr w:rsidR="005C58DF" w:rsidRPr="00276DA3">
        <w:tc>
          <w:tcPr>
            <w:tcW w:w="392" w:type="dxa"/>
            <w:vAlign w:val="center"/>
          </w:tcPr>
          <w:p w:rsidR="005C58DF" w:rsidRPr="00276DA3" w:rsidRDefault="005C58DF" w:rsidP="005E5563">
            <w:pPr>
              <w:jc w:val="center"/>
              <w:rPr>
                <w:sz w:val="24"/>
                <w:szCs w:val="24"/>
              </w:rPr>
            </w:pPr>
            <w:r w:rsidRPr="00276DA3">
              <w:rPr>
                <w:sz w:val="24"/>
                <w:szCs w:val="24"/>
              </w:rPr>
              <w:t>3</w:t>
            </w:r>
          </w:p>
        </w:tc>
        <w:tc>
          <w:tcPr>
            <w:tcW w:w="1417" w:type="dxa"/>
          </w:tcPr>
          <w:p w:rsidR="005C58DF" w:rsidRPr="00276DA3" w:rsidRDefault="005C58DF" w:rsidP="005E5563">
            <w:pPr>
              <w:rPr>
                <w:sz w:val="24"/>
                <w:szCs w:val="24"/>
              </w:rPr>
            </w:pPr>
            <w:r w:rsidRPr="00276DA3">
              <w:rPr>
                <w:sz w:val="24"/>
                <w:szCs w:val="24"/>
              </w:rPr>
              <w:t>Булочные</w:t>
            </w:r>
          </w:p>
        </w:tc>
        <w:tc>
          <w:tcPr>
            <w:tcW w:w="851" w:type="dxa"/>
            <w:vAlign w:val="center"/>
          </w:tcPr>
          <w:p w:rsidR="005C58DF" w:rsidRPr="00276DA3" w:rsidRDefault="005C58DF" w:rsidP="005E5563">
            <w:pPr>
              <w:jc w:val="center"/>
              <w:rPr>
                <w:sz w:val="24"/>
                <w:szCs w:val="24"/>
              </w:rPr>
            </w:pPr>
            <w:r w:rsidRPr="00276DA3">
              <w:rPr>
                <w:sz w:val="24"/>
                <w:szCs w:val="24"/>
              </w:rPr>
              <w:t>Тонн</w:t>
            </w:r>
          </w:p>
        </w:tc>
        <w:tc>
          <w:tcPr>
            <w:tcW w:w="992" w:type="dxa"/>
            <w:vAlign w:val="center"/>
          </w:tcPr>
          <w:p w:rsidR="005C58DF" w:rsidRPr="00276DA3" w:rsidRDefault="005C58DF" w:rsidP="005E5563">
            <w:pPr>
              <w:jc w:val="center"/>
              <w:rPr>
                <w:sz w:val="22"/>
                <w:szCs w:val="22"/>
              </w:rPr>
            </w:pPr>
            <w:r w:rsidRPr="00276DA3">
              <w:rPr>
                <w:sz w:val="22"/>
                <w:szCs w:val="22"/>
              </w:rPr>
              <w:t>296,8</w:t>
            </w:r>
          </w:p>
        </w:tc>
        <w:tc>
          <w:tcPr>
            <w:tcW w:w="851" w:type="dxa"/>
            <w:vAlign w:val="center"/>
          </w:tcPr>
          <w:p w:rsidR="005C58DF" w:rsidRPr="00276DA3" w:rsidRDefault="005C58DF" w:rsidP="005E5563">
            <w:pPr>
              <w:jc w:val="center"/>
              <w:rPr>
                <w:sz w:val="22"/>
                <w:szCs w:val="22"/>
              </w:rPr>
            </w:pPr>
            <w:r w:rsidRPr="00276DA3">
              <w:rPr>
                <w:sz w:val="22"/>
                <w:szCs w:val="22"/>
              </w:rPr>
              <w:t>145,9</w:t>
            </w:r>
          </w:p>
        </w:tc>
        <w:tc>
          <w:tcPr>
            <w:tcW w:w="963" w:type="dxa"/>
            <w:vAlign w:val="center"/>
          </w:tcPr>
          <w:p w:rsidR="005C58DF" w:rsidRPr="00276DA3" w:rsidRDefault="005C58DF" w:rsidP="005E5563">
            <w:pPr>
              <w:jc w:val="center"/>
              <w:rPr>
                <w:sz w:val="22"/>
                <w:szCs w:val="22"/>
              </w:rPr>
            </w:pPr>
            <w:r w:rsidRPr="00276DA3">
              <w:rPr>
                <w:sz w:val="22"/>
                <w:szCs w:val="22"/>
              </w:rPr>
              <w:t>106,0</w:t>
            </w:r>
          </w:p>
        </w:tc>
        <w:tc>
          <w:tcPr>
            <w:tcW w:w="821" w:type="dxa"/>
            <w:vAlign w:val="center"/>
          </w:tcPr>
          <w:p w:rsidR="005C58DF" w:rsidRPr="00276DA3" w:rsidRDefault="005C58DF" w:rsidP="005E5563">
            <w:pPr>
              <w:jc w:val="center"/>
              <w:rPr>
                <w:sz w:val="22"/>
                <w:szCs w:val="22"/>
              </w:rPr>
            </w:pPr>
            <w:r w:rsidRPr="00276DA3">
              <w:rPr>
                <w:sz w:val="22"/>
                <w:szCs w:val="22"/>
              </w:rPr>
              <w:t>111,0</w:t>
            </w:r>
          </w:p>
        </w:tc>
        <w:tc>
          <w:tcPr>
            <w:tcW w:w="821" w:type="dxa"/>
            <w:vAlign w:val="center"/>
          </w:tcPr>
          <w:p w:rsidR="005C58DF" w:rsidRPr="00276DA3" w:rsidRDefault="005C58DF" w:rsidP="005E5563">
            <w:pPr>
              <w:jc w:val="center"/>
              <w:rPr>
                <w:sz w:val="22"/>
                <w:szCs w:val="22"/>
              </w:rPr>
            </w:pPr>
            <w:r w:rsidRPr="00276DA3">
              <w:rPr>
                <w:sz w:val="22"/>
                <w:szCs w:val="22"/>
              </w:rPr>
              <w:t>116,0</w:t>
            </w:r>
          </w:p>
        </w:tc>
        <w:tc>
          <w:tcPr>
            <w:tcW w:w="821" w:type="dxa"/>
            <w:vAlign w:val="center"/>
          </w:tcPr>
          <w:p w:rsidR="005C58DF" w:rsidRPr="00276DA3" w:rsidRDefault="005C58DF" w:rsidP="005E5563">
            <w:pPr>
              <w:jc w:val="center"/>
              <w:rPr>
                <w:sz w:val="22"/>
                <w:szCs w:val="22"/>
              </w:rPr>
            </w:pPr>
            <w:r w:rsidRPr="00276DA3">
              <w:rPr>
                <w:sz w:val="22"/>
                <w:szCs w:val="22"/>
              </w:rPr>
              <w:t>131,0</w:t>
            </w:r>
          </w:p>
        </w:tc>
        <w:tc>
          <w:tcPr>
            <w:tcW w:w="821" w:type="dxa"/>
            <w:vAlign w:val="center"/>
          </w:tcPr>
          <w:p w:rsidR="005C58DF" w:rsidRPr="00276DA3" w:rsidRDefault="005C58DF" w:rsidP="005E5563">
            <w:pPr>
              <w:jc w:val="center"/>
              <w:rPr>
                <w:sz w:val="22"/>
                <w:szCs w:val="22"/>
              </w:rPr>
            </w:pPr>
            <w:r w:rsidRPr="00276DA3">
              <w:rPr>
                <w:sz w:val="22"/>
                <w:szCs w:val="22"/>
              </w:rPr>
              <w:t>132,3</w:t>
            </w:r>
          </w:p>
        </w:tc>
        <w:tc>
          <w:tcPr>
            <w:tcW w:w="1438" w:type="dxa"/>
            <w:vAlign w:val="center"/>
          </w:tcPr>
          <w:p w:rsidR="005C58DF" w:rsidRPr="00276DA3" w:rsidRDefault="005C58DF" w:rsidP="005E5563">
            <w:pPr>
              <w:jc w:val="center"/>
              <w:rPr>
                <w:sz w:val="22"/>
                <w:szCs w:val="22"/>
              </w:rPr>
            </w:pPr>
            <w:r w:rsidRPr="00276DA3">
              <w:rPr>
                <w:sz w:val="22"/>
                <w:szCs w:val="22"/>
              </w:rPr>
              <w:t>134,3</w:t>
            </w:r>
          </w:p>
        </w:tc>
      </w:tr>
    </w:tbl>
    <w:p w:rsidR="005C58DF" w:rsidRPr="00C23DC1" w:rsidRDefault="005C58DF" w:rsidP="00C23DC1">
      <w:pPr>
        <w:spacing w:line="360" w:lineRule="auto"/>
        <w:rPr>
          <w:sz w:val="24"/>
          <w:szCs w:val="24"/>
        </w:rPr>
      </w:pPr>
    </w:p>
    <w:p w:rsidR="00E74610" w:rsidRDefault="00E74610" w:rsidP="00593EFB">
      <w:pPr>
        <w:keepLines/>
        <w:ind w:firstLine="680"/>
        <w:jc w:val="both"/>
        <w:rPr>
          <w:sz w:val="24"/>
          <w:szCs w:val="24"/>
        </w:rPr>
      </w:pPr>
    </w:p>
    <w:p w:rsidR="00E74610" w:rsidRDefault="00E74610" w:rsidP="00E74610">
      <w:pPr>
        <w:keepLines/>
        <w:ind w:firstLine="680"/>
        <w:jc w:val="both"/>
        <w:rPr>
          <w:sz w:val="24"/>
          <w:szCs w:val="24"/>
        </w:rPr>
      </w:pPr>
    </w:p>
    <w:p w:rsidR="005C58DF" w:rsidRPr="00FB5DB6" w:rsidRDefault="00DE3C78" w:rsidP="005C58DF">
      <w:pPr>
        <w:spacing w:line="360" w:lineRule="auto"/>
        <w:jc w:val="center"/>
        <w:rPr>
          <w:b/>
          <w:sz w:val="28"/>
          <w:szCs w:val="28"/>
        </w:rPr>
      </w:pPr>
      <w:r>
        <w:rPr>
          <w:b/>
          <w:sz w:val="28"/>
          <w:szCs w:val="28"/>
        </w:rPr>
        <w:t>5</w:t>
      </w:r>
      <w:r w:rsidR="002F58AE" w:rsidRPr="00FB5DB6">
        <w:rPr>
          <w:b/>
          <w:sz w:val="28"/>
          <w:szCs w:val="28"/>
        </w:rPr>
        <w:t xml:space="preserve">.3. </w:t>
      </w:r>
      <w:r w:rsidR="005C58DF" w:rsidRPr="00FB5DB6">
        <w:rPr>
          <w:b/>
          <w:sz w:val="28"/>
          <w:szCs w:val="28"/>
        </w:rPr>
        <w:t>Полиграфическая деятельность</w:t>
      </w:r>
    </w:p>
    <w:p w:rsidR="00FB5DB6" w:rsidRPr="000D7AF8" w:rsidRDefault="005C58DF" w:rsidP="000D7AF8">
      <w:pPr>
        <w:spacing w:line="360" w:lineRule="auto"/>
        <w:ind w:firstLine="567"/>
        <w:jc w:val="both"/>
        <w:rPr>
          <w:sz w:val="28"/>
          <w:szCs w:val="28"/>
        </w:rPr>
      </w:pPr>
      <w:r w:rsidRPr="00FB5DB6">
        <w:rPr>
          <w:sz w:val="28"/>
          <w:szCs w:val="28"/>
        </w:rPr>
        <w:lastRenderedPageBreak/>
        <w:t>Объем отгруженной продукции за 2010 г</w:t>
      </w:r>
      <w:r w:rsidR="00FB5DB6">
        <w:rPr>
          <w:sz w:val="28"/>
          <w:szCs w:val="28"/>
        </w:rPr>
        <w:t>од</w:t>
      </w:r>
      <w:r w:rsidRPr="00FB5DB6">
        <w:rPr>
          <w:sz w:val="28"/>
          <w:szCs w:val="28"/>
        </w:rPr>
        <w:t xml:space="preserve"> по автономному учреждению «Редакция газеты «Отечество» составил 3882,0 тыс.руб. Удельный вес предприятия в общем объеме отгруженной проду</w:t>
      </w:r>
      <w:r w:rsidR="000D7AF8">
        <w:rPr>
          <w:sz w:val="28"/>
          <w:szCs w:val="28"/>
        </w:rPr>
        <w:t>кции по району составляет 1,1%.</w:t>
      </w:r>
    </w:p>
    <w:p w:rsidR="005C58DF" w:rsidRPr="00FB5DB6" w:rsidRDefault="005C58DF" w:rsidP="00EC1AAB">
      <w:pPr>
        <w:ind w:firstLine="567"/>
        <w:jc w:val="both"/>
        <w:rPr>
          <w:sz w:val="28"/>
          <w:szCs w:val="28"/>
        </w:rPr>
      </w:pPr>
      <w:r w:rsidRPr="00FB5DB6">
        <w:rPr>
          <w:sz w:val="28"/>
          <w:szCs w:val="28"/>
        </w:rPr>
        <w:t xml:space="preserve">В состав учреждения входит полиграфический участок, </w:t>
      </w:r>
      <w:r w:rsidR="00770891" w:rsidRPr="00FB5DB6">
        <w:rPr>
          <w:sz w:val="28"/>
          <w:szCs w:val="28"/>
        </w:rPr>
        <w:t>основная функция которого печатание</w:t>
      </w:r>
      <w:r w:rsidRPr="00FB5DB6">
        <w:rPr>
          <w:sz w:val="28"/>
          <w:szCs w:val="28"/>
        </w:rPr>
        <w:t xml:space="preserve"> газет Яранского, Кикнурского, Санчурского, Тужинского районов, изготовление бланочной продукции. </w:t>
      </w:r>
    </w:p>
    <w:p w:rsidR="005C58DF" w:rsidRPr="00FB5DB6" w:rsidRDefault="005C58DF" w:rsidP="00EC1AAB">
      <w:pPr>
        <w:ind w:firstLine="567"/>
        <w:jc w:val="both"/>
        <w:rPr>
          <w:sz w:val="28"/>
          <w:szCs w:val="28"/>
        </w:rPr>
      </w:pPr>
      <w:r w:rsidRPr="00FB5DB6">
        <w:rPr>
          <w:sz w:val="28"/>
          <w:szCs w:val="28"/>
        </w:rPr>
        <w:t>Основная проблема в развитии и совершенствовании предприятия – отсутствие современного печатного оборудования, отсутствие заявок на изготовление бланочной продукции.</w:t>
      </w:r>
    </w:p>
    <w:p w:rsidR="005C58DF" w:rsidRPr="00FB5DB6" w:rsidRDefault="005C58DF" w:rsidP="00EC1AAB">
      <w:pPr>
        <w:ind w:firstLine="567"/>
        <w:jc w:val="both"/>
        <w:rPr>
          <w:sz w:val="28"/>
          <w:szCs w:val="28"/>
        </w:rPr>
      </w:pPr>
      <w:r w:rsidRPr="00FB5DB6">
        <w:rPr>
          <w:sz w:val="28"/>
          <w:szCs w:val="28"/>
        </w:rPr>
        <w:t>В целях развития учреждения необходимо в ближайшее время решить следующие задачи:</w:t>
      </w:r>
    </w:p>
    <w:p w:rsidR="005C58DF" w:rsidRPr="00FB5DB6" w:rsidRDefault="005C58DF" w:rsidP="00EC1AAB">
      <w:pPr>
        <w:ind w:firstLine="567"/>
        <w:jc w:val="both"/>
        <w:rPr>
          <w:sz w:val="28"/>
          <w:szCs w:val="28"/>
        </w:rPr>
      </w:pPr>
      <w:r w:rsidRPr="00FB5DB6">
        <w:rPr>
          <w:sz w:val="28"/>
          <w:szCs w:val="28"/>
        </w:rPr>
        <w:t>- провести техническое перевооружение полиграфического участка;</w:t>
      </w:r>
    </w:p>
    <w:p w:rsidR="005C58DF" w:rsidRPr="00FB5DB6" w:rsidRDefault="005C58DF" w:rsidP="00EC1AAB">
      <w:pPr>
        <w:ind w:firstLine="567"/>
        <w:jc w:val="both"/>
        <w:rPr>
          <w:sz w:val="28"/>
          <w:szCs w:val="28"/>
        </w:rPr>
      </w:pPr>
      <w:r w:rsidRPr="00FB5DB6">
        <w:rPr>
          <w:sz w:val="28"/>
          <w:szCs w:val="28"/>
        </w:rPr>
        <w:t>- расширить рынок сбыта готовой продукции;</w:t>
      </w:r>
    </w:p>
    <w:p w:rsidR="005C58DF" w:rsidRPr="00FB5DB6" w:rsidRDefault="005C58DF" w:rsidP="00EC1AAB">
      <w:pPr>
        <w:ind w:firstLine="567"/>
        <w:jc w:val="both"/>
        <w:rPr>
          <w:sz w:val="28"/>
          <w:szCs w:val="28"/>
        </w:rPr>
      </w:pPr>
      <w:r w:rsidRPr="00FB5DB6">
        <w:rPr>
          <w:sz w:val="28"/>
          <w:szCs w:val="28"/>
        </w:rPr>
        <w:t>- освоить выпуск новых видов печатной продукции (буклетов, визиток и др.);</w:t>
      </w:r>
    </w:p>
    <w:p w:rsidR="005C58DF" w:rsidRPr="00FB5DB6" w:rsidRDefault="000D7AF8" w:rsidP="00EC1AAB">
      <w:pPr>
        <w:ind w:firstLine="567"/>
        <w:jc w:val="both"/>
        <w:rPr>
          <w:sz w:val="28"/>
          <w:szCs w:val="28"/>
        </w:rPr>
      </w:pPr>
      <w:r>
        <w:rPr>
          <w:sz w:val="28"/>
          <w:szCs w:val="28"/>
        </w:rPr>
        <w:t>-</w:t>
      </w:r>
      <w:r w:rsidR="005C58DF" w:rsidRPr="00FB5DB6">
        <w:rPr>
          <w:sz w:val="28"/>
          <w:szCs w:val="28"/>
        </w:rPr>
        <w:t xml:space="preserve"> осуществить мероприятия по привлечению инвестиций в дан</w:t>
      </w:r>
      <w:r>
        <w:rPr>
          <w:sz w:val="28"/>
          <w:szCs w:val="28"/>
        </w:rPr>
        <w:t>ное учреждение.</w:t>
      </w:r>
    </w:p>
    <w:p w:rsidR="005C58DF" w:rsidRDefault="005C58DF" w:rsidP="00EC1AAB">
      <w:pPr>
        <w:ind w:firstLine="567"/>
        <w:jc w:val="both"/>
        <w:rPr>
          <w:sz w:val="28"/>
          <w:szCs w:val="28"/>
        </w:rPr>
      </w:pPr>
      <w:r w:rsidRPr="00FB5DB6">
        <w:rPr>
          <w:sz w:val="28"/>
          <w:szCs w:val="28"/>
        </w:rPr>
        <w:t>Используя систему мероприятий в целом</w:t>
      </w:r>
      <w:r w:rsidR="00FB5DB6">
        <w:rPr>
          <w:sz w:val="28"/>
          <w:szCs w:val="28"/>
        </w:rPr>
        <w:t>,</w:t>
      </w:r>
      <w:r w:rsidRPr="00FB5DB6">
        <w:rPr>
          <w:sz w:val="28"/>
          <w:szCs w:val="28"/>
        </w:rPr>
        <w:t xml:space="preserve"> учреждение планирует получить следующие показатели развити</w:t>
      </w:r>
      <w:r w:rsidR="00207518">
        <w:rPr>
          <w:sz w:val="28"/>
          <w:szCs w:val="28"/>
        </w:rPr>
        <w:t>я производства.</w:t>
      </w:r>
    </w:p>
    <w:p w:rsidR="00207518" w:rsidRDefault="00207518" w:rsidP="00207518">
      <w:pPr>
        <w:ind w:firstLine="567"/>
        <w:jc w:val="center"/>
        <w:rPr>
          <w:sz w:val="28"/>
          <w:szCs w:val="28"/>
        </w:rPr>
      </w:pPr>
    </w:p>
    <w:p w:rsidR="007557A1" w:rsidRPr="009E1EB9" w:rsidRDefault="007557A1" w:rsidP="009E1EB9">
      <w:pPr>
        <w:rPr>
          <w:b/>
          <w:sz w:val="28"/>
          <w:szCs w:val="28"/>
        </w:rPr>
      </w:pPr>
    </w:p>
    <w:p w:rsidR="00207518" w:rsidRPr="00207518" w:rsidRDefault="00207518" w:rsidP="00207518">
      <w:pPr>
        <w:ind w:firstLine="567"/>
        <w:jc w:val="center"/>
        <w:rPr>
          <w:b/>
          <w:sz w:val="28"/>
          <w:szCs w:val="28"/>
        </w:rPr>
      </w:pPr>
      <w:r w:rsidRPr="00207518">
        <w:rPr>
          <w:b/>
          <w:sz w:val="28"/>
          <w:szCs w:val="28"/>
        </w:rPr>
        <w:t>Показатели развития полиграфической деятельности</w:t>
      </w:r>
    </w:p>
    <w:p w:rsidR="00207518" w:rsidRPr="00207518" w:rsidRDefault="00207518" w:rsidP="00207518">
      <w:pPr>
        <w:ind w:firstLine="567"/>
        <w:jc w:val="center"/>
        <w:rPr>
          <w:b/>
          <w:sz w:val="28"/>
          <w:szCs w:val="28"/>
        </w:rPr>
      </w:pPr>
      <w:r w:rsidRPr="00207518">
        <w:rPr>
          <w:b/>
          <w:sz w:val="28"/>
          <w:szCs w:val="28"/>
        </w:rPr>
        <w:t>на 2012-2016 годы</w:t>
      </w:r>
    </w:p>
    <w:p w:rsidR="00207518" w:rsidRPr="00207518" w:rsidRDefault="00207518" w:rsidP="00EC1AAB">
      <w:pPr>
        <w:ind w:firstLine="567"/>
        <w:jc w:val="both"/>
        <w:rPr>
          <w:b/>
          <w:sz w:val="28"/>
          <w:szCs w:val="28"/>
        </w:rPr>
      </w:pPr>
    </w:p>
    <w:p w:rsidR="00FB5DB6" w:rsidRDefault="00FB5DB6" w:rsidP="00F839BD">
      <w:pPr>
        <w:spacing w:line="360"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738"/>
        <w:gridCol w:w="821"/>
        <w:gridCol w:w="821"/>
        <w:gridCol w:w="821"/>
        <w:gridCol w:w="931"/>
        <w:gridCol w:w="821"/>
        <w:gridCol w:w="821"/>
        <w:gridCol w:w="821"/>
        <w:gridCol w:w="821"/>
      </w:tblGrid>
      <w:tr w:rsidR="00FB5DB6" w:rsidRPr="00FB5DB6">
        <w:trPr>
          <w:cantSplit/>
          <w:trHeight w:val="1134"/>
        </w:trPr>
        <w:tc>
          <w:tcPr>
            <w:tcW w:w="0" w:type="auto"/>
            <w:vAlign w:val="center"/>
          </w:tcPr>
          <w:p w:rsidR="005C58DF" w:rsidRPr="00FB5DB6" w:rsidRDefault="005C58DF" w:rsidP="005E5563">
            <w:pPr>
              <w:jc w:val="center"/>
              <w:rPr>
                <w:b/>
                <w:sz w:val="24"/>
                <w:szCs w:val="24"/>
              </w:rPr>
            </w:pPr>
            <w:r w:rsidRPr="00FB5DB6">
              <w:rPr>
                <w:b/>
                <w:sz w:val="24"/>
                <w:szCs w:val="24"/>
              </w:rPr>
              <w:t>№ п/п</w:t>
            </w:r>
          </w:p>
        </w:tc>
        <w:tc>
          <w:tcPr>
            <w:tcW w:w="0" w:type="auto"/>
            <w:vAlign w:val="center"/>
          </w:tcPr>
          <w:p w:rsidR="005C58DF" w:rsidRPr="00FB5DB6" w:rsidRDefault="005C58DF" w:rsidP="005E5563">
            <w:pPr>
              <w:jc w:val="center"/>
              <w:rPr>
                <w:b/>
                <w:sz w:val="24"/>
                <w:szCs w:val="24"/>
              </w:rPr>
            </w:pPr>
            <w:r w:rsidRPr="00FB5DB6">
              <w:rPr>
                <w:b/>
                <w:sz w:val="24"/>
                <w:szCs w:val="24"/>
              </w:rPr>
              <w:t>Наименование показателей</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 xml:space="preserve">2009 </w:t>
            </w:r>
            <w:r w:rsidR="00FB5DB6">
              <w:rPr>
                <w:b/>
                <w:sz w:val="24"/>
                <w:szCs w:val="24"/>
              </w:rPr>
              <w:t xml:space="preserve">год </w:t>
            </w:r>
            <w:r w:rsidRPr="00FB5DB6">
              <w:rPr>
                <w:b/>
                <w:sz w:val="24"/>
                <w:szCs w:val="24"/>
              </w:rPr>
              <w:t>отчет</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 xml:space="preserve">2010 </w:t>
            </w:r>
            <w:r w:rsidR="00FB5DB6">
              <w:rPr>
                <w:b/>
                <w:sz w:val="24"/>
                <w:szCs w:val="24"/>
              </w:rPr>
              <w:t xml:space="preserve">год </w:t>
            </w:r>
            <w:r w:rsidRPr="00FB5DB6">
              <w:rPr>
                <w:b/>
                <w:sz w:val="24"/>
                <w:szCs w:val="24"/>
              </w:rPr>
              <w:t>отчет</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 xml:space="preserve">2011 </w:t>
            </w:r>
            <w:r w:rsidR="00FB5DB6">
              <w:rPr>
                <w:b/>
                <w:sz w:val="24"/>
                <w:szCs w:val="24"/>
              </w:rPr>
              <w:t xml:space="preserve">год </w:t>
            </w:r>
            <w:r w:rsidRPr="00FB5DB6">
              <w:rPr>
                <w:b/>
                <w:sz w:val="24"/>
                <w:szCs w:val="24"/>
              </w:rPr>
              <w:t>оценка</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2012</w:t>
            </w:r>
            <w:r w:rsidR="00FB5DB6">
              <w:rPr>
                <w:b/>
                <w:sz w:val="24"/>
                <w:szCs w:val="24"/>
              </w:rPr>
              <w:t xml:space="preserve"> год </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2013</w:t>
            </w:r>
            <w:r w:rsidR="00FB5DB6">
              <w:rPr>
                <w:b/>
                <w:sz w:val="24"/>
                <w:szCs w:val="24"/>
              </w:rPr>
              <w:t xml:space="preserve"> год</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2014</w:t>
            </w:r>
            <w:r w:rsidR="00FB5DB6">
              <w:rPr>
                <w:b/>
                <w:sz w:val="24"/>
                <w:szCs w:val="24"/>
              </w:rPr>
              <w:t xml:space="preserve"> год</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2015</w:t>
            </w:r>
            <w:r w:rsidR="00FB5DB6">
              <w:rPr>
                <w:b/>
                <w:sz w:val="24"/>
                <w:szCs w:val="24"/>
              </w:rPr>
              <w:t xml:space="preserve"> год</w:t>
            </w:r>
          </w:p>
        </w:tc>
        <w:tc>
          <w:tcPr>
            <w:tcW w:w="0" w:type="auto"/>
            <w:textDirection w:val="btLr"/>
            <w:vAlign w:val="center"/>
          </w:tcPr>
          <w:p w:rsidR="005C58DF" w:rsidRPr="00FB5DB6" w:rsidRDefault="005C58DF" w:rsidP="00FB5DB6">
            <w:pPr>
              <w:ind w:left="113" w:right="113"/>
              <w:jc w:val="center"/>
              <w:rPr>
                <w:b/>
                <w:sz w:val="24"/>
                <w:szCs w:val="24"/>
              </w:rPr>
            </w:pPr>
            <w:r w:rsidRPr="00FB5DB6">
              <w:rPr>
                <w:b/>
                <w:sz w:val="24"/>
                <w:szCs w:val="24"/>
              </w:rPr>
              <w:t>2016</w:t>
            </w:r>
            <w:r w:rsidR="00FB5DB6">
              <w:rPr>
                <w:b/>
                <w:sz w:val="24"/>
                <w:szCs w:val="24"/>
              </w:rPr>
              <w:t xml:space="preserve"> год</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1</w:t>
            </w:r>
          </w:p>
        </w:tc>
        <w:tc>
          <w:tcPr>
            <w:tcW w:w="0" w:type="auto"/>
          </w:tcPr>
          <w:p w:rsidR="005C58DF" w:rsidRPr="00FB5DB6" w:rsidRDefault="005C58DF" w:rsidP="005E5563">
            <w:pPr>
              <w:jc w:val="both"/>
              <w:rPr>
                <w:sz w:val="24"/>
                <w:szCs w:val="24"/>
              </w:rPr>
            </w:pPr>
            <w:r w:rsidRPr="00FB5DB6">
              <w:rPr>
                <w:sz w:val="24"/>
                <w:szCs w:val="24"/>
              </w:rPr>
              <w:t>Отгружено товаров, работ и услуг (тыс.руб.)</w:t>
            </w:r>
          </w:p>
        </w:tc>
        <w:tc>
          <w:tcPr>
            <w:tcW w:w="0" w:type="auto"/>
            <w:vAlign w:val="center"/>
          </w:tcPr>
          <w:p w:rsidR="005C58DF" w:rsidRPr="00FB5DB6" w:rsidRDefault="005C58DF" w:rsidP="005E5563">
            <w:pPr>
              <w:jc w:val="center"/>
              <w:rPr>
                <w:sz w:val="22"/>
                <w:szCs w:val="22"/>
              </w:rPr>
            </w:pPr>
            <w:r w:rsidRPr="00FB5DB6">
              <w:rPr>
                <w:sz w:val="22"/>
                <w:szCs w:val="22"/>
              </w:rPr>
              <w:t>3489,0</w:t>
            </w:r>
          </w:p>
        </w:tc>
        <w:tc>
          <w:tcPr>
            <w:tcW w:w="0" w:type="auto"/>
            <w:vAlign w:val="center"/>
          </w:tcPr>
          <w:p w:rsidR="005C58DF" w:rsidRPr="00FB5DB6" w:rsidRDefault="005C58DF" w:rsidP="005E5563">
            <w:pPr>
              <w:jc w:val="center"/>
              <w:rPr>
                <w:sz w:val="22"/>
                <w:szCs w:val="22"/>
              </w:rPr>
            </w:pPr>
            <w:r w:rsidRPr="00FB5DB6">
              <w:rPr>
                <w:sz w:val="22"/>
                <w:szCs w:val="22"/>
              </w:rPr>
              <w:t>3882,0</w:t>
            </w:r>
          </w:p>
        </w:tc>
        <w:tc>
          <w:tcPr>
            <w:tcW w:w="0" w:type="auto"/>
            <w:vAlign w:val="center"/>
          </w:tcPr>
          <w:p w:rsidR="005C58DF" w:rsidRPr="00FB5DB6" w:rsidRDefault="005C58DF" w:rsidP="005E5563">
            <w:pPr>
              <w:jc w:val="center"/>
              <w:rPr>
                <w:sz w:val="22"/>
                <w:szCs w:val="22"/>
              </w:rPr>
            </w:pPr>
            <w:r w:rsidRPr="00FB5DB6">
              <w:rPr>
                <w:sz w:val="22"/>
                <w:szCs w:val="22"/>
              </w:rPr>
              <w:t>3765,1</w:t>
            </w:r>
          </w:p>
        </w:tc>
        <w:tc>
          <w:tcPr>
            <w:tcW w:w="0" w:type="auto"/>
            <w:vAlign w:val="center"/>
          </w:tcPr>
          <w:p w:rsidR="005C58DF" w:rsidRPr="00FB5DB6" w:rsidRDefault="005C58DF" w:rsidP="005E5563">
            <w:pPr>
              <w:jc w:val="center"/>
              <w:rPr>
                <w:sz w:val="22"/>
                <w:szCs w:val="22"/>
              </w:rPr>
            </w:pPr>
            <w:r w:rsidRPr="00FB5DB6">
              <w:rPr>
                <w:sz w:val="22"/>
                <w:szCs w:val="22"/>
              </w:rPr>
              <w:t>3902,1</w:t>
            </w:r>
          </w:p>
        </w:tc>
        <w:tc>
          <w:tcPr>
            <w:tcW w:w="0" w:type="auto"/>
            <w:vAlign w:val="center"/>
          </w:tcPr>
          <w:p w:rsidR="005C58DF" w:rsidRPr="00FB5DB6" w:rsidRDefault="005C58DF" w:rsidP="005E5563">
            <w:pPr>
              <w:jc w:val="center"/>
              <w:rPr>
                <w:sz w:val="22"/>
                <w:szCs w:val="22"/>
              </w:rPr>
            </w:pPr>
            <w:r w:rsidRPr="00FB5DB6">
              <w:rPr>
                <w:sz w:val="22"/>
                <w:szCs w:val="22"/>
              </w:rPr>
              <w:t>4025,0</w:t>
            </w:r>
          </w:p>
        </w:tc>
        <w:tc>
          <w:tcPr>
            <w:tcW w:w="0" w:type="auto"/>
            <w:vAlign w:val="center"/>
          </w:tcPr>
          <w:p w:rsidR="005C58DF" w:rsidRPr="00FB5DB6" w:rsidRDefault="005C58DF" w:rsidP="005E5563">
            <w:pPr>
              <w:jc w:val="center"/>
              <w:rPr>
                <w:sz w:val="22"/>
                <w:szCs w:val="22"/>
              </w:rPr>
            </w:pPr>
            <w:r w:rsidRPr="00FB5DB6">
              <w:rPr>
                <w:sz w:val="22"/>
                <w:szCs w:val="22"/>
              </w:rPr>
              <w:t>4192,0</w:t>
            </w:r>
          </w:p>
        </w:tc>
        <w:tc>
          <w:tcPr>
            <w:tcW w:w="0" w:type="auto"/>
            <w:vAlign w:val="center"/>
          </w:tcPr>
          <w:p w:rsidR="005C58DF" w:rsidRPr="00FB5DB6" w:rsidRDefault="005C58DF" w:rsidP="005E5563">
            <w:pPr>
              <w:jc w:val="center"/>
              <w:rPr>
                <w:sz w:val="22"/>
                <w:szCs w:val="22"/>
              </w:rPr>
            </w:pPr>
            <w:r w:rsidRPr="00FB5DB6">
              <w:rPr>
                <w:sz w:val="22"/>
                <w:szCs w:val="22"/>
              </w:rPr>
              <w:t>4393,0</w:t>
            </w:r>
          </w:p>
        </w:tc>
        <w:tc>
          <w:tcPr>
            <w:tcW w:w="0" w:type="auto"/>
            <w:vAlign w:val="center"/>
          </w:tcPr>
          <w:p w:rsidR="005C58DF" w:rsidRPr="00FB5DB6" w:rsidRDefault="005C58DF" w:rsidP="005E5563">
            <w:pPr>
              <w:jc w:val="center"/>
              <w:rPr>
                <w:sz w:val="22"/>
                <w:szCs w:val="22"/>
              </w:rPr>
            </w:pPr>
            <w:r w:rsidRPr="00FB5DB6">
              <w:rPr>
                <w:sz w:val="22"/>
                <w:szCs w:val="22"/>
              </w:rPr>
              <w:t>4591,0</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2</w:t>
            </w:r>
          </w:p>
        </w:tc>
        <w:tc>
          <w:tcPr>
            <w:tcW w:w="0" w:type="auto"/>
          </w:tcPr>
          <w:p w:rsidR="005C58DF" w:rsidRPr="00FB5DB6" w:rsidRDefault="005C58DF" w:rsidP="005E5563">
            <w:pPr>
              <w:jc w:val="both"/>
              <w:rPr>
                <w:sz w:val="24"/>
                <w:szCs w:val="24"/>
              </w:rPr>
            </w:pPr>
            <w:r w:rsidRPr="00FB5DB6">
              <w:rPr>
                <w:sz w:val="24"/>
                <w:szCs w:val="24"/>
              </w:rPr>
              <w:t>Прибыль (тыс.руб.)</w:t>
            </w:r>
          </w:p>
        </w:tc>
        <w:tc>
          <w:tcPr>
            <w:tcW w:w="0" w:type="auto"/>
            <w:vAlign w:val="center"/>
          </w:tcPr>
          <w:p w:rsidR="005C58DF" w:rsidRPr="00FB5DB6" w:rsidRDefault="005C58DF" w:rsidP="005E5563">
            <w:pPr>
              <w:jc w:val="center"/>
              <w:rPr>
                <w:sz w:val="22"/>
                <w:szCs w:val="22"/>
              </w:rPr>
            </w:pPr>
            <w:r w:rsidRPr="00FB5DB6">
              <w:rPr>
                <w:sz w:val="22"/>
                <w:szCs w:val="22"/>
              </w:rPr>
              <w:t>482,0</w:t>
            </w:r>
          </w:p>
        </w:tc>
        <w:tc>
          <w:tcPr>
            <w:tcW w:w="0" w:type="auto"/>
            <w:vAlign w:val="center"/>
          </w:tcPr>
          <w:p w:rsidR="005C58DF" w:rsidRPr="00FB5DB6" w:rsidRDefault="005C58DF" w:rsidP="005E5563">
            <w:pPr>
              <w:jc w:val="center"/>
              <w:rPr>
                <w:sz w:val="22"/>
                <w:szCs w:val="22"/>
              </w:rPr>
            </w:pPr>
            <w:r w:rsidRPr="00FB5DB6">
              <w:rPr>
                <w:sz w:val="22"/>
                <w:szCs w:val="22"/>
              </w:rPr>
              <w:t>1025,0</w:t>
            </w:r>
          </w:p>
        </w:tc>
        <w:tc>
          <w:tcPr>
            <w:tcW w:w="0" w:type="auto"/>
            <w:vAlign w:val="center"/>
          </w:tcPr>
          <w:p w:rsidR="005C58DF" w:rsidRPr="00FB5DB6" w:rsidRDefault="005C58DF" w:rsidP="005E5563">
            <w:pPr>
              <w:jc w:val="center"/>
              <w:rPr>
                <w:sz w:val="22"/>
                <w:szCs w:val="22"/>
              </w:rPr>
            </w:pPr>
            <w:r w:rsidRPr="00FB5DB6">
              <w:rPr>
                <w:sz w:val="22"/>
                <w:szCs w:val="22"/>
              </w:rPr>
              <w:t>820,0</w:t>
            </w:r>
          </w:p>
        </w:tc>
        <w:tc>
          <w:tcPr>
            <w:tcW w:w="0" w:type="auto"/>
            <w:vAlign w:val="center"/>
          </w:tcPr>
          <w:p w:rsidR="005C58DF" w:rsidRPr="00FB5DB6" w:rsidRDefault="005C58DF" w:rsidP="005E5563">
            <w:pPr>
              <w:jc w:val="center"/>
              <w:rPr>
                <w:sz w:val="22"/>
                <w:szCs w:val="22"/>
                <w:lang w:val="en-US"/>
              </w:rPr>
            </w:pPr>
            <w:r w:rsidRPr="00FB5DB6">
              <w:rPr>
                <w:sz w:val="22"/>
                <w:szCs w:val="22"/>
                <w:lang w:val="en-US"/>
              </w:rPr>
              <w:t>1012,0</w:t>
            </w:r>
          </w:p>
        </w:tc>
        <w:tc>
          <w:tcPr>
            <w:tcW w:w="0" w:type="auto"/>
            <w:vAlign w:val="center"/>
          </w:tcPr>
          <w:p w:rsidR="005C58DF" w:rsidRPr="00FB5DB6" w:rsidRDefault="005C58DF" w:rsidP="005E5563">
            <w:pPr>
              <w:jc w:val="center"/>
              <w:rPr>
                <w:sz w:val="22"/>
                <w:szCs w:val="22"/>
              </w:rPr>
            </w:pPr>
            <w:r w:rsidRPr="00FB5DB6">
              <w:rPr>
                <w:sz w:val="22"/>
                <w:szCs w:val="22"/>
                <w:lang w:val="en-US"/>
              </w:rPr>
              <w:t>1107</w:t>
            </w:r>
            <w:r w:rsidRPr="00FB5DB6">
              <w:rPr>
                <w:sz w:val="22"/>
                <w:szCs w:val="22"/>
              </w:rPr>
              <w:t>,0</w:t>
            </w:r>
          </w:p>
        </w:tc>
        <w:tc>
          <w:tcPr>
            <w:tcW w:w="0" w:type="auto"/>
            <w:vAlign w:val="center"/>
          </w:tcPr>
          <w:p w:rsidR="005C58DF" w:rsidRPr="00FB5DB6" w:rsidRDefault="005C58DF" w:rsidP="005E5563">
            <w:pPr>
              <w:jc w:val="center"/>
              <w:rPr>
                <w:sz w:val="22"/>
                <w:szCs w:val="22"/>
              </w:rPr>
            </w:pPr>
            <w:r w:rsidRPr="00FB5DB6">
              <w:rPr>
                <w:sz w:val="22"/>
                <w:szCs w:val="22"/>
              </w:rPr>
              <w:t>979,0</w:t>
            </w:r>
          </w:p>
        </w:tc>
        <w:tc>
          <w:tcPr>
            <w:tcW w:w="0" w:type="auto"/>
            <w:vAlign w:val="center"/>
          </w:tcPr>
          <w:p w:rsidR="005C58DF" w:rsidRPr="00FB5DB6" w:rsidRDefault="005C58DF" w:rsidP="005E5563">
            <w:pPr>
              <w:jc w:val="center"/>
              <w:rPr>
                <w:sz w:val="22"/>
                <w:szCs w:val="22"/>
              </w:rPr>
            </w:pPr>
            <w:r w:rsidRPr="00FB5DB6">
              <w:rPr>
                <w:sz w:val="22"/>
                <w:szCs w:val="22"/>
              </w:rPr>
              <w:t>990,0</w:t>
            </w:r>
          </w:p>
        </w:tc>
        <w:tc>
          <w:tcPr>
            <w:tcW w:w="0" w:type="auto"/>
            <w:vAlign w:val="center"/>
          </w:tcPr>
          <w:p w:rsidR="005C58DF" w:rsidRPr="00FB5DB6" w:rsidRDefault="005C58DF" w:rsidP="005E5563">
            <w:pPr>
              <w:jc w:val="center"/>
              <w:rPr>
                <w:sz w:val="22"/>
                <w:szCs w:val="22"/>
              </w:rPr>
            </w:pPr>
            <w:r w:rsidRPr="00FB5DB6">
              <w:rPr>
                <w:sz w:val="22"/>
                <w:szCs w:val="22"/>
              </w:rPr>
              <w:t>1000,0</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3</w:t>
            </w:r>
          </w:p>
        </w:tc>
        <w:tc>
          <w:tcPr>
            <w:tcW w:w="0" w:type="auto"/>
          </w:tcPr>
          <w:p w:rsidR="005C58DF" w:rsidRPr="00FB5DB6" w:rsidRDefault="005C58DF" w:rsidP="005E5563">
            <w:pPr>
              <w:jc w:val="both"/>
              <w:rPr>
                <w:sz w:val="24"/>
                <w:szCs w:val="24"/>
              </w:rPr>
            </w:pPr>
            <w:r w:rsidRPr="00FB5DB6">
              <w:rPr>
                <w:sz w:val="24"/>
                <w:szCs w:val="24"/>
              </w:rPr>
              <w:t>Численность работающих</w:t>
            </w:r>
            <w:r w:rsidR="007557A1">
              <w:rPr>
                <w:sz w:val="24"/>
                <w:szCs w:val="24"/>
              </w:rPr>
              <w:t xml:space="preserve"> на предприятии</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c>
          <w:tcPr>
            <w:tcW w:w="0" w:type="auto"/>
            <w:vAlign w:val="center"/>
          </w:tcPr>
          <w:p w:rsidR="005C58DF" w:rsidRPr="00FB5DB6" w:rsidRDefault="005C58DF" w:rsidP="005E5563">
            <w:pPr>
              <w:jc w:val="center"/>
              <w:rPr>
                <w:sz w:val="22"/>
                <w:szCs w:val="22"/>
              </w:rPr>
            </w:pPr>
            <w:r w:rsidRPr="00FB5DB6">
              <w:rPr>
                <w:sz w:val="22"/>
                <w:szCs w:val="22"/>
              </w:rPr>
              <w:t>26</w:t>
            </w:r>
          </w:p>
        </w:tc>
      </w:tr>
      <w:tr w:rsidR="007557A1" w:rsidRPr="00FB5DB6">
        <w:tc>
          <w:tcPr>
            <w:tcW w:w="0" w:type="auto"/>
            <w:vAlign w:val="center"/>
          </w:tcPr>
          <w:p w:rsidR="007557A1" w:rsidRPr="00FB5DB6" w:rsidRDefault="007557A1" w:rsidP="005E5563">
            <w:pPr>
              <w:jc w:val="center"/>
              <w:rPr>
                <w:sz w:val="24"/>
                <w:szCs w:val="24"/>
              </w:rPr>
            </w:pPr>
          </w:p>
        </w:tc>
        <w:tc>
          <w:tcPr>
            <w:tcW w:w="0" w:type="auto"/>
          </w:tcPr>
          <w:p w:rsidR="007557A1" w:rsidRPr="007557A1" w:rsidRDefault="00555CB8" w:rsidP="005E5563">
            <w:pPr>
              <w:jc w:val="both"/>
              <w:rPr>
                <w:sz w:val="24"/>
                <w:szCs w:val="24"/>
              </w:rPr>
            </w:pPr>
            <w:r>
              <w:rPr>
                <w:sz w:val="24"/>
                <w:szCs w:val="24"/>
              </w:rPr>
              <w:t>в</w:t>
            </w:r>
            <w:r w:rsidR="007557A1">
              <w:rPr>
                <w:sz w:val="24"/>
                <w:szCs w:val="24"/>
              </w:rPr>
              <w:t xml:space="preserve"> том числе в полиграфии (чел.)</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c>
          <w:tcPr>
            <w:tcW w:w="0" w:type="auto"/>
            <w:vAlign w:val="center"/>
          </w:tcPr>
          <w:p w:rsidR="007557A1" w:rsidRPr="00FB5DB6" w:rsidRDefault="007557A1" w:rsidP="005E5563">
            <w:pPr>
              <w:jc w:val="center"/>
              <w:rPr>
                <w:sz w:val="22"/>
                <w:szCs w:val="22"/>
              </w:rPr>
            </w:pPr>
            <w:r>
              <w:rPr>
                <w:sz w:val="22"/>
                <w:szCs w:val="22"/>
              </w:rPr>
              <w:t>9</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4</w:t>
            </w:r>
          </w:p>
        </w:tc>
        <w:tc>
          <w:tcPr>
            <w:tcW w:w="0" w:type="auto"/>
          </w:tcPr>
          <w:p w:rsidR="005C58DF" w:rsidRPr="00FB5DB6" w:rsidRDefault="005C58DF" w:rsidP="005E5563">
            <w:pPr>
              <w:jc w:val="both"/>
              <w:rPr>
                <w:sz w:val="24"/>
                <w:szCs w:val="24"/>
              </w:rPr>
            </w:pPr>
            <w:r w:rsidRPr="00FB5DB6">
              <w:rPr>
                <w:sz w:val="24"/>
                <w:szCs w:val="24"/>
              </w:rPr>
              <w:t>Фонд оплаты труда (тыс.руб.)</w:t>
            </w:r>
          </w:p>
        </w:tc>
        <w:tc>
          <w:tcPr>
            <w:tcW w:w="0" w:type="auto"/>
            <w:vAlign w:val="center"/>
          </w:tcPr>
          <w:p w:rsidR="005C58DF" w:rsidRPr="00FB5DB6" w:rsidRDefault="005C58DF" w:rsidP="005E5563">
            <w:pPr>
              <w:jc w:val="center"/>
              <w:rPr>
                <w:sz w:val="22"/>
                <w:szCs w:val="22"/>
              </w:rPr>
            </w:pPr>
            <w:r w:rsidRPr="00FB5DB6">
              <w:rPr>
                <w:sz w:val="22"/>
                <w:szCs w:val="22"/>
              </w:rPr>
              <w:t>3416,0</w:t>
            </w:r>
          </w:p>
        </w:tc>
        <w:tc>
          <w:tcPr>
            <w:tcW w:w="0" w:type="auto"/>
            <w:vAlign w:val="center"/>
          </w:tcPr>
          <w:p w:rsidR="005C58DF" w:rsidRPr="00FB5DB6" w:rsidRDefault="005C58DF" w:rsidP="005E5563">
            <w:pPr>
              <w:jc w:val="center"/>
              <w:rPr>
                <w:sz w:val="22"/>
                <w:szCs w:val="22"/>
              </w:rPr>
            </w:pPr>
            <w:r w:rsidRPr="00FB5DB6">
              <w:rPr>
                <w:sz w:val="22"/>
                <w:szCs w:val="22"/>
              </w:rPr>
              <w:t>3800,0</w:t>
            </w:r>
          </w:p>
        </w:tc>
        <w:tc>
          <w:tcPr>
            <w:tcW w:w="0" w:type="auto"/>
            <w:vAlign w:val="center"/>
          </w:tcPr>
          <w:p w:rsidR="005C58DF" w:rsidRPr="00FB5DB6" w:rsidRDefault="005C58DF" w:rsidP="005E5563">
            <w:pPr>
              <w:jc w:val="center"/>
              <w:rPr>
                <w:sz w:val="22"/>
                <w:szCs w:val="22"/>
              </w:rPr>
            </w:pPr>
            <w:r w:rsidRPr="00FB5DB6">
              <w:rPr>
                <w:sz w:val="22"/>
                <w:szCs w:val="22"/>
              </w:rPr>
              <w:t>3800,0</w:t>
            </w:r>
          </w:p>
        </w:tc>
        <w:tc>
          <w:tcPr>
            <w:tcW w:w="0" w:type="auto"/>
            <w:vAlign w:val="center"/>
          </w:tcPr>
          <w:p w:rsidR="005C58DF" w:rsidRPr="00FB5DB6" w:rsidRDefault="005C58DF" w:rsidP="005E5563">
            <w:pPr>
              <w:jc w:val="center"/>
              <w:rPr>
                <w:sz w:val="22"/>
                <w:szCs w:val="22"/>
              </w:rPr>
            </w:pPr>
            <w:r w:rsidRPr="00FB5DB6">
              <w:rPr>
                <w:sz w:val="22"/>
                <w:szCs w:val="22"/>
              </w:rPr>
              <w:t>38000,0</w:t>
            </w:r>
          </w:p>
        </w:tc>
        <w:tc>
          <w:tcPr>
            <w:tcW w:w="0" w:type="auto"/>
            <w:vAlign w:val="center"/>
          </w:tcPr>
          <w:p w:rsidR="005C58DF" w:rsidRPr="00FB5DB6" w:rsidRDefault="005C58DF" w:rsidP="005E5563">
            <w:pPr>
              <w:jc w:val="center"/>
              <w:rPr>
                <w:sz w:val="22"/>
                <w:szCs w:val="22"/>
              </w:rPr>
            </w:pPr>
            <w:r w:rsidRPr="00FB5DB6">
              <w:rPr>
                <w:sz w:val="22"/>
                <w:szCs w:val="22"/>
              </w:rPr>
              <w:t>3950,0</w:t>
            </w:r>
          </w:p>
        </w:tc>
        <w:tc>
          <w:tcPr>
            <w:tcW w:w="0" w:type="auto"/>
            <w:vAlign w:val="center"/>
          </w:tcPr>
          <w:p w:rsidR="005C58DF" w:rsidRPr="00FB5DB6" w:rsidRDefault="005C58DF" w:rsidP="005E5563">
            <w:pPr>
              <w:jc w:val="center"/>
              <w:rPr>
                <w:sz w:val="22"/>
                <w:szCs w:val="22"/>
              </w:rPr>
            </w:pPr>
            <w:r w:rsidRPr="00FB5DB6">
              <w:rPr>
                <w:sz w:val="22"/>
                <w:szCs w:val="22"/>
              </w:rPr>
              <w:t>4150,0</w:t>
            </w:r>
          </w:p>
        </w:tc>
        <w:tc>
          <w:tcPr>
            <w:tcW w:w="0" w:type="auto"/>
            <w:vAlign w:val="center"/>
          </w:tcPr>
          <w:p w:rsidR="005C58DF" w:rsidRPr="00FB5DB6" w:rsidRDefault="005C58DF" w:rsidP="005E5563">
            <w:pPr>
              <w:jc w:val="center"/>
              <w:rPr>
                <w:sz w:val="22"/>
                <w:szCs w:val="22"/>
              </w:rPr>
            </w:pPr>
            <w:r w:rsidRPr="00FB5DB6">
              <w:rPr>
                <w:sz w:val="22"/>
                <w:szCs w:val="22"/>
              </w:rPr>
              <w:t>4274,4</w:t>
            </w:r>
          </w:p>
        </w:tc>
        <w:tc>
          <w:tcPr>
            <w:tcW w:w="0" w:type="auto"/>
            <w:vAlign w:val="center"/>
          </w:tcPr>
          <w:p w:rsidR="005C58DF" w:rsidRPr="00FB5DB6" w:rsidRDefault="005C58DF" w:rsidP="005E5563">
            <w:pPr>
              <w:jc w:val="center"/>
              <w:rPr>
                <w:sz w:val="22"/>
                <w:szCs w:val="22"/>
              </w:rPr>
            </w:pPr>
            <w:r w:rsidRPr="00FB5DB6">
              <w:rPr>
                <w:sz w:val="22"/>
                <w:szCs w:val="22"/>
              </w:rPr>
              <w:t>4352,4</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5</w:t>
            </w:r>
          </w:p>
        </w:tc>
        <w:tc>
          <w:tcPr>
            <w:tcW w:w="0" w:type="auto"/>
          </w:tcPr>
          <w:p w:rsidR="005C58DF" w:rsidRPr="00FB5DB6" w:rsidRDefault="005C58DF" w:rsidP="005E5563">
            <w:pPr>
              <w:jc w:val="both"/>
              <w:rPr>
                <w:sz w:val="24"/>
                <w:szCs w:val="24"/>
              </w:rPr>
            </w:pPr>
            <w:r w:rsidRPr="00FB5DB6">
              <w:rPr>
                <w:sz w:val="24"/>
                <w:szCs w:val="24"/>
              </w:rPr>
              <w:t>Среднемесячная з</w:t>
            </w:r>
            <w:r w:rsidR="00FB5DB6">
              <w:rPr>
                <w:sz w:val="24"/>
                <w:szCs w:val="24"/>
              </w:rPr>
              <w:t xml:space="preserve">аработная </w:t>
            </w:r>
            <w:r w:rsidRPr="00FB5DB6">
              <w:rPr>
                <w:sz w:val="24"/>
                <w:szCs w:val="24"/>
              </w:rPr>
              <w:t>плата (руб.)</w:t>
            </w:r>
          </w:p>
        </w:tc>
        <w:tc>
          <w:tcPr>
            <w:tcW w:w="0" w:type="auto"/>
            <w:vAlign w:val="center"/>
          </w:tcPr>
          <w:p w:rsidR="005C58DF" w:rsidRPr="00FB5DB6" w:rsidRDefault="005C58DF" w:rsidP="005E5563">
            <w:pPr>
              <w:jc w:val="center"/>
              <w:rPr>
                <w:sz w:val="22"/>
                <w:szCs w:val="22"/>
              </w:rPr>
            </w:pPr>
            <w:r w:rsidRPr="00FB5DB6">
              <w:rPr>
                <w:sz w:val="22"/>
                <w:szCs w:val="22"/>
              </w:rPr>
              <w:t>10949</w:t>
            </w:r>
          </w:p>
        </w:tc>
        <w:tc>
          <w:tcPr>
            <w:tcW w:w="0" w:type="auto"/>
            <w:vAlign w:val="center"/>
          </w:tcPr>
          <w:p w:rsidR="005C58DF" w:rsidRPr="00FB5DB6" w:rsidRDefault="005C58DF" w:rsidP="005E5563">
            <w:pPr>
              <w:jc w:val="center"/>
              <w:rPr>
                <w:sz w:val="22"/>
                <w:szCs w:val="22"/>
              </w:rPr>
            </w:pPr>
            <w:r w:rsidRPr="00FB5DB6">
              <w:rPr>
                <w:sz w:val="22"/>
                <w:szCs w:val="22"/>
              </w:rPr>
              <w:t>12179</w:t>
            </w:r>
          </w:p>
        </w:tc>
        <w:tc>
          <w:tcPr>
            <w:tcW w:w="0" w:type="auto"/>
            <w:vAlign w:val="center"/>
          </w:tcPr>
          <w:p w:rsidR="005C58DF" w:rsidRPr="00FB5DB6" w:rsidRDefault="005C58DF" w:rsidP="005E5563">
            <w:pPr>
              <w:jc w:val="center"/>
              <w:rPr>
                <w:sz w:val="22"/>
                <w:szCs w:val="22"/>
              </w:rPr>
            </w:pPr>
            <w:r w:rsidRPr="00FB5DB6">
              <w:rPr>
                <w:sz w:val="22"/>
                <w:szCs w:val="22"/>
              </w:rPr>
              <w:t>12179</w:t>
            </w:r>
          </w:p>
        </w:tc>
        <w:tc>
          <w:tcPr>
            <w:tcW w:w="0" w:type="auto"/>
            <w:vAlign w:val="center"/>
          </w:tcPr>
          <w:p w:rsidR="005C58DF" w:rsidRPr="00FB5DB6" w:rsidRDefault="005C58DF" w:rsidP="005E5563">
            <w:pPr>
              <w:jc w:val="center"/>
              <w:rPr>
                <w:sz w:val="22"/>
                <w:szCs w:val="22"/>
              </w:rPr>
            </w:pPr>
            <w:r w:rsidRPr="00FB5DB6">
              <w:rPr>
                <w:sz w:val="22"/>
                <w:szCs w:val="22"/>
              </w:rPr>
              <w:t>12179</w:t>
            </w:r>
          </w:p>
        </w:tc>
        <w:tc>
          <w:tcPr>
            <w:tcW w:w="0" w:type="auto"/>
            <w:vAlign w:val="center"/>
          </w:tcPr>
          <w:p w:rsidR="005C58DF" w:rsidRPr="00FB5DB6" w:rsidRDefault="005C58DF" w:rsidP="005E5563">
            <w:pPr>
              <w:jc w:val="center"/>
              <w:rPr>
                <w:sz w:val="22"/>
                <w:szCs w:val="22"/>
              </w:rPr>
            </w:pPr>
            <w:r w:rsidRPr="00FB5DB6">
              <w:rPr>
                <w:sz w:val="22"/>
                <w:szCs w:val="22"/>
              </w:rPr>
              <w:t>12660</w:t>
            </w:r>
          </w:p>
        </w:tc>
        <w:tc>
          <w:tcPr>
            <w:tcW w:w="0" w:type="auto"/>
            <w:vAlign w:val="center"/>
          </w:tcPr>
          <w:p w:rsidR="005C58DF" w:rsidRPr="00FB5DB6" w:rsidRDefault="005C58DF" w:rsidP="005E5563">
            <w:pPr>
              <w:jc w:val="center"/>
              <w:rPr>
                <w:sz w:val="22"/>
                <w:szCs w:val="22"/>
              </w:rPr>
            </w:pPr>
            <w:r w:rsidRPr="00FB5DB6">
              <w:rPr>
                <w:sz w:val="22"/>
                <w:szCs w:val="22"/>
              </w:rPr>
              <w:t>13301</w:t>
            </w:r>
          </w:p>
        </w:tc>
        <w:tc>
          <w:tcPr>
            <w:tcW w:w="0" w:type="auto"/>
            <w:vAlign w:val="center"/>
          </w:tcPr>
          <w:p w:rsidR="005C58DF" w:rsidRPr="00FB5DB6" w:rsidRDefault="005C58DF" w:rsidP="005E5563">
            <w:pPr>
              <w:jc w:val="center"/>
              <w:rPr>
                <w:sz w:val="22"/>
                <w:szCs w:val="22"/>
              </w:rPr>
            </w:pPr>
            <w:r w:rsidRPr="00FB5DB6">
              <w:rPr>
                <w:sz w:val="22"/>
                <w:szCs w:val="22"/>
              </w:rPr>
              <w:t>13700</w:t>
            </w:r>
          </w:p>
        </w:tc>
        <w:tc>
          <w:tcPr>
            <w:tcW w:w="0" w:type="auto"/>
            <w:vAlign w:val="center"/>
          </w:tcPr>
          <w:p w:rsidR="005C58DF" w:rsidRPr="00FB5DB6" w:rsidRDefault="005C58DF" w:rsidP="005E5563">
            <w:pPr>
              <w:jc w:val="center"/>
              <w:rPr>
                <w:sz w:val="22"/>
                <w:szCs w:val="22"/>
              </w:rPr>
            </w:pPr>
            <w:r w:rsidRPr="00FB5DB6">
              <w:rPr>
                <w:sz w:val="22"/>
                <w:szCs w:val="22"/>
              </w:rPr>
              <w:t>13950</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6</w:t>
            </w:r>
          </w:p>
        </w:tc>
        <w:tc>
          <w:tcPr>
            <w:tcW w:w="0" w:type="auto"/>
          </w:tcPr>
          <w:p w:rsidR="005C58DF" w:rsidRPr="00FB5DB6" w:rsidRDefault="005C58DF" w:rsidP="005E5563">
            <w:pPr>
              <w:jc w:val="both"/>
              <w:rPr>
                <w:sz w:val="24"/>
                <w:szCs w:val="24"/>
              </w:rPr>
            </w:pPr>
            <w:r w:rsidRPr="00FB5DB6">
              <w:rPr>
                <w:sz w:val="24"/>
                <w:szCs w:val="24"/>
              </w:rPr>
              <w:t>Основные фонды (тыс.руб.)</w:t>
            </w:r>
          </w:p>
        </w:tc>
        <w:tc>
          <w:tcPr>
            <w:tcW w:w="0" w:type="auto"/>
            <w:vAlign w:val="center"/>
          </w:tcPr>
          <w:p w:rsidR="005C58DF" w:rsidRPr="00FB5DB6" w:rsidRDefault="005C58DF" w:rsidP="005E5563">
            <w:pPr>
              <w:jc w:val="center"/>
              <w:rPr>
                <w:sz w:val="22"/>
                <w:szCs w:val="22"/>
              </w:rPr>
            </w:pPr>
            <w:r w:rsidRPr="00FB5DB6">
              <w:rPr>
                <w:sz w:val="22"/>
                <w:szCs w:val="22"/>
              </w:rPr>
              <w:t>496,0</w:t>
            </w:r>
          </w:p>
        </w:tc>
        <w:tc>
          <w:tcPr>
            <w:tcW w:w="0" w:type="auto"/>
            <w:vAlign w:val="center"/>
          </w:tcPr>
          <w:p w:rsidR="005C58DF" w:rsidRPr="00FB5DB6" w:rsidRDefault="005C58DF" w:rsidP="005E5563">
            <w:pPr>
              <w:jc w:val="center"/>
              <w:rPr>
                <w:sz w:val="22"/>
                <w:szCs w:val="22"/>
              </w:rPr>
            </w:pPr>
            <w:r w:rsidRPr="00FB5DB6">
              <w:rPr>
                <w:sz w:val="22"/>
                <w:szCs w:val="22"/>
              </w:rPr>
              <w:t>589,0</w:t>
            </w:r>
          </w:p>
        </w:tc>
        <w:tc>
          <w:tcPr>
            <w:tcW w:w="0" w:type="auto"/>
            <w:vAlign w:val="center"/>
          </w:tcPr>
          <w:p w:rsidR="005C58DF" w:rsidRPr="00FB5DB6" w:rsidRDefault="005C58DF" w:rsidP="005E5563">
            <w:pPr>
              <w:jc w:val="center"/>
              <w:rPr>
                <w:sz w:val="22"/>
                <w:szCs w:val="22"/>
              </w:rPr>
            </w:pPr>
            <w:r w:rsidRPr="00FB5DB6">
              <w:rPr>
                <w:sz w:val="22"/>
                <w:szCs w:val="22"/>
              </w:rPr>
              <w:t>948,0</w:t>
            </w:r>
          </w:p>
        </w:tc>
        <w:tc>
          <w:tcPr>
            <w:tcW w:w="0" w:type="auto"/>
            <w:vAlign w:val="center"/>
          </w:tcPr>
          <w:p w:rsidR="005C58DF" w:rsidRPr="00FB5DB6" w:rsidRDefault="005C58DF" w:rsidP="005E5563">
            <w:pPr>
              <w:jc w:val="center"/>
              <w:rPr>
                <w:sz w:val="22"/>
                <w:szCs w:val="22"/>
              </w:rPr>
            </w:pPr>
            <w:r w:rsidRPr="00FB5DB6">
              <w:rPr>
                <w:sz w:val="22"/>
                <w:szCs w:val="22"/>
              </w:rPr>
              <w:t>932,0</w:t>
            </w:r>
          </w:p>
        </w:tc>
        <w:tc>
          <w:tcPr>
            <w:tcW w:w="0" w:type="auto"/>
            <w:vAlign w:val="center"/>
          </w:tcPr>
          <w:p w:rsidR="005C58DF" w:rsidRPr="00FB5DB6" w:rsidRDefault="005C58DF" w:rsidP="005E5563">
            <w:pPr>
              <w:jc w:val="center"/>
              <w:rPr>
                <w:sz w:val="22"/>
                <w:szCs w:val="22"/>
              </w:rPr>
            </w:pPr>
            <w:r w:rsidRPr="00FB5DB6">
              <w:rPr>
                <w:sz w:val="22"/>
                <w:szCs w:val="22"/>
              </w:rPr>
              <w:t>792,0</w:t>
            </w:r>
          </w:p>
        </w:tc>
        <w:tc>
          <w:tcPr>
            <w:tcW w:w="0" w:type="auto"/>
            <w:vAlign w:val="center"/>
          </w:tcPr>
          <w:p w:rsidR="005C58DF" w:rsidRPr="00FB5DB6" w:rsidRDefault="005C58DF" w:rsidP="005E5563">
            <w:pPr>
              <w:jc w:val="center"/>
              <w:rPr>
                <w:sz w:val="22"/>
                <w:szCs w:val="22"/>
              </w:rPr>
            </w:pPr>
            <w:r w:rsidRPr="00FB5DB6">
              <w:rPr>
                <w:sz w:val="22"/>
                <w:szCs w:val="22"/>
              </w:rPr>
              <w:t>850,0</w:t>
            </w:r>
          </w:p>
        </w:tc>
        <w:tc>
          <w:tcPr>
            <w:tcW w:w="0" w:type="auto"/>
            <w:vAlign w:val="center"/>
          </w:tcPr>
          <w:p w:rsidR="005C58DF" w:rsidRPr="00FB5DB6" w:rsidRDefault="005C58DF" w:rsidP="005E5563">
            <w:pPr>
              <w:jc w:val="center"/>
              <w:rPr>
                <w:sz w:val="22"/>
                <w:szCs w:val="22"/>
              </w:rPr>
            </w:pPr>
            <w:r w:rsidRPr="00FB5DB6">
              <w:rPr>
                <w:sz w:val="22"/>
                <w:szCs w:val="22"/>
              </w:rPr>
              <w:t>900,0</w:t>
            </w:r>
          </w:p>
        </w:tc>
        <w:tc>
          <w:tcPr>
            <w:tcW w:w="0" w:type="auto"/>
            <w:vAlign w:val="center"/>
          </w:tcPr>
          <w:p w:rsidR="005C58DF" w:rsidRPr="00FB5DB6" w:rsidRDefault="005C58DF" w:rsidP="005E5563">
            <w:pPr>
              <w:jc w:val="center"/>
              <w:rPr>
                <w:sz w:val="22"/>
                <w:szCs w:val="22"/>
              </w:rPr>
            </w:pPr>
            <w:r w:rsidRPr="00FB5DB6">
              <w:rPr>
                <w:sz w:val="22"/>
                <w:szCs w:val="22"/>
              </w:rPr>
              <w:t>950,0</w:t>
            </w:r>
          </w:p>
        </w:tc>
      </w:tr>
      <w:tr w:rsidR="00FB5DB6" w:rsidRPr="00FB5DB6">
        <w:tc>
          <w:tcPr>
            <w:tcW w:w="0" w:type="auto"/>
            <w:vAlign w:val="center"/>
          </w:tcPr>
          <w:p w:rsidR="005C58DF" w:rsidRPr="00FB5DB6" w:rsidRDefault="005C58DF" w:rsidP="005E5563">
            <w:pPr>
              <w:jc w:val="center"/>
              <w:rPr>
                <w:sz w:val="24"/>
                <w:szCs w:val="24"/>
              </w:rPr>
            </w:pPr>
            <w:r w:rsidRPr="00FB5DB6">
              <w:rPr>
                <w:sz w:val="24"/>
                <w:szCs w:val="24"/>
              </w:rPr>
              <w:t>7</w:t>
            </w:r>
          </w:p>
        </w:tc>
        <w:tc>
          <w:tcPr>
            <w:tcW w:w="0" w:type="auto"/>
          </w:tcPr>
          <w:p w:rsidR="005C58DF" w:rsidRPr="00FB5DB6" w:rsidRDefault="005C58DF" w:rsidP="005E5563">
            <w:pPr>
              <w:jc w:val="both"/>
              <w:rPr>
                <w:sz w:val="24"/>
                <w:szCs w:val="24"/>
              </w:rPr>
            </w:pPr>
            <w:r w:rsidRPr="00FB5DB6">
              <w:rPr>
                <w:sz w:val="24"/>
                <w:szCs w:val="24"/>
              </w:rPr>
              <w:t xml:space="preserve">Фондовооруженность </w:t>
            </w:r>
            <w:r w:rsidRPr="00FB5DB6">
              <w:rPr>
                <w:sz w:val="24"/>
                <w:szCs w:val="24"/>
              </w:rPr>
              <w:lastRenderedPageBreak/>
              <w:t>(тыс.руб.)</w:t>
            </w:r>
          </w:p>
        </w:tc>
        <w:tc>
          <w:tcPr>
            <w:tcW w:w="0" w:type="auto"/>
            <w:vAlign w:val="center"/>
          </w:tcPr>
          <w:p w:rsidR="005C58DF" w:rsidRPr="00FB5DB6" w:rsidRDefault="005C58DF" w:rsidP="005E5563">
            <w:pPr>
              <w:jc w:val="center"/>
              <w:rPr>
                <w:sz w:val="22"/>
                <w:szCs w:val="22"/>
              </w:rPr>
            </w:pPr>
            <w:r w:rsidRPr="00FB5DB6">
              <w:rPr>
                <w:sz w:val="22"/>
                <w:szCs w:val="22"/>
              </w:rPr>
              <w:lastRenderedPageBreak/>
              <w:t>19,08</w:t>
            </w:r>
          </w:p>
        </w:tc>
        <w:tc>
          <w:tcPr>
            <w:tcW w:w="0" w:type="auto"/>
            <w:vAlign w:val="center"/>
          </w:tcPr>
          <w:p w:rsidR="005C58DF" w:rsidRPr="00FB5DB6" w:rsidRDefault="005C58DF" w:rsidP="005E5563">
            <w:pPr>
              <w:jc w:val="center"/>
              <w:rPr>
                <w:sz w:val="22"/>
                <w:szCs w:val="22"/>
              </w:rPr>
            </w:pPr>
            <w:r w:rsidRPr="00FB5DB6">
              <w:rPr>
                <w:sz w:val="22"/>
                <w:szCs w:val="22"/>
              </w:rPr>
              <w:t>22,65</w:t>
            </w:r>
          </w:p>
        </w:tc>
        <w:tc>
          <w:tcPr>
            <w:tcW w:w="0" w:type="auto"/>
            <w:vAlign w:val="center"/>
          </w:tcPr>
          <w:p w:rsidR="005C58DF" w:rsidRPr="00FB5DB6" w:rsidRDefault="005C58DF" w:rsidP="005E5563">
            <w:pPr>
              <w:jc w:val="center"/>
              <w:rPr>
                <w:sz w:val="22"/>
                <w:szCs w:val="22"/>
              </w:rPr>
            </w:pPr>
            <w:r w:rsidRPr="00FB5DB6">
              <w:rPr>
                <w:sz w:val="22"/>
                <w:szCs w:val="22"/>
              </w:rPr>
              <w:t>36,46</w:t>
            </w:r>
          </w:p>
        </w:tc>
        <w:tc>
          <w:tcPr>
            <w:tcW w:w="0" w:type="auto"/>
            <w:vAlign w:val="center"/>
          </w:tcPr>
          <w:p w:rsidR="005C58DF" w:rsidRPr="00FB5DB6" w:rsidRDefault="005C58DF" w:rsidP="005E5563">
            <w:pPr>
              <w:jc w:val="center"/>
              <w:rPr>
                <w:sz w:val="22"/>
                <w:szCs w:val="22"/>
              </w:rPr>
            </w:pPr>
            <w:r w:rsidRPr="00FB5DB6">
              <w:rPr>
                <w:sz w:val="22"/>
                <w:szCs w:val="22"/>
              </w:rPr>
              <w:t>35,85</w:t>
            </w:r>
          </w:p>
        </w:tc>
        <w:tc>
          <w:tcPr>
            <w:tcW w:w="0" w:type="auto"/>
            <w:vAlign w:val="center"/>
          </w:tcPr>
          <w:p w:rsidR="005C58DF" w:rsidRPr="00FB5DB6" w:rsidRDefault="005C58DF" w:rsidP="005E5563">
            <w:pPr>
              <w:jc w:val="center"/>
              <w:rPr>
                <w:sz w:val="22"/>
                <w:szCs w:val="22"/>
              </w:rPr>
            </w:pPr>
            <w:r w:rsidRPr="00FB5DB6">
              <w:rPr>
                <w:sz w:val="22"/>
                <w:szCs w:val="22"/>
              </w:rPr>
              <w:t>30,46</w:t>
            </w:r>
          </w:p>
        </w:tc>
        <w:tc>
          <w:tcPr>
            <w:tcW w:w="0" w:type="auto"/>
            <w:vAlign w:val="center"/>
          </w:tcPr>
          <w:p w:rsidR="005C58DF" w:rsidRPr="00FB5DB6" w:rsidRDefault="005C58DF" w:rsidP="005E5563">
            <w:pPr>
              <w:jc w:val="center"/>
              <w:rPr>
                <w:sz w:val="22"/>
                <w:szCs w:val="22"/>
              </w:rPr>
            </w:pPr>
            <w:r w:rsidRPr="00FB5DB6">
              <w:rPr>
                <w:sz w:val="22"/>
                <w:szCs w:val="22"/>
              </w:rPr>
              <w:t>32,69</w:t>
            </w:r>
          </w:p>
        </w:tc>
        <w:tc>
          <w:tcPr>
            <w:tcW w:w="0" w:type="auto"/>
            <w:vAlign w:val="center"/>
          </w:tcPr>
          <w:p w:rsidR="005C58DF" w:rsidRPr="00FB5DB6" w:rsidRDefault="005C58DF" w:rsidP="005E5563">
            <w:pPr>
              <w:jc w:val="center"/>
              <w:rPr>
                <w:sz w:val="22"/>
                <w:szCs w:val="22"/>
              </w:rPr>
            </w:pPr>
            <w:r w:rsidRPr="00FB5DB6">
              <w:rPr>
                <w:sz w:val="22"/>
                <w:szCs w:val="22"/>
              </w:rPr>
              <w:t>34,61</w:t>
            </w:r>
          </w:p>
        </w:tc>
        <w:tc>
          <w:tcPr>
            <w:tcW w:w="0" w:type="auto"/>
            <w:vAlign w:val="center"/>
          </w:tcPr>
          <w:p w:rsidR="005C58DF" w:rsidRPr="00FB5DB6" w:rsidRDefault="005C58DF" w:rsidP="005E5563">
            <w:pPr>
              <w:jc w:val="center"/>
              <w:rPr>
                <w:sz w:val="22"/>
                <w:szCs w:val="22"/>
              </w:rPr>
            </w:pPr>
            <w:r w:rsidRPr="00FB5DB6">
              <w:rPr>
                <w:sz w:val="22"/>
                <w:szCs w:val="22"/>
              </w:rPr>
              <w:t>36,54</w:t>
            </w:r>
          </w:p>
        </w:tc>
      </w:tr>
    </w:tbl>
    <w:p w:rsidR="005C58DF" w:rsidRPr="00191750" w:rsidRDefault="005C58DF" w:rsidP="00191750">
      <w:pPr>
        <w:spacing w:line="360" w:lineRule="auto"/>
        <w:rPr>
          <w:sz w:val="24"/>
          <w:szCs w:val="24"/>
        </w:rPr>
      </w:pPr>
    </w:p>
    <w:p w:rsidR="00EE6CF3" w:rsidRDefault="00EE6CF3" w:rsidP="00EC1AAB">
      <w:pPr>
        <w:jc w:val="center"/>
        <w:rPr>
          <w:b/>
          <w:sz w:val="28"/>
          <w:szCs w:val="28"/>
        </w:rPr>
      </w:pPr>
    </w:p>
    <w:p w:rsidR="00591A0B" w:rsidRDefault="00DE3C78" w:rsidP="00EC1AAB">
      <w:pPr>
        <w:jc w:val="center"/>
        <w:rPr>
          <w:b/>
          <w:sz w:val="28"/>
          <w:szCs w:val="28"/>
        </w:rPr>
      </w:pPr>
      <w:r>
        <w:rPr>
          <w:b/>
          <w:sz w:val="28"/>
          <w:szCs w:val="28"/>
        </w:rPr>
        <w:t>5</w:t>
      </w:r>
      <w:r w:rsidR="002F58AE" w:rsidRPr="00FB5DB6">
        <w:rPr>
          <w:b/>
          <w:sz w:val="28"/>
          <w:szCs w:val="28"/>
        </w:rPr>
        <w:t xml:space="preserve">.4. </w:t>
      </w:r>
      <w:r w:rsidR="00591A0B" w:rsidRPr="00FB5DB6">
        <w:rPr>
          <w:b/>
          <w:sz w:val="28"/>
          <w:szCs w:val="28"/>
        </w:rPr>
        <w:t>Химическое производство</w:t>
      </w:r>
    </w:p>
    <w:p w:rsidR="00EE6CF3" w:rsidRPr="00FB5DB6" w:rsidRDefault="00EE6CF3" w:rsidP="00EC1AAB">
      <w:pPr>
        <w:jc w:val="center"/>
        <w:rPr>
          <w:b/>
          <w:sz w:val="28"/>
          <w:szCs w:val="28"/>
        </w:rPr>
      </w:pPr>
    </w:p>
    <w:p w:rsidR="00591A0B" w:rsidRPr="00FB5DB6" w:rsidRDefault="00591A0B" w:rsidP="00EC1AAB">
      <w:pPr>
        <w:ind w:firstLine="567"/>
        <w:jc w:val="both"/>
        <w:rPr>
          <w:sz w:val="28"/>
          <w:szCs w:val="28"/>
        </w:rPr>
      </w:pPr>
      <w:r w:rsidRPr="00FB5DB6">
        <w:rPr>
          <w:sz w:val="28"/>
          <w:szCs w:val="28"/>
        </w:rPr>
        <w:t>Химическое производство в районе осуществляет одно  учреждение - Аптека № 22. Объем промышленного производства в 2010 г</w:t>
      </w:r>
      <w:r w:rsidR="00051559">
        <w:rPr>
          <w:sz w:val="28"/>
          <w:szCs w:val="28"/>
        </w:rPr>
        <w:t>оду</w:t>
      </w:r>
      <w:r w:rsidRPr="00FB5DB6">
        <w:rPr>
          <w:sz w:val="28"/>
          <w:szCs w:val="28"/>
        </w:rPr>
        <w:t xml:space="preserve"> составил 1236,0 тыс.руб. Индекс физического объема за 2009</w:t>
      </w:r>
      <w:r w:rsidR="00051559">
        <w:rPr>
          <w:sz w:val="28"/>
          <w:szCs w:val="28"/>
        </w:rPr>
        <w:t xml:space="preserve"> </w:t>
      </w:r>
      <w:r w:rsidRPr="00FB5DB6">
        <w:rPr>
          <w:sz w:val="28"/>
          <w:szCs w:val="28"/>
        </w:rPr>
        <w:t>г</w:t>
      </w:r>
      <w:r w:rsidR="00051559">
        <w:rPr>
          <w:sz w:val="28"/>
          <w:szCs w:val="28"/>
        </w:rPr>
        <w:t>оду</w:t>
      </w:r>
      <w:r w:rsidRPr="00FB5DB6">
        <w:rPr>
          <w:sz w:val="28"/>
          <w:szCs w:val="28"/>
        </w:rPr>
        <w:t xml:space="preserve"> составил 100,0 %; в 2010</w:t>
      </w:r>
      <w:r w:rsidR="00051559">
        <w:rPr>
          <w:sz w:val="28"/>
          <w:szCs w:val="28"/>
        </w:rPr>
        <w:t xml:space="preserve"> </w:t>
      </w:r>
      <w:r w:rsidRPr="00FB5DB6">
        <w:rPr>
          <w:sz w:val="28"/>
          <w:szCs w:val="28"/>
        </w:rPr>
        <w:t>г</w:t>
      </w:r>
      <w:r w:rsidR="00051559">
        <w:rPr>
          <w:sz w:val="28"/>
          <w:szCs w:val="28"/>
        </w:rPr>
        <w:t>оду</w:t>
      </w:r>
      <w:r w:rsidRPr="00FB5DB6">
        <w:rPr>
          <w:sz w:val="28"/>
          <w:szCs w:val="28"/>
        </w:rPr>
        <w:t xml:space="preserve"> – 90,9 %.</w:t>
      </w:r>
    </w:p>
    <w:p w:rsidR="00591A0B" w:rsidRPr="00FB5DB6" w:rsidRDefault="00591A0B" w:rsidP="00EC1AAB">
      <w:pPr>
        <w:ind w:firstLine="567"/>
        <w:jc w:val="both"/>
        <w:rPr>
          <w:sz w:val="28"/>
          <w:szCs w:val="28"/>
        </w:rPr>
      </w:pPr>
      <w:r w:rsidRPr="00FB5DB6">
        <w:rPr>
          <w:sz w:val="28"/>
          <w:szCs w:val="28"/>
        </w:rPr>
        <w:t>На сегодняшний день изготовлением лекарств в аптеках занимаются только государственные аптеки, неся убытки; также аптека занимается обслуживанием населения по льготным рецептам, обслуживанием лечебно-профилактических учреждений наркотическими, психотропными, сильнодействующими веществами, производство которых  тоже является очень высокозатратным. Выполняя вышеперечисленные функции, КОГУП «Межрайонная аптека №22» выглядит низко</w:t>
      </w:r>
      <w:r w:rsidR="00CB0F76">
        <w:rPr>
          <w:sz w:val="28"/>
          <w:szCs w:val="28"/>
        </w:rPr>
        <w:t xml:space="preserve"> </w:t>
      </w:r>
      <w:r w:rsidRPr="00FB5DB6">
        <w:rPr>
          <w:sz w:val="28"/>
          <w:szCs w:val="28"/>
        </w:rPr>
        <w:t>ко</w:t>
      </w:r>
      <w:r w:rsidR="00CB0F76">
        <w:rPr>
          <w:sz w:val="28"/>
          <w:szCs w:val="28"/>
        </w:rPr>
        <w:t>н</w:t>
      </w:r>
      <w:r w:rsidRPr="00FB5DB6">
        <w:rPr>
          <w:sz w:val="28"/>
          <w:szCs w:val="28"/>
        </w:rPr>
        <w:t xml:space="preserve">курентоспособной на фоне частных аптек. Если аптека взвесив все экономические доводы – затраты на оборудование, персонал, коммунальные затраты, анализы, субстанции, реактивы, стандартизацию и метрологию, моющие средства и т.д. – поднимет цену для достижения рентабельности, то отпугнет покупателя. Поэтому несмотря ни на что, рецептурно-производственным отдел в аптеке существует за счет прибыли от продажи готовых лекарственных форм и прочих товаров, т.е. от розничной торговли. </w:t>
      </w:r>
    </w:p>
    <w:p w:rsidR="00591A0B" w:rsidRPr="00FB5DB6" w:rsidRDefault="00591A0B" w:rsidP="00EC1AAB">
      <w:pPr>
        <w:ind w:firstLine="567"/>
        <w:jc w:val="both"/>
        <w:rPr>
          <w:sz w:val="28"/>
          <w:szCs w:val="28"/>
        </w:rPr>
      </w:pPr>
      <w:r w:rsidRPr="00FB5DB6">
        <w:rPr>
          <w:sz w:val="28"/>
          <w:szCs w:val="28"/>
        </w:rPr>
        <w:t>С 01.02.2011г. в результате слияния Санчурской, Кикнурской, Арбажской, Тужинской и Яранской аптек образовано КОГУП «Межрайонная аптека № 22». В целях снижения затрат на производство лекарств, учреждение централизовало процесс изготовления лекарственных средств на базе Яранской аптеки. В Санчурск, Кикнур, Арбаж, Тужу организована доставка лекарственных форм, изготовленных в Яранской аптеке.</w:t>
      </w:r>
    </w:p>
    <w:p w:rsidR="00591A0B" w:rsidRPr="00FB5DB6" w:rsidRDefault="00591A0B" w:rsidP="00EC1AAB">
      <w:pPr>
        <w:ind w:firstLine="567"/>
        <w:jc w:val="both"/>
        <w:rPr>
          <w:b/>
          <w:sz w:val="28"/>
          <w:szCs w:val="28"/>
        </w:rPr>
      </w:pPr>
      <w:r w:rsidRPr="00FB5DB6">
        <w:rPr>
          <w:b/>
          <w:sz w:val="28"/>
          <w:szCs w:val="28"/>
        </w:rPr>
        <w:t>Проблемы в развитии учреждения:</w:t>
      </w:r>
    </w:p>
    <w:p w:rsidR="00591A0B" w:rsidRPr="00FB5DB6" w:rsidRDefault="00051559" w:rsidP="00D3325D">
      <w:pPr>
        <w:numPr>
          <w:ilvl w:val="0"/>
          <w:numId w:val="4"/>
        </w:numPr>
        <w:ind w:left="0" w:firstLine="360"/>
        <w:jc w:val="both"/>
        <w:rPr>
          <w:sz w:val="28"/>
          <w:szCs w:val="28"/>
        </w:rPr>
      </w:pPr>
      <w:r>
        <w:rPr>
          <w:sz w:val="28"/>
          <w:szCs w:val="28"/>
        </w:rPr>
        <w:t>с</w:t>
      </w:r>
      <w:r w:rsidR="00591A0B" w:rsidRPr="00FB5DB6">
        <w:rPr>
          <w:sz w:val="28"/>
          <w:szCs w:val="28"/>
        </w:rPr>
        <w:t>нижение закупа инфузионных и инъекционных растворов у аптеки муниципальным бюджетным учреждением здравоохранения «Яранская ЦРБ», т.к. закуп осуществляется большими</w:t>
      </w:r>
      <w:r>
        <w:rPr>
          <w:sz w:val="28"/>
          <w:szCs w:val="28"/>
        </w:rPr>
        <w:t xml:space="preserve"> партиями по результатам торгов;</w:t>
      </w:r>
    </w:p>
    <w:p w:rsidR="00591A0B" w:rsidRPr="00FB5DB6" w:rsidRDefault="00051559" w:rsidP="00D3325D">
      <w:pPr>
        <w:numPr>
          <w:ilvl w:val="0"/>
          <w:numId w:val="4"/>
        </w:numPr>
        <w:ind w:left="0" w:firstLine="360"/>
        <w:jc w:val="both"/>
        <w:rPr>
          <w:sz w:val="28"/>
          <w:szCs w:val="28"/>
        </w:rPr>
      </w:pPr>
      <w:r>
        <w:rPr>
          <w:sz w:val="28"/>
          <w:szCs w:val="28"/>
        </w:rPr>
        <w:t>с</w:t>
      </w:r>
      <w:r w:rsidR="00591A0B" w:rsidRPr="00FB5DB6">
        <w:rPr>
          <w:sz w:val="28"/>
          <w:szCs w:val="28"/>
        </w:rPr>
        <w:t>нижен спрос на экстемпоральные лекарства. Врачи утратили прежний порядок выписывания рецептов-прописей, что приводит к снижению производства лекарств по рецептам врачей, хотя именно такие прописи позволяют изготавливать индивидуальные препараты, учитывая биосовместимость пациента. В Яранской межрайонной аптеке цена экстемпорального лекарства, изготовленного по индивидуальной рецептуре гораздо ниже, чем цена рекламированных аналогов промышленного изготовления.</w:t>
      </w:r>
    </w:p>
    <w:p w:rsidR="00591A0B" w:rsidRPr="00FB5DB6" w:rsidRDefault="00591A0B" w:rsidP="00EC1AAB">
      <w:pPr>
        <w:ind w:firstLine="360"/>
        <w:jc w:val="both"/>
        <w:rPr>
          <w:sz w:val="28"/>
          <w:szCs w:val="28"/>
        </w:rPr>
      </w:pPr>
      <w:r w:rsidRPr="00FB5DB6">
        <w:rPr>
          <w:b/>
          <w:sz w:val="28"/>
          <w:szCs w:val="28"/>
        </w:rPr>
        <w:t>Задачи, планируемые к решению</w:t>
      </w:r>
      <w:r w:rsidRPr="00FB5DB6">
        <w:rPr>
          <w:sz w:val="28"/>
          <w:szCs w:val="28"/>
        </w:rPr>
        <w:t xml:space="preserve"> на текущий момент и на перспективу:</w:t>
      </w:r>
    </w:p>
    <w:p w:rsidR="00591A0B" w:rsidRPr="00FB5DB6" w:rsidRDefault="00051559" w:rsidP="00D3325D">
      <w:pPr>
        <w:numPr>
          <w:ilvl w:val="0"/>
          <w:numId w:val="5"/>
        </w:numPr>
        <w:ind w:left="0" w:firstLine="360"/>
        <w:jc w:val="both"/>
        <w:rPr>
          <w:sz w:val="28"/>
          <w:szCs w:val="28"/>
        </w:rPr>
      </w:pPr>
      <w:r>
        <w:rPr>
          <w:sz w:val="28"/>
          <w:szCs w:val="28"/>
        </w:rPr>
        <w:t>с</w:t>
      </w:r>
      <w:r w:rsidR="00591A0B" w:rsidRPr="00FB5DB6">
        <w:rPr>
          <w:sz w:val="28"/>
          <w:szCs w:val="28"/>
        </w:rPr>
        <w:t>охранение индивидуального подхода к лечению заболеваний и индивидуального подхода к пациенту;</w:t>
      </w:r>
    </w:p>
    <w:p w:rsidR="00591A0B" w:rsidRPr="00FB5DB6" w:rsidRDefault="00051559" w:rsidP="00D3325D">
      <w:pPr>
        <w:numPr>
          <w:ilvl w:val="0"/>
          <w:numId w:val="5"/>
        </w:numPr>
        <w:ind w:left="0" w:firstLine="360"/>
        <w:jc w:val="both"/>
        <w:rPr>
          <w:sz w:val="28"/>
          <w:szCs w:val="28"/>
        </w:rPr>
      </w:pPr>
      <w:r>
        <w:rPr>
          <w:sz w:val="28"/>
          <w:szCs w:val="28"/>
        </w:rPr>
        <w:lastRenderedPageBreak/>
        <w:t>с</w:t>
      </w:r>
      <w:r w:rsidR="00591A0B" w:rsidRPr="00FB5DB6">
        <w:rPr>
          <w:sz w:val="28"/>
          <w:szCs w:val="28"/>
        </w:rPr>
        <w:t>охранение рабочих мест в рецептурно-производственном отделе учреждения;</w:t>
      </w:r>
    </w:p>
    <w:p w:rsidR="00591A0B" w:rsidRPr="00FB5DB6" w:rsidRDefault="00051559" w:rsidP="00D3325D">
      <w:pPr>
        <w:numPr>
          <w:ilvl w:val="0"/>
          <w:numId w:val="5"/>
        </w:numPr>
        <w:ind w:left="0" w:firstLine="360"/>
        <w:jc w:val="both"/>
        <w:rPr>
          <w:sz w:val="28"/>
          <w:szCs w:val="28"/>
        </w:rPr>
      </w:pPr>
      <w:r>
        <w:rPr>
          <w:sz w:val="28"/>
          <w:szCs w:val="28"/>
        </w:rPr>
        <w:t>с</w:t>
      </w:r>
      <w:r w:rsidR="00591A0B" w:rsidRPr="00FB5DB6">
        <w:rPr>
          <w:sz w:val="28"/>
          <w:szCs w:val="28"/>
        </w:rPr>
        <w:t xml:space="preserve">охранение производства, как учебной базы для </w:t>
      </w:r>
      <w:r>
        <w:rPr>
          <w:sz w:val="28"/>
          <w:szCs w:val="28"/>
        </w:rPr>
        <w:t>прохождения практики студентами;</w:t>
      </w:r>
    </w:p>
    <w:p w:rsidR="00591A0B" w:rsidRPr="00FB5DB6" w:rsidRDefault="00051559" w:rsidP="00D3325D">
      <w:pPr>
        <w:numPr>
          <w:ilvl w:val="0"/>
          <w:numId w:val="5"/>
        </w:numPr>
        <w:ind w:left="0" w:firstLine="360"/>
        <w:jc w:val="both"/>
        <w:rPr>
          <w:sz w:val="28"/>
          <w:szCs w:val="28"/>
        </w:rPr>
      </w:pPr>
      <w:r>
        <w:rPr>
          <w:sz w:val="28"/>
          <w:szCs w:val="28"/>
        </w:rPr>
        <w:t>в</w:t>
      </w:r>
      <w:r w:rsidR="00591A0B" w:rsidRPr="00FB5DB6">
        <w:rPr>
          <w:sz w:val="28"/>
          <w:szCs w:val="28"/>
        </w:rPr>
        <w:t>озможность изготовления лекарственных форм для новорожденных (так как из-за короткого срока годности производство этих лекарственных форм сложно организовать в промышленном масштабе).</w:t>
      </w:r>
    </w:p>
    <w:p w:rsidR="00591A0B" w:rsidRDefault="00591A0B" w:rsidP="00EC1AAB">
      <w:pPr>
        <w:ind w:firstLine="360"/>
        <w:jc w:val="both"/>
        <w:rPr>
          <w:sz w:val="28"/>
          <w:szCs w:val="28"/>
        </w:rPr>
      </w:pPr>
      <w:r w:rsidRPr="00FB5DB6">
        <w:rPr>
          <w:sz w:val="28"/>
          <w:szCs w:val="28"/>
        </w:rPr>
        <w:t xml:space="preserve">      При условии реализации поставленных задач и мероприятий учреждение планирует достичь следующих показателей развития производства.</w:t>
      </w:r>
    </w:p>
    <w:p w:rsidR="00FC473C" w:rsidRPr="009E1EB9" w:rsidRDefault="00FC473C" w:rsidP="009E1EB9">
      <w:pPr>
        <w:spacing w:line="360" w:lineRule="auto"/>
        <w:rPr>
          <w:b/>
          <w:sz w:val="24"/>
          <w:szCs w:val="24"/>
        </w:rPr>
      </w:pPr>
    </w:p>
    <w:p w:rsidR="00FC473C" w:rsidRDefault="00FC473C" w:rsidP="00207518">
      <w:pPr>
        <w:spacing w:line="360" w:lineRule="auto"/>
        <w:jc w:val="center"/>
        <w:rPr>
          <w:b/>
          <w:sz w:val="24"/>
          <w:szCs w:val="24"/>
          <w:lang w:val="en-US"/>
        </w:rPr>
      </w:pPr>
    </w:p>
    <w:p w:rsidR="00207518" w:rsidRPr="00FC473C" w:rsidRDefault="00207518" w:rsidP="00207518">
      <w:pPr>
        <w:spacing w:line="360" w:lineRule="auto"/>
        <w:jc w:val="center"/>
        <w:rPr>
          <w:b/>
          <w:sz w:val="28"/>
          <w:szCs w:val="28"/>
        </w:rPr>
      </w:pPr>
      <w:r w:rsidRPr="00FC473C">
        <w:rPr>
          <w:b/>
          <w:sz w:val="28"/>
          <w:szCs w:val="28"/>
        </w:rPr>
        <w:t>Показатели развития производства на 2012-2016 годы</w:t>
      </w:r>
    </w:p>
    <w:p w:rsidR="00207518" w:rsidRPr="00207518" w:rsidRDefault="00207518" w:rsidP="00207518">
      <w:pPr>
        <w:spacing w:line="360" w:lineRule="auto"/>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274"/>
        <w:gridCol w:w="895"/>
        <w:gridCol w:w="894"/>
        <w:gridCol w:w="894"/>
        <w:gridCol w:w="894"/>
        <w:gridCol w:w="894"/>
        <w:gridCol w:w="894"/>
        <w:gridCol w:w="894"/>
        <w:gridCol w:w="894"/>
      </w:tblGrid>
      <w:tr w:rsidR="00A00A2B" w:rsidRPr="00D359E7">
        <w:tc>
          <w:tcPr>
            <w:tcW w:w="0" w:type="auto"/>
            <w:vAlign w:val="center"/>
          </w:tcPr>
          <w:p w:rsidR="00591A0B" w:rsidRPr="00A00A2B" w:rsidRDefault="00591A0B" w:rsidP="005E5563">
            <w:pPr>
              <w:jc w:val="center"/>
              <w:rPr>
                <w:b/>
                <w:sz w:val="24"/>
                <w:szCs w:val="24"/>
              </w:rPr>
            </w:pPr>
            <w:r w:rsidRPr="00A00A2B">
              <w:rPr>
                <w:b/>
                <w:sz w:val="24"/>
                <w:szCs w:val="24"/>
              </w:rPr>
              <w:t>№ п/п</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Наименование показателей</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2009</w:t>
            </w:r>
            <w:r w:rsidR="00A00A2B">
              <w:rPr>
                <w:b/>
                <w:sz w:val="24"/>
                <w:szCs w:val="24"/>
              </w:rPr>
              <w:t xml:space="preserve"> </w:t>
            </w:r>
            <w:r w:rsidRPr="00A00A2B">
              <w:rPr>
                <w:b/>
                <w:sz w:val="24"/>
                <w:szCs w:val="24"/>
              </w:rPr>
              <w:t>г</w:t>
            </w:r>
            <w:r w:rsidR="00A00A2B">
              <w:rPr>
                <w:b/>
                <w:sz w:val="24"/>
                <w:szCs w:val="24"/>
              </w:rPr>
              <w:t>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2010</w:t>
            </w:r>
            <w:r w:rsidR="00A00A2B">
              <w:rPr>
                <w:b/>
                <w:sz w:val="24"/>
                <w:szCs w:val="24"/>
              </w:rPr>
              <w:t xml:space="preserve"> год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2011</w:t>
            </w:r>
            <w:r w:rsidR="00A00A2B">
              <w:rPr>
                <w:b/>
                <w:sz w:val="24"/>
                <w:szCs w:val="24"/>
              </w:rPr>
              <w:t xml:space="preserve"> год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2012</w:t>
            </w:r>
            <w:r w:rsidR="00A00A2B">
              <w:rPr>
                <w:b/>
                <w:sz w:val="24"/>
                <w:szCs w:val="24"/>
              </w:rPr>
              <w:t xml:space="preserve"> год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2013</w:t>
            </w:r>
            <w:r w:rsidR="00A00A2B">
              <w:rPr>
                <w:b/>
                <w:sz w:val="24"/>
                <w:szCs w:val="24"/>
              </w:rPr>
              <w:t xml:space="preserve"> </w:t>
            </w:r>
            <w:r w:rsidRPr="00A00A2B">
              <w:rPr>
                <w:b/>
                <w:sz w:val="24"/>
                <w:szCs w:val="24"/>
              </w:rPr>
              <w:t>г</w:t>
            </w:r>
            <w:r w:rsidR="00A00A2B">
              <w:rPr>
                <w:b/>
                <w:sz w:val="24"/>
                <w:szCs w:val="24"/>
              </w:rPr>
              <w:t>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2014</w:t>
            </w:r>
            <w:r w:rsidR="00A00A2B">
              <w:rPr>
                <w:b/>
                <w:sz w:val="24"/>
                <w:szCs w:val="24"/>
              </w:rPr>
              <w:t xml:space="preserve"> год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2015</w:t>
            </w:r>
            <w:r w:rsidR="00A00A2B">
              <w:rPr>
                <w:b/>
                <w:sz w:val="24"/>
                <w:szCs w:val="24"/>
              </w:rPr>
              <w:t xml:space="preserve"> год</w:t>
            </w:r>
          </w:p>
        </w:tc>
        <w:tc>
          <w:tcPr>
            <w:tcW w:w="0" w:type="auto"/>
            <w:vAlign w:val="center"/>
          </w:tcPr>
          <w:p w:rsidR="00591A0B" w:rsidRPr="00A00A2B" w:rsidRDefault="00591A0B" w:rsidP="005E5563">
            <w:pPr>
              <w:spacing w:line="360" w:lineRule="auto"/>
              <w:jc w:val="center"/>
              <w:rPr>
                <w:b/>
                <w:sz w:val="24"/>
                <w:szCs w:val="24"/>
              </w:rPr>
            </w:pPr>
            <w:r w:rsidRPr="00A00A2B">
              <w:rPr>
                <w:b/>
                <w:sz w:val="24"/>
                <w:szCs w:val="24"/>
              </w:rPr>
              <w:t>2016</w:t>
            </w:r>
            <w:r w:rsidR="00A00A2B">
              <w:rPr>
                <w:b/>
                <w:sz w:val="24"/>
                <w:szCs w:val="24"/>
              </w:rPr>
              <w:t xml:space="preserve"> год</w:t>
            </w:r>
          </w:p>
        </w:tc>
      </w:tr>
      <w:tr w:rsidR="00A00A2B" w:rsidRPr="00D359E7">
        <w:tc>
          <w:tcPr>
            <w:tcW w:w="0" w:type="auto"/>
            <w:vAlign w:val="center"/>
          </w:tcPr>
          <w:p w:rsidR="00591A0B" w:rsidRPr="00A00A2B" w:rsidRDefault="00591A0B" w:rsidP="005E5563">
            <w:pPr>
              <w:spacing w:line="360" w:lineRule="auto"/>
              <w:jc w:val="center"/>
              <w:rPr>
                <w:sz w:val="24"/>
                <w:szCs w:val="24"/>
              </w:rPr>
            </w:pPr>
            <w:r w:rsidRPr="00A00A2B">
              <w:rPr>
                <w:sz w:val="24"/>
                <w:szCs w:val="24"/>
              </w:rPr>
              <w:t>1</w:t>
            </w:r>
          </w:p>
        </w:tc>
        <w:tc>
          <w:tcPr>
            <w:tcW w:w="0" w:type="auto"/>
          </w:tcPr>
          <w:p w:rsidR="00591A0B" w:rsidRPr="00A00A2B" w:rsidRDefault="00591A0B" w:rsidP="005E5563">
            <w:pPr>
              <w:jc w:val="both"/>
              <w:rPr>
                <w:sz w:val="24"/>
                <w:szCs w:val="24"/>
              </w:rPr>
            </w:pPr>
            <w:r w:rsidRPr="00A00A2B">
              <w:rPr>
                <w:sz w:val="24"/>
                <w:szCs w:val="24"/>
              </w:rPr>
              <w:t>Отгружено товаров собственного производства (тыс.руб.)</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1225,0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1236,0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1422,0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1480,0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1560,0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1628,5</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1718,0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1805,0</w:t>
            </w:r>
          </w:p>
        </w:tc>
      </w:tr>
      <w:tr w:rsidR="00A00A2B" w:rsidRPr="00D359E7">
        <w:tc>
          <w:tcPr>
            <w:tcW w:w="0" w:type="auto"/>
            <w:vAlign w:val="center"/>
          </w:tcPr>
          <w:p w:rsidR="00591A0B" w:rsidRPr="00A00A2B" w:rsidRDefault="00591A0B" w:rsidP="005E5563">
            <w:pPr>
              <w:spacing w:line="360" w:lineRule="auto"/>
              <w:jc w:val="center"/>
              <w:rPr>
                <w:sz w:val="24"/>
                <w:szCs w:val="24"/>
              </w:rPr>
            </w:pPr>
            <w:r w:rsidRPr="00A00A2B">
              <w:rPr>
                <w:sz w:val="24"/>
                <w:szCs w:val="24"/>
              </w:rPr>
              <w:t>2</w:t>
            </w:r>
          </w:p>
        </w:tc>
        <w:tc>
          <w:tcPr>
            <w:tcW w:w="0" w:type="auto"/>
          </w:tcPr>
          <w:p w:rsidR="00591A0B" w:rsidRPr="00A00A2B" w:rsidRDefault="00591A0B" w:rsidP="005E5563">
            <w:pPr>
              <w:jc w:val="both"/>
              <w:rPr>
                <w:sz w:val="24"/>
                <w:szCs w:val="24"/>
              </w:rPr>
            </w:pPr>
            <w:r w:rsidRPr="00A00A2B">
              <w:rPr>
                <w:sz w:val="24"/>
                <w:szCs w:val="24"/>
              </w:rPr>
              <w:t>Число работников, занятых в химическом производстве (чел.)</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5</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r>
      <w:tr w:rsidR="00A00A2B" w:rsidRPr="00D359E7">
        <w:tc>
          <w:tcPr>
            <w:tcW w:w="0" w:type="auto"/>
            <w:vAlign w:val="center"/>
          </w:tcPr>
          <w:p w:rsidR="00591A0B" w:rsidRPr="00A00A2B" w:rsidRDefault="00591A0B" w:rsidP="005E5563">
            <w:pPr>
              <w:spacing w:line="360" w:lineRule="auto"/>
              <w:jc w:val="center"/>
              <w:rPr>
                <w:sz w:val="24"/>
                <w:szCs w:val="24"/>
              </w:rPr>
            </w:pPr>
            <w:r w:rsidRPr="00A00A2B">
              <w:rPr>
                <w:sz w:val="24"/>
                <w:szCs w:val="24"/>
              </w:rPr>
              <w:t>3</w:t>
            </w:r>
          </w:p>
        </w:tc>
        <w:tc>
          <w:tcPr>
            <w:tcW w:w="0" w:type="auto"/>
          </w:tcPr>
          <w:p w:rsidR="00591A0B" w:rsidRPr="00A00A2B" w:rsidRDefault="00591A0B" w:rsidP="005E5563">
            <w:pPr>
              <w:jc w:val="both"/>
              <w:rPr>
                <w:sz w:val="24"/>
                <w:szCs w:val="24"/>
              </w:rPr>
            </w:pPr>
            <w:r w:rsidRPr="00A00A2B">
              <w:rPr>
                <w:sz w:val="24"/>
                <w:szCs w:val="24"/>
              </w:rPr>
              <w:t>Среднемесячная з/плата на одного работающего (</w:t>
            </w:r>
            <w:r w:rsidR="00A44006" w:rsidRPr="00A00A2B">
              <w:rPr>
                <w:sz w:val="24"/>
                <w:szCs w:val="24"/>
              </w:rPr>
              <w:t xml:space="preserve"> тыс. руб.)</w:t>
            </w:r>
          </w:p>
        </w:tc>
        <w:tc>
          <w:tcPr>
            <w:tcW w:w="0" w:type="auto"/>
            <w:vAlign w:val="center"/>
          </w:tcPr>
          <w:p w:rsidR="00591A0B" w:rsidRPr="00A00A2B" w:rsidRDefault="00EA750E" w:rsidP="005E5563">
            <w:pPr>
              <w:spacing w:line="360" w:lineRule="auto"/>
              <w:jc w:val="center"/>
              <w:rPr>
                <w:sz w:val="24"/>
                <w:szCs w:val="24"/>
              </w:rPr>
            </w:pPr>
            <w:r>
              <w:rPr>
                <w:sz w:val="24"/>
                <w:szCs w:val="24"/>
              </w:rPr>
              <w:t>6990</w:t>
            </w:r>
          </w:p>
        </w:tc>
        <w:tc>
          <w:tcPr>
            <w:tcW w:w="0" w:type="auto"/>
            <w:vAlign w:val="center"/>
          </w:tcPr>
          <w:p w:rsidR="00591A0B" w:rsidRPr="00A00A2B" w:rsidRDefault="00EA750E" w:rsidP="005E5563">
            <w:pPr>
              <w:spacing w:line="360" w:lineRule="auto"/>
              <w:jc w:val="center"/>
              <w:rPr>
                <w:sz w:val="24"/>
                <w:szCs w:val="24"/>
              </w:rPr>
            </w:pPr>
            <w:r>
              <w:rPr>
                <w:sz w:val="24"/>
                <w:szCs w:val="24"/>
              </w:rPr>
              <w:t>7480</w:t>
            </w:r>
          </w:p>
        </w:tc>
        <w:tc>
          <w:tcPr>
            <w:tcW w:w="0" w:type="auto"/>
            <w:vAlign w:val="center"/>
          </w:tcPr>
          <w:p w:rsidR="00591A0B" w:rsidRPr="00A00A2B" w:rsidRDefault="00EA750E" w:rsidP="005E5563">
            <w:pPr>
              <w:spacing w:line="360" w:lineRule="auto"/>
              <w:jc w:val="center"/>
              <w:rPr>
                <w:sz w:val="24"/>
                <w:szCs w:val="24"/>
              </w:rPr>
            </w:pPr>
            <w:r>
              <w:rPr>
                <w:sz w:val="24"/>
                <w:szCs w:val="24"/>
              </w:rPr>
              <w:t>8460</w:t>
            </w:r>
          </w:p>
        </w:tc>
        <w:tc>
          <w:tcPr>
            <w:tcW w:w="0" w:type="auto"/>
            <w:vAlign w:val="center"/>
          </w:tcPr>
          <w:p w:rsidR="00591A0B" w:rsidRPr="00A00A2B" w:rsidRDefault="00EA750E" w:rsidP="005E5563">
            <w:pPr>
              <w:spacing w:line="360" w:lineRule="auto"/>
              <w:jc w:val="center"/>
              <w:rPr>
                <w:sz w:val="24"/>
                <w:szCs w:val="24"/>
              </w:rPr>
            </w:pPr>
            <w:r>
              <w:rPr>
                <w:sz w:val="24"/>
                <w:szCs w:val="24"/>
              </w:rPr>
              <w:t>8950</w:t>
            </w:r>
          </w:p>
        </w:tc>
        <w:tc>
          <w:tcPr>
            <w:tcW w:w="0" w:type="auto"/>
            <w:vAlign w:val="center"/>
          </w:tcPr>
          <w:p w:rsidR="00591A0B" w:rsidRPr="00A00A2B" w:rsidRDefault="00EA750E" w:rsidP="005E5563">
            <w:pPr>
              <w:spacing w:line="360" w:lineRule="auto"/>
              <w:jc w:val="center"/>
              <w:rPr>
                <w:sz w:val="24"/>
                <w:szCs w:val="24"/>
              </w:rPr>
            </w:pPr>
            <w:r>
              <w:rPr>
                <w:sz w:val="24"/>
                <w:szCs w:val="24"/>
              </w:rPr>
              <w:t>9470</w:t>
            </w:r>
          </w:p>
        </w:tc>
        <w:tc>
          <w:tcPr>
            <w:tcW w:w="0" w:type="auto"/>
            <w:vAlign w:val="center"/>
          </w:tcPr>
          <w:p w:rsidR="00591A0B" w:rsidRPr="00A00A2B" w:rsidRDefault="00EA750E" w:rsidP="005E5563">
            <w:pPr>
              <w:spacing w:line="360" w:lineRule="auto"/>
              <w:jc w:val="center"/>
              <w:rPr>
                <w:sz w:val="24"/>
                <w:szCs w:val="24"/>
              </w:rPr>
            </w:pPr>
            <w:r>
              <w:rPr>
                <w:sz w:val="24"/>
                <w:szCs w:val="24"/>
              </w:rPr>
              <w:t>9985</w:t>
            </w:r>
          </w:p>
        </w:tc>
        <w:tc>
          <w:tcPr>
            <w:tcW w:w="0" w:type="auto"/>
            <w:vAlign w:val="center"/>
          </w:tcPr>
          <w:p w:rsidR="00591A0B" w:rsidRPr="00A00A2B" w:rsidRDefault="00EA750E" w:rsidP="005E5563">
            <w:pPr>
              <w:spacing w:line="360" w:lineRule="auto"/>
              <w:jc w:val="center"/>
              <w:rPr>
                <w:sz w:val="24"/>
                <w:szCs w:val="24"/>
              </w:rPr>
            </w:pPr>
            <w:r>
              <w:rPr>
                <w:sz w:val="24"/>
                <w:szCs w:val="24"/>
              </w:rPr>
              <w:t>10486</w:t>
            </w:r>
          </w:p>
        </w:tc>
        <w:tc>
          <w:tcPr>
            <w:tcW w:w="0" w:type="auto"/>
            <w:vAlign w:val="center"/>
          </w:tcPr>
          <w:p w:rsidR="00591A0B" w:rsidRPr="00A00A2B" w:rsidRDefault="00EA750E" w:rsidP="005E5563">
            <w:pPr>
              <w:spacing w:line="360" w:lineRule="auto"/>
              <w:jc w:val="center"/>
              <w:rPr>
                <w:sz w:val="24"/>
                <w:szCs w:val="24"/>
              </w:rPr>
            </w:pPr>
            <w:r>
              <w:rPr>
                <w:sz w:val="24"/>
                <w:szCs w:val="24"/>
              </w:rPr>
              <w:t>11020</w:t>
            </w:r>
          </w:p>
        </w:tc>
      </w:tr>
      <w:tr w:rsidR="00A00A2B" w:rsidRPr="00D359E7">
        <w:tc>
          <w:tcPr>
            <w:tcW w:w="0" w:type="auto"/>
            <w:vAlign w:val="center"/>
          </w:tcPr>
          <w:p w:rsidR="00591A0B" w:rsidRPr="00A00A2B" w:rsidRDefault="00591A0B" w:rsidP="005E5563">
            <w:pPr>
              <w:spacing w:line="360" w:lineRule="auto"/>
              <w:jc w:val="center"/>
              <w:rPr>
                <w:sz w:val="24"/>
                <w:szCs w:val="24"/>
              </w:rPr>
            </w:pPr>
            <w:r w:rsidRPr="00A00A2B">
              <w:rPr>
                <w:sz w:val="24"/>
                <w:szCs w:val="24"/>
              </w:rPr>
              <w:t>4</w:t>
            </w:r>
          </w:p>
        </w:tc>
        <w:tc>
          <w:tcPr>
            <w:tcW w:w="0" w:type="auto"/>
          </w:tcPr>
          <w:p w:rsidR="00591A0B" w:rsidRPr="00A00A2B" w:rsidRDefault="00591A0B" w:rsidP="005E5563">
            <w:pPr>
              <w:jc w:val="both"/>
              <w:rPr>
                <w:sz w:val="24"/>
                <w:szCs w:val="24"/>
              </w:rPr>
            </w:pPr>
            <w:r w:rsidRPr="00A00A2B">
              <w:rPr>
                <w:sz w:val="24"/>
                <w:szCs w:val="24"/>
              </w:rPr>
              <w:t>Индекс физического объема, (%)</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103,0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90,9</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100,0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100,9</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101,4</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100,3</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100,0</w:t>
            </w:r>
          </w:p>
        </w:tc>
        <w:tc>
          <w:tcPr>
            <w:tcW w:w="0" w:type="auto"/>
            <w:vAlign w:val="center"/>
          </w:tcPr>
          <w:p w:rsidR="00591A0B" w:rsidRPr="00A00A2B" w:rsidRDefault="00591A0B" w:rsidP="005E5563">
            <w:pPr>
              <w:spacing w:line="360" w:lineRule="auto"/>
              <w:jc w:val="center"/>
              <w:rPr>
                <w:sz w:val="24"/>
                <w:szCs w:val="24"/>
              </w:rPr>
            </w:pPr>
            <w:r w:rsidRPr="00A00A2B">
              <w:rPr>
                <w:sz w:val="24"/>
                <w:szCs w:val="24"/>
              </w:rPr>
              <w:t>100,0</w:t>
            </w:r>
          </w:p>
        </w:tc>
      </w:tr>
    </w:tbl>
    <w:p w:rsidR="00E74610" w:rsidRDefault="00E74610" w:rsidP="00624A18">
      <w:pPr>
        <w:keepLines/>
        <w:jc w:val="both"/>
        <w:rPr>
          <w:sz w:val="24"/>
          <w:szCs w:val="24"/>
        </w:rPr>
      </w:pPr>
    </w:p>
    <w:p w:rsidR="00000741" w:rsidRPr="0027470A" w:rsidRDefault="00000741" w:rsidP="004351C1">
      <w:pPr>
        <w:keepLines/>
        <w:jc w:val="both"/>
        <w:rPr>
          <w:sz w:val="24"/>
          <w:szCs w:val="24"/>
        </w:rPr>
      </w:pPr>
    </w:p>
    <w:p w:rsidR="00000741" w:rsidRPr="00000741" w:rsidRDefault="00000741" w:rsidP="00EC1AAB">
      <w:pPr>
        <w:pStyle w:val="a6"/>
        <w:jc w:val="center"/>
        <w:rPr>
          <w:b/>
          <w:bCs/>
        </w:rPr>
      </w:pPr>
    </w:p>
    <w:p w:rsidR="00314351" w:rsidRDefault="00DE3C78" w:rsidP="00DE3C78">
      <w:pPr>
        <w:pStyle w:val="30"/>
        <w:ind w:left="567" w:firstLine="0"/>
        <w:jc w:val="center"/>
        <w:rPr>
          <w:b/>
          <w:bCs/>
          <w:sz w:val="28"/>
          <w:szCs w:val="28"/>
        </w:rPr>
      </w:pPr>
      <w:r>
        <w:rPr>
          <w:b/>
          <w:bCs/>
          <w:sz w:val="28"/>
          <w:szCs w:val="28"/>
        </w:rPr>
        <w:t>6.</w:t>
      </w:r>
      <w:r w:rsidR="00DC3340">
        <w:rPr>
          <w:b/>
          <w:bCs/>
          <w:sz w:val="28"/>
          <w:szCs w:val="28"/>
        </w:rPr>
        <w:t>Сельское хозяйство</w:t>
      </w:r>
    </w:p>
    <w:p w:rsidR="00DC3340" w:rsidRDefault="00DC3340" w:rsidP="00EC1AAB">
      <w:pPr>
        <w:jc w:val="both"/>
        <w:rPr>
          <w:b/>
          <w:sz w:val="28"/>
          <w:szCs w:val="28"/>
        </w:rPr>
      </w:pPr>
      <w:r w:rsidRPr="00DC3340">
        <w:rPr>
          <w:b/>
          <w:sz w:val="28"/>
          <w:szCs w:val="28"/>
        </w:rPr>
        <w:t xml:space="preserve">     </w:t>
      </w:r>
    </w:p>
    <w:p w:rsidR="00DC3340" w:rsidRPr="00DC3340" w:rsidRDefault="00DC3340" w:rsidP="00EC1AAB">
      <w:pPr>
        <w:ind w:firstLine="360"/>
        <w:jc w:val="both"/>
        <w:rPr>
          <w:sz w:val="28"/>
          <w:szCs w:val="28"/>
        </w:rPr>
      </w:pPr>
      <w:r w:rsidRPr="00DC3340">
        <w:rPr>
          <w:b/>
          <w:sz w:val="28"/>
          <w:szCs w:val="28"/>
        </w:rPr>
        <w:t xml:space="preserve"> </w:t>
      </w:r>
      <w:r w:rsidRPr="00DC3340">
        <w:rPr>
          <w:sz w:val="28"/>
          <w:szCs w:val="28"/>
        </w:rPr>
        <w:t>Сельскохозяйственное производство района представлено хозяйствами трех категорий: сельскохозяйственными организациями, крестьянскими (фермерскими) хозяйствами и личными подсобными хозяйствами населения. Производством сельскохозяйственной продукции занимаются  13 коллективных предприятий, 11 крест</w:t>
      </w:r>
      <w:r w:rsidR="00EE6CF3">
        <w:rPr>
          <w:sz w:val="28"/>
          <w:szCs w:val="28"/>
        </w:rPr>
        <w:t>ь</w:t>
      </w:r>
      <w:r w:rsidRPr="00DC3340">
        <w:rPr>
          <w:sz w:val="28"/>
          <w:szCs w:val="28"/>
        </w:rPr>
        <w:t>янских (фермерских) хозяйств и более 4800 личных подсобных хозяйств населения.</w:t>
      </w:r>
    </w:p>
    <w:p w:rsidR="00DC3340" w:rsidRPr="00DC3340" w:rsidRDefault="00DC3340" w:rsidP="00EC1AAB">
      <w:pPr>
        <w:jc w:val="both"/>
        <w:rPr>
          <w:sz w:val="28"/>
          <w:szCs w:val="28"/>
        </w:rPr>
      </w:pPr>
      <w:r w:rsidRPr="00DC3340">
        <w:rPr>
          <w:sz w:val="28"/>
          <w:szCs w:val="28"/>
        </w:rPr>
        <w:t xml:space="preserve">      В 2010 году объем валовой продукции сельского хозяйства   составил 666 870 тысяч рублей, что на 19,4%  ниже уровня 2009 года.  В структуре валовой продукции 57,3% занимает продукция сельхозпредприятий, 2,4% - продукция </w:t>
      </w:r>
      <w:r w:rsidRPr="00DC3340">
        <w:rPr>
          <w:sz w:val="28"/>
          <w:szCs w:val="28"/>
        </w:rPr>
        <w:lastRenderedPageBreak/>
        <w:t xml:space="preserve">крестьянских (фермерских) хозяйств и 40,3% -  личных подсобных хозяйств населения. </w:t>
      </w:r>
    </w:p>
    <w:p w:rsidR="00DC3340" w:rsidRPr="00DC3340" w:rsidRDefault="00DC3340" w:rsidP="00EC1AAB">
      <w:pPr>
        <w:jc w:val="both"/>
        <w:rPr>
          <w:i/>
          <w:sz w:val="28"/>
          <w:szCs w:val="28"/>
        </w:rPr>
      </w:pPr>
      <w:r w:rsidRPr="00DC3340">
        <w:rPr>
          <w:sz w:val="28"/>
          <w:szCs w:val="28"/>
        </w:rPr>
        <w:t xml:space="preserve">     Вклад каждой категории  хозяйств в общие объемы производства  отдельных видов продукции сельского хозяйства неравнозначен, так же  как различны направления и темпы их динамики </w:t>
      </w:r>
      <w:r w:rsidR="001256EF">
        <w:rPr>
          <w:sz w:val="28"/>
          <w:szCs w:val="28"/>
        </w:rPr>
        <w:t>.</w:t>
      </w:r>
    </w:p>
    <w:p w:rsidR="00DC3340" w:rsidRPr="00DC3340" w:rsidRDefault="00DC3340" w:rsidP="00EC1AAB">
      <w:pPr>
        <w:jc w:val="both"/>
        <w:rPr>
          <w:sz w:val="28"/>
          <w:szCs w:val="28"/>
        </w:rPr>
      </w:pPr>
      <w:r w:rsidRPr="00DC3340">
        <w:rPr>
          <w:sz w:val="28"/>
          <w:szCs w:val="28"/>
        </w:rPr>
        <w:t xml:space="preserve">     Большинство сельскохозяйственных организаций функционирует в режиме острого дефицита  инвестиций и оборотных средств. Коэффициент абсолютной ликвидности (платежеспособности) в 2010 году составил 0,009, против 0,2 по нормативу. Недостаток  финансовых ресурсов, необходимых для расширенного воспроизводства, сдерживает развитие сельскохозяйственного производства.  </w:t>
      </w:r>
    </w:p>
    <w:p w:rsidR="00DC3340" w:rsidRPr="00DC3340" w:rsidRDefault="00DC3340" w:rsidP="00EC1AAB">
      <w:pPr>
        <w:tabs>
          <w:tab w:val="left" w:pos="7710"/>
        </w:tabs>
        <w:jc w:val="both"/>
        <w:rPr>
          <w:sz w:val="28"/>
          <w:szCs w:val="28"/>
        </w:rPr>
      </w:pPr>
      <w:r w:rsidRPr="00DC3340">
        <w:rPr>
          <w:sz w:val="28"/>
          <w:szCs w:val="28"/>
        </w:rPr>
        <w:t xml:space="preserve">      Доля обрабатываемой пашни в общей ее площади  в  2010 году в сельхозорганизациях  снизилась на 8,3%  к аналогичному периоду предыдущего года и составила 21,5%, доля фактически используемой пашни в общей площади пашни  района - 24,1%.     </w:t>
      </w:r>
    </w:p>
    <w:p w:rsidR="00DC3340" w:rsidRPr="00DC3340" w:rsidRDefault="00DC3340" w:rsidP="00EC1AAB">
      <w:pPr>
        <w:tabs>
          <w:tab w:val="left" w:pos="7710"/>
        </w:tabs>
        <w:jc w:val="both"/>
        <w:rPr>
          <w:sz w:val="28"/>
          <w:szCs w:val="28"/>
        </w:rPr>
      </w:pPr>
      <w:r w:rsidRPr="00DC3340">
        <w:rPr>
          <w:sz w:val="28"/>
          <w:szCs w:val="28"/>
        </w:rPr>
        <w:t xml:space="preserve">      Сократилось поголовье крупного рогатого скота</w:t>
      </w:r>
      <w:r>
        <w:rPr>
          <w:sz w:val="28"/>
          <w:szCs w:val="28"/>
        </w:rPr>
        <w:t>,</w:t>
      </w:r>
      <w:r w:rsidRPr="00DC3340">
        <w:rPr>
          <w:sz w:val="28"/>
          <w:szCs w:val="28"/>
        </w:rPr>
        <w:t xml:space="preserve"> как в  сельскохозяйственных предприятиях района, так и в личных подсобных хозяйствах населения. По состоянию на 01.01.2011 года общее поголовье КРС  во всех категориях хозяйств составило 2931 гол., в том числе коров 1216 гол. (снижение на 4,7% или на 145 голов - крупного рогатого  скота, в том числе на 4% или  на 50 голов-коров).</w:t>
      </w:r>
    </w:p>
    <w:p w:rsidR="00DC3340" w:rsidRPr="00DC3340" w:rsidRDefault="00DC3340" w:rsidP="00EC1AAB">
      <w:pPr>
        <w:tabs>
          <w:tab w:val="left" w:pos="7710"/>
        </w:tabs>
        <w:jc w:val="both"/>
        <w:rPr>
          <w:sz w:val="28"/>
          <w:szCs w:val="28"/>
        </w:rPr>
      </w:pPr>
      <w:r w:rsidRPr="00DC3340">
        <w:rPr>
          <w:sz w:val="28"/>
          <w:szCs w:val="28"/>
        </w:rPr>
        <w:t xml:space="preserve">      Сокращение численности маточного поголовья  в сельхозпредприятиях привело  к  снижению объемов пр</w:t>
      </w:r>
      <w:r w:rsidR="00B045CB">
        <w:rPr>
          <w:sz w:val="28"/>
          <w:szCs w:val="28"/>
        </w:rPr>
        <w:t>о</w:t>
      </w:r>
      <w:r w:rsidRPr="00DC3340">
        <w:rPr>
          <w:sz w:val="28"/>
          <w:szCs w:val="28"/>
        </w:rPr>
        <w:t>изводства продукции. В 2010 году произведено молока 855 тонн (55% к предыдущему году), выращено скота и птицы в живом весе 555 тонн (95% к уровню 2009 года), реализовано на убой скота и птицы - 510 тонн (78%), из которых 83% приходится на птицу и 17% - на крупный рогатый скот.</w:t>
      </w:r>
    </w:p>
    <w:p w:rsidR="00DC3340" w:rsidRPr="00DC3340" w:rsidRDefault="00DC3340" w:rsidP="00EC1AAB">
      <w:pPr>
        <w:tabs>
          <w:tab w:val="left" w:pos="7710"/>
        </w:tabs>
        <w:jc w:val="both"/>
        <w:rPr>
          <w:sz w:val="28"/>
          <w:szCs w:val="28"/>
        </w:rPr>
      </w:pPr>
      <w:r w:rsidRPr="00DC3340">
        <w:rPr>
          <w:sz w:val="28"/>
          <w:szCs w:val="28"/>
        </w:rPr>
        <w:t xml:space="preserve">      Продолжает  ухудшаться техническая оснащенность сельского хозяйства. Так, за последний год парк тракторов и зерноуборочных комбайнов сократился  по сравнению с предыдущим годом на 13%. Темпы выбытия техники значительно опережают темпы ее обновления. В большинстве хозяйств средний срок эксплуатации  тракторов и комбайнов  вплотную приблизился  к черте полного износа и требует больших затрат на поддержание его в работоспособном состоянии. Нагрузка на один трактор и один зерноуборочный комбайн  в 1,5 раза  превышает нормативную, все это приводит к  нарушению агротехнических сроков проведения полевых работ, недобору и потерям урожая сельскохозяйственных культур.</w:t>
      </w:r>
    </w:p>
    <w:p w:rsidR="00DC3340" w:rsidRPr="00DC3340" w:rsidRDefault="00DC3340" w:rsidP="00EC1AAB">
      <w:pPr>
        <w:jc w:val="both"/>
        <w:rPr>
          <w:sz w:val="28"/>
          <w:szCs w:val="28"/>
        </w:rPr>
      </w:pPr>
      <w:r w:rsidRPr="00DC3340">
        <w:rPr>
          <w:sz w:val="28"/>
          <w:szCs w:val="28"/>
        </w:rPr>
        <w:t xml:space="preserve">      В течение двух последних лет наблюдались темпы роста заработной платы работников, занятых в сфере сельского хозяйства района. Средняя заработная плата в 2010 году</w:t>
      </w:r>
      <w:r w:rsidR="00B045CB">
        <w:rPr>
          <w:sz w:val="28"/>
          <w:szCs w:val="28"/>
        </w:rPr>
        <w:t xml:space="preserve"> по сравнению с 2009 годом возро</w:t>
      </w:r>
      <w:r w:rsidRPr="00DC3340">
        <w:rPr>
          <w:sz w:val="28"/>
          <w:szCs w:val="28"/>
        </w:rPr>
        <w:t>сла на 7,5% и составила 6022 рубля, на 4,9%  увеличилась в первом полугодии 2011 года.</w:t>
      </w:r>
    </w:p>
    <w:p w:rsidR="00DC3340" w:rsidRPr="00DC3340" w:rsidRDefault="00DC3340" w:rsidP="00EC1AAB">
      <w:pPr>
        <w:jc w:val="both"/>
        <w:rPr>
          <w:sz w:val="28"/>
          <w:szCs w:val="28"/>
        </w:rPr>
      </w:pPr>
      <w:r w:rsidRPr="00DC3340">
        <w:rPr>
          <w:sz w:val="28"/>
          <w:szCs w:val="28"/>
        </w:rPr>
        <w:t xml:space="preserve">      По результатам производственно-финансовой</w:t>
      </w:r>
      <w:r w:rsidR="00B045CB">
        <w:rPr>
          <w:sz w:val="28"/>
          <w:szCs w:val="28"/>
        </w:rPr>
        <w:t xml:space="preserve"> деятельности сельхозпредприяти</w:t>
      </w:r>
      <w:r w:rsidRPr="00DC3340">
        <w:rPr>
          <w:sz w:val="28"/>
          <w:szCs w:val="28"/>
        </w:rPr>
        <w:t>ями района получена прибыль в сумме 11138 тыс. рублей. С прибылью сработали 10 хозяйств, с убытком - 6. Рентабельность сельскохозяйственного производства составила  2,6%.</w:t>
      </w:r>
    </w:p>
    <w:p w:rsidR="00DC3340" w:rsidRPr="00DC3340" w:rsidRDefault="00DC3340" w:rsidP="00EC1AAB">
      <w:pPr>
        <w:jc w:val="both"/>
        <w:rPr>
          <w:sz w:val="28"/>
          <w:szCs w:val="28"/>
        </w:rPr>
      </w:pPr>
      <w:r w:rsidRPr="00DC3340">
        <w:rPr>
          <w:sz w:val="28"/>
          <w:szCs w:val="28"/>
        </w:rPr>
        <w:lastRenderedPageBreak/>
        <w:t xml:space="preserve">      Крестьянские (фермерские) хозяйства значительного влияния на структуру и динамику производства не оказывают</w:t>
      </w:r>
      <w:r w:rsidRPr="00DC3340">
        <w:rPr>
          <w:i/>
          <w:sz w:val="28"/>
          <w:szCs w:val="28"/>
        </w:rPr>
        <w:t>,</w:t>
      </w:r>
      <w:r w:rsidRPr="00DC3340">
        <w:rPr>
          <w:sz w:val="28"/>
          <w:szCs w:val="28"/>
        </w:rPr>
        <w:t xml:space="preserve"> не получили должного развития. Из 34 К</w:t>
      </w:r>
      <w:r w:rsidR="00B045CB">
        <w:rPr>
          <w:sz w:val="28"/>
          <w:szCs w:val="28"/>
        </w:rPr>
        <w:t xml:space="preserve"> </w:t>
      </w:r>
      <w:r w:rsidRPr="00DC3340">
        <w:rPr>
          <w:sz w:val="28"/>
          <w:szCs w:val="28"/>
        </w:rPr>
        <w:t xml:space="preserve">(Ф)Х, зарегистрированных с начала 90-х годов, осуществляет производственную деятельность  третья часть.   </w:t>
      </w:r>
    </w:p>
    <w:p w:rsidR="00DC3340" w:rsidRPr="00DC3340" w:rsidRDefault="00DC3340" w:rsidP="00EC1AAB">
      <w:pPr>
        <w:jc w:val="both"/>
        <w:rPr>
          <w:sz w:val="28"/>
          <w:szCs w:val="28"/>
        </w:rPr>
      </w:pPr>
      <w:r w:rsidRPr="00DC3340">
        <w:rPr>
          <w:sz w:val="28"/>
          <w:szCs w:val="28"/>
        </w:rPr>
        <w:t xml:space="preserve">       В личных подсобных  хозяйствах наметилась тенденция значительного сокращения производства сельхозпродукции, что связано с ускорением  процесса старения  сельского населения,  миграцией молодежи в города, низкой стоимостью реализации молока и мяса.</w:t>
      </w:r>
    </w:p>
    <w:p w:rsidR="00DC3340" w:rsidRPr="00674460" w:rsidRDefault="00DC3340" w:rsidP="00DC3340">
      <w:pPr>
        <w:jc w:val="right"/>
        <w:rPr>
          <w:sz w:val="26"/>
          <w:szCs w:val="26"/>
        </w:rPr>
      </w:pPr>
      <w:r w:rsidRPr="00674460">
        <w:rPr>
          <w:sz w:val="26"/>
          <w:szCs w:val="26"/>
        </w:rPr>
        <w:t xml:space="preserve">                                         </w:t>
      </w:r>
    </w:p>
    <w:p w:rsidR="008474A7" w:rsidRPr="009E1EB9" w:rsidRDefault="008474A7" w:rsidP="009E1EB9">
      <w:pPr>
        <w:tabs>
          <w:tab w:val="left" w:pos="6740"/>
        </w:tabs>
        <w:rPr>
          <w:b/>
          <w:sz w:val="28"/>
          <w:szCs w:val="28"/>
        </w:rPr>
      </w:pPr>
    </w:p>
    <w:p w:rsidR="008474A7" w:rsidRDefault="008474A7" w:rsidP="00DC3340">
      <w:pPr>
        <w:tabs>
          <w:tab w:val="left" w:pos="6740"/>
        </w:tabs>
        <w:jc w:val="center"/>
        <w:rPr>
          <w:b/>
          <w:sz w:val="28"/>
          <w:szCs w:val="28"/>
          <w:lang w:val="en-US"/>
        </w:rPr>
      </w:pPr>
    </w:p>
    <w:p w:rsidR="00DC3340" w:rsidRPr="00674460" w:rsidRDefault="00DC3340" w:rsidP="00DC3340">
      <w:pPr>
        <w:tabs>
          <w:tab w:val="left" w:pos="6740"/>
        </w:tabs>
        <w:jc w:val="center"/>
        <w:rPr>
          <w:b/>
          <w:sz w:val="28"/>
          <w:szCs w:val="28"/>
        </w:rPr>
      </w:pPr>
      <w:r w:rsidRPr="00674460">
        <w:rPr>
          <w:b/>
          <w:sz w:val="28"/>
          <w:szCs w:val="28"/>
        </w:rPr>
        <w:t xml:space="preserve">Динамика производства продукции сельского хозяйства </w:t>
      </w:r>
      <w:r>
        <w:rPr>
          <w:b/>
          <w:sz w:val="28"/>
          <w:szCs w:val="28"/>
        </w:rPr>
        <w:t xml:space="preserve"> </w:t>
      </w:r>
      <w:r w:rsidRPr="00674460">
        <w:rPr>
          <w:b/>
          <w:sz w:val="28"/>
          <w:szCs w:val="28"/>
        </w:rPr>
        <w:t>в Яранском районе по категориям хозяйств в 2009-2011 годах</w:t>
      </w:r>
    </w:p>
    <w:p w:rsidR="00DC3340" w:rsidRPr="00674460" w:rsidRDefault="00DC3340" w:rsidP="00DC3340">
      <w:pPr>
        <w:tabs>
          <w:tab w:val="left" w:pos="6740"/>
        </w:tabs>
        <w:jc w:val="center"/>
        <w:rPr>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1080"/>
        <w:gridCol w:w="1080"/>
        <w:gridCol w:w="1080"/>
        <w:gridCol w:w="1080"/>
      </w:tblGrid>
      <w:tr w:rsidR="00DE7264" w:rsidRPr="00DE7264" w:rsidTr="00DE7264">
        <w:trPr>
          <w:trHeight w:val="874"/>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b/>
                <w:sz w:val="26"/>
                <w:szCs w:val="26"/>
              </w:rPr>
            </w:pPr>
            <w:r w:rsidRPr="00DE7264">
              <w:rPr>
                <w:b/>
                <w:sz w:val="26"/>
                <w:szCs w:val="26"/>
              </w:rPr>
              <w:t>Вид сельскохозяйственной  продукции, категории</w:t>
            </w:r>
          </w:p>
          <w:p w:rsidR="00DC3340" w:rsidRPr="00DE7264" w:rsidRDefault="00DC3340" w:rsidP="00DE7264">
            <w:pPr>
              <w:tabs>
                <w:tab w:val="left" w:pos="7710"/>
              </w:tabs>
              <w:jc w:val="center"/>
              <w:rPr>
                <w:b/>
                <w:sz w:val="26"/>
                <w:szCs w:val="26"/>
              </w:rPr>
            </w:pPr>
            <w:r w:rsidRPr="00DE7264">
              <w:rPr>
                <w:b/>
                <w:sz w:val="26"/>
                <w:szCs w:val="26"/>
              </w:rPr>
              <w:t>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6"/>
                <w:szCs w:val="26"/>
              </w:rPr>
            </w:pPr>
            <w:r w:rsidRPr="00DE7264">
              <w:rPr>
                <w:b/>
                <w:sz w:val="26"/>
                <w:szCs w:val="26"/>
              </w:rPr>
              <w:t>2009 год факт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6"/>
                <w:szCs w:val="26"/>
              </w:rPr>
            </w:pPr>
            <w:r w:rsidRPr="00DE7264">
              <w:rPr>
                <w:b/>
                <w:sz w:val="26"/>
                <w:szCs w:val="26"/>
              </w:rPr>
              <w:t>2010 год</w:t>
            </w:r>
          </w:p>
          <w:p w:rsidR="00DC3340" w:rsidRPr="00DE7264" w:rsidRDefault="00DC3340" w:rsidP="00DE7264">
            <w:pPr>
              <w:jc w:val="center"/>
              <w:rPr>
                <w:b/>
                <w:sz w:val="26"/>
                <w:szCs w:val="26"/>
              </w:rPr>
            </w:pPr>
            <w:r w:rsidRPr="00DE7264">
              <w:rPr>
                <w:b/>
                <w:sz w:val="26"/>
                <w:szCs w:val="26"/>
              </w:rPr>
              <w:t>факт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6"/>
                <w:szCs w:val="26"/>
              </w:rPr>
            </w:pPr>
            <w:r w:rsidRPr="00DE7264">
              <w:rPr>
                <w:b/>
                <w:sz w:val="26"/>
                <w:szCs w:val="26"/>
              </w:rPr>
              <w:t>2011 год</w:t>
            </w:r>
          </w:p>
          <w:p w:rsidR="00DC3340" w:rsidRPr="00DE7264" w:rsidRDefault="00DC3340" w:rsidP="00DE7264">
            <w:pPr>
              <w:jc w:val="center"/>
              <w:rPr>
                <w:b/>
                <w:sz w:val="26"/>
                <w:szCs w:val="26"/>
              </w:rPr>
            </w:pPr>
            <w:r w:rsidRPr="00DE7264">
              <w:rPr>
                <w:b/>
                <w:sz w:val="26"/>
                <w:szCs w:val="26"/>
              </w:rPr>
              <w:t>оценка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b/>
                <w:sz w:val="26"/>
                <w:szCs w:val="26"/>
              </w:rPr>
            </w:pPr>
            <w:r w:rsidRPr="00DE7264">
              <w:rPr>
                <w:b/>
                <w:sz w:val="26"/>
                <w:szCs w:val="26"/>
              </w:rPr>
              <w:t>2011 в % к 2009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b/>
                <w:sz w:val="26"/>
                <w:szCs w:val="26"/>
              </w:rPr>
            </w:pPr>
            <w:r w:rsidRPr="00DE7264">
              <w:rPr>
                <w:b/>
                <w:sz w:val="26"/>
                <w:szCs w:val="26"/>
              </w:rPr>
              <w:t>2011 в % к 2010</w:t>
            </w:r>
          </w:p>
        </w:tc>
      </w:tr>
      <w:tr w:rsidR="00DC3340" w:rsidRPr="00DE7264" w:rsidTr="00DE7264">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 xml:space="preserve">Зерновые и зернобобовые культуры </w:t>
            </w:r>
            <w:r w:rsidRPr="00D01DC3">
              <w:t>(в весе после доработки),</w:t>
            </w:r>
            <w:r w:rsidRPr="00DE7264">
              <w:rPr>
                <w:b/>
                <w:sz w:val="26"/>
                <w:szCs w:val="26"/>
              </w:rPr>
              <w:t xml:space="preserve"> тонн</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23543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12567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25514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203</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21012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10361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23102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223</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2442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2154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2412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112</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154</w:t>
            </w:r>
          </w:p>
        </w:tc>
      </w:tr>
      <w:tr w:rsidR="00DC3340" w:rsidRPr="00DE7264" w:rsidTr="00DE7264">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Картофель, тонн</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9808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4631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216</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1766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2400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в 3 раза</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8042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3823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7600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199</w:t>
            </w:r>
          </w:p>
        </w:tc>
      </w:tr>
      <w:tr w:rsidR="00DC3340" w:rsidRPr="00DE7264" w:rsidTr="00DE7264">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Овощи, тонн</w:t>
            </w:r>
          </w:p>
        </w:tc>
      </w:tr>
      <w:tr w:rsidR="00DE7264" w:rsidRPr="00DE7264" w:rsidTr="00DE7264">
        <w:trPr>
          <w:trHeight w:val="28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1564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1600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1600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102</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111</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100</w:t>
            </w:r>
          </w:p>
        </w:tc>
      </w:tr>
      <w:tr w:rsidR="00DC3340" w:rsidRPr="00DE7264" w:rsidTr="00DE7264">
        <w:trPr>
          <w:trHeight w:val="192"/>
        </w:trPr>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Льноволокно, тонн</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в 7,8 р.</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в 7,8 р.</w:t>
            </w:r>
          </w:p>
        </w:tc>
      </w:tr>
      <w:tr w:rsidR="00DC3340" w:rsidRPr="00DE7264" w:rsidTr="00DE7264">
        <w:tc>
          <w:tcPr>
            <w:tcW w:w="8568" w:type="dxa"/>
            <w:gridSpan w:val="5"/>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 xml:space="preserve">                        Молоко, тонн</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6643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5561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4931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89</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1622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758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89</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100</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4693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89</w:t>
            </w:r>
          </w:p>
        </w:tc>
      </w:tr>
      <w:tr w:rsidR="00DC3340" w:rsidRPr="00DE7264" w:rsidTr="00DE7264">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b/>
                <w:sz w:val="26"/>
                <w:szCs w:val="26"/>
              </w:rPr>
              <w:t>Скот и птица на убой в (ж. в.), тонн</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1715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94</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608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484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97</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100</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93</w:t>
            </w:r>
          </w:p>
        </w:tc>
      </w:tr>
      <w:tr w:rsidR="00DC3340" w:rsidRPr="00DE7264" w:rsidTr="00DE7264">
        <w:tc>
          <w:tcPr>
            <w:tcW w:w="9648" w:type="dxa"/>
            <w:gridSpan w:val="6"/>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b/>
                <w:sz w:val="26"/>
                <w:szCs w:val="26"/>
              </w:rPr>
            </w:pPr>
            <w:r w:rsidRPr="00DE7264">
              <w:rPr>
                <w:b/>
                <w:sz w:val="26"/>
                <w:szCs w:val="26"/>
              </w:rPr>
              <w:t>Яйцо, тыс. шт.</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rPr>
                <w:sz w:val="26"/>
                <w:szCs w:val="26"/>
              </w:rPr>
            </w:pPr>
            <w:r w:rsidRPr="00DE7264">
              <w:rPr>
                <w:sz w:val="26"/>
                <w:szCs w:val="26"/>
              </w:rPr>
              <w:lastRenderedPageBreak/>
              <w:t>Все категории хозяйств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127402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118947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108578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91</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в т.ч. СХО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124913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116415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106576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92</w:t>
            </w: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КФХ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p>
        </w:tc>
      </w:tr>
      <w:tr w:rsidR="00DE7264" w:rsidRPr="00DE7264" w:rsidTr="00DE7264">
        <w:tc>
          <w:tcPr>
            <w:tcW w:w="424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right"/>
              <w:rPr>
                <w:sz w:val="26"/>
                <w:szCs w:val="26"/>
              </w:rPr>
            </w:pPr>
            <w:r w:rsidRPr="00DE7264">
              <w:rPr>
                <w:sz w:val="26"/>
                <w:szCs w:val="26"/>
              </w:rPr>
              <w:t xml:space="preserve"> ЛПХ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2487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2532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2000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tabs>
                <w:tab w:val="left" w:pos="7710"/>
              </w:tabs>
              <w:jc w:val="center"/>
              <w:rPr>
                <w:sz w:val="26"/>
                <w:szCs w:val="26"/>
              </w:rPr>
            </w:pPr>
            <w:r w:rsidRPr="00DE7264">
              <w:rPr>
                <w:sz w:val="26"/>
                <w:szCs w:val="26"/>
              </w:rPr>
              <w:t>79</w:t>
            </w:r>
          </w:p>
        </w:tc>
      </w:tr>
    </w:tbl>
    <w:p w:rsidR="004B2058" w:rsidRDefault="004B2058" w:rsidP="00DC3340">
      <w:pPr>
        <w:tabs>
          <w:tab w:val="left" w:pos="7710"/>
        </w:tabs>
        <w:jc w:val="both"/>
        <w:rPr>
          <w:sz w:val="28"/>
          <w:szCs w:val="28"/>
        </w:rPr>
      </w:pPr>
    </w:p>
    <w:p w:rsidR="00DC3340" w:rsidRPr="004B2058" w:rsidRDefault="00DC3340" w:rsidP="00DC3340">
      <w:pPr>
        <w:tabs>
          <w:tab w:val="left" w:pos="7710"/>
        </w:tabs>
        <w:jc w:val="both"/>
        <w:rPr>
          <w:sz w:val="28"/>
          <w:szCs w:val="28"/>
        </w:rPr>
      </w:pPr>
      <w:r w:rsidRPr="004B2058">
        <w:rPr>
          <w:sz w:val="28"/>
          <w:szCs w:val="28"/>
        </w:rPr>
        <w:t xml:space="preserve">где СХО - сельскохозяйственные организации, </w:t>
      </w:r>
    </w:p>
    <w:p w:rsidR="00DC3340" w:rsidRPr="004B2058" w:rsidRDefault="00DC3340" w:rsidP="00DC3340">
      <w:pPr>
        <w:tabs>
          <w:tab w:val="left" w:pos="7710"/>
        </w:tabs>
        <w:jc w:val="both"/>
        <w:rPr>
          <w:sz w:val="28"/>
          <w:szCs w:val="28"/>
        </w:rPr>
      </w:pPr>
      <w:r w:rsidRPr="004B2058">
        <w:rPr>
          <w:sz w:val="28"/>
          <w:szCs w:val="28"/>
        </w:rPr>
        <w:t xml:space="preserve">К (Ф) Х  - крестьянские (фермерские) хозяйства,   </w:t>
      </w:r>
    </w:p>
    <w:p w:rsidR="00DC3340" w:rsidRPr="004B2058" w:rsidRDefault="00DC3340" w:rsidP="00DC3340">
      <w:pPr>
        <w:tabs>
          <w:tab w:val="left" w:pos="7710"/>
        </w:tabs>
        <w:jc w:val="both"/>
        <w:rPr>
          <w:sz w:val="28"/>
          <w:szCs w:val="28"/>
        </w:rPr>
      </w:pPr>
      <w:r w:rsidRPr="004B2058">
        <w:rPr>
          <w:sz w:val="28"/>
          <w:szCs w:val="28"/>
        </w:rPr>
        <w:t>ЛПХ     - личные подсобные хозяйства населения</w:t>
      </w:r>
    </w:p>
    <w:p w:rsidR="004B2058" w:rsidRDefault="004B2058" w:rsidP="004B2058">
      <w:pPr>
        <w:spacing w:line="360" w:lineRule="auto"/>
        <w:jc w:val="both"/>
        <w:rPr>
          <w:sz w:val="28"/>
          <w:szCs w:val="28"/>
        </w:rPr>
      </w:pPr>
    </w:p>
    <w:p w:rsidR="00DC3340" w:rsidRPr="004B2058" w:rsidRDefault="00DC3340" w:rsidP="00EC1AAB">
      <w:pPr>
        <w:ind w:firstLine="708"/>
        <w:jc w:val="both"/>
        <w:rPr>
          <w:b/>
          <w:sz w:val="28"/>
          <w:szCs w:val="28"/>
        </w:rPr>
      </w:pPr>
      <w:r w:rsidRPr="004B2058">
        <w:rPr>
          <w:b/>
          <w:sz w:val="28"/>
          <w:szCs w:val="28"/>
        </w:rPr>
        <w:t xml:space="preserve"> Основные проблемы  развития сельскохозяйственного производства. </w:t>
      </w:r>
    </w:p>
    <w:p w:rsidR="00DC3340" w:rsidRPr="004B2058" w:rsidRDefault="00DC3340" w:rsidP="00EC1AAB">
      <w:pPr>
        <w:jc w:val="both"/>
        <w:rPr>
          <w:sz w:val="28"/>
          <w:szCs w:val="28"/>
        </w:rPr>
      </w:pPr>
      <w:r w:rsidRPr="004B2058">
        <w:rPr>
          <w:b/>
          <w:sz w:val="28"/>
          <w:szCs w:val="28"/>
        </w:rPr>
        <w:t xml:space="preserve">     </w:t>
      </w:r>
      <w:r w:rsidRPr="004B2058">
        <w:rPr>
          <w:sz w:val="28"/>
          <w:szCs w:val="28"/>
        </w:rPr>
        <w:t>Основными причинами спада сельскохозяйственного производства являются:</w:t>
      </w:r>
    </w:p>
    <w:p w:rsidR="00DC3340" w:rsidRPr="004B2058" w:rsidRDefault="00DC3340" w:rsidP="00EC1AAB">
      <w:pPr>
        <w:ind w:firstLine="540"/>
        <w:jc w:val="both"/>
        <w:rPr>
          <w:sz w:val="28"/>
          <w:szCs w:val="28"/>
        </w:rPr>
      </w:pPr>
      <w:r w:rsidRPr="004B2058">
        <w:rPr>
          <w:sz w:val="28"/>
          <w:szCs w:val="28"/>
        </w:rPr>
        <w:t>1. Финансовая неустойчивость отрасли, обусловленная  нестабильностью  рынков сельскохозяйственной продукции,  сырья и продовольствия, диспаритетом цен  между промышленной и сельскохозяйственной продукцией.</w:t>
      </w:r>
    </w:p>
    <w:p w:rsidR="00DC3340" w:rsidRPr="004B2058" w:rsidRDefault="00DC3340" w:rsidP="00EC1AAB">
      <w:pPr>
        <w:ind w:firstLine="540"/>
        <w:jc w:val="both"/>
        <w:rPr>
          <w:sz w:val="28"/>
          <w:szCs w:val="28"/>
        </w:rPr>
      </w:pPr>
      <w:r w:rsidRPr="004B2058">
        <w:rPr>
          <w:sz w:val="28"/>
          <w:szCs w:val="28"/>
        </w:rPr>
        <w:t>2. Недостаток у сельскохозяйственных товаропроизводителей собственных средств  для  формирования оборотных и обновления  основных фондов.</w:t>
      </w:r>
    </w:p>
    <w:p w:rsidR="00DC3340" w:rsidRPr="004B2058" w:rsidRDefault="00DC3340" w:rsidP="00EC1AAB">
      <w:pPr>
        <w:ind w:firstLine="540"/>
        <w:jc w:val="both"/>
        <w:rPr>
          <w:sz w:val="28"/>
          <w:szCs w:val="28"/>
        </w:rPr>
      </w:pPr>
      <w:r w:rsidRPr="004B2058">
        <w:rPr>
          <w:sz w:val="28"/>
          <w:szCs w:val="28"/>
        </w:rPr>
        <w:t>3. Малодоступность кредитов, необходимых для обновления основных фондов и формирования оборотных средств, вызванная просроченной задолженностью по кредитам и задолженностью по налоговым платежам.</w:t>
      </w:r>
    </w:p>
    <w:p w:rsidR="00DC3340" w:rsidRPr="004B2058" w:rsidRDefault="00DC3340" w:rsidP="00EC1AAB">
      <w:pPr>
        <w:ind w:firstLine="540"/>
        <w:jc w:val="both"/>
        <w:rPr>
          <w:sz w:val="28"/>
          <w:szCs w:val="28"/>
        </w:rPr>
      </w:pPr>
      <w:r w:rsidRPr="004B2058">
        <w:rPr>
          <w:sz w:val="28"/>
          <w:szCs w:val="28"/>
        </w:rPr>
        <w:t>4. Зарастание сельскохозяйственных угодий кустарником и мелколесьем, вызв</w:t>
      </w:r>
      <w:r w:rsidR="0009475C">
        <w:rPr>
          <w:sz w:val="28"/>
          <w:szCs w:val="28"/>
        </w:rPr>
        <w:t>ан</w:t>
      </w:r>
      <w:r w:rsidRPr="004B2058">
        <w:rPr>
          <w:sz w:val="28"/>
          <w:szCs w:val="28"/>
        </w:rPr>
        <w:t>ное отсутствием денежных средств, необходимых для расширенного воспроизводства.</w:t>
      </w:r>
    </w:p>
    <w:p w:rsidR="00DC3340" w:rsidRPr="004B2058" w:rsidRDefault="00DC3340" w:rsidP="00EC1AAB">
      <w:pPr>
        <w:ind w:firstLine="540"/>
        <w:jc w:val="both"/>
        <w:rPr>
          <w:sz w:val="28"/>
          <w:szCs w:val="28"/>
        </w:rPr>
      </w:pPr>
      <w:r w:rsidRPr="004B2058">
        <w:rPr>
          <w:sz w:val="28"/>
          <w:szCs w:val="28"/>
        </w:rPr>
        <w:t>5. Снижение плодородия почв из-за небольших объемов известкования и фосфоритования, применения минеральных удобрений, разрушения мелиоратив-ных систем.</w:t>
      </w:r>
    </w:p>
    <w:p w:rsidR="00DC3340" w:rsidRPr="004B2058" w:rsidRDefault="00DC3340" w:rsidP="00EC1AAB">
      <w:pPr>
        <w:ind w:firstLine="540"/>
        <w:jc w:val="both"/>
        <w:rPr>
          <w:sz w:val="28"/>
          <w:szCs w:val="28"/>
        </w:rPr>
      </w:pPr>
      <w:r w:rsidRPr="004B2058">
        <w:rPr>
          <w:sz w:val="28"/>
          <w:szCs w:val="28"/>
        </w:rPr>
        <w:t>6. Неудовлетворительное  техническое и технологическое обеспечение большинства сельскохозяйственных организаций района, высокая степень износа  материально-технической базы.</w:t>
      </w:r>
    </w:p>
    <w:p w:rsidR="00DC3340" w:rsidRPr="004B2058" w:rsidRDefault="00DC3340" w:rsidP="00EC1AAB">
      <w:pPr>
        <w:ind w:firstLine="540"/>
        <w:jc w:val="both"/>
        <w:rPr>
          <w:sz w:val="28"/>
          <w:szCs w:val="28"/>
        </w:rPr>
      </w:pPr>
      <w:r w:rsidRPr="004B2058">
        <w:rPr>
          <w:sz w:val="28"/>
          <w:szCs w:val="28"/>
        </w:rPr>
        <w:t>7. Уровень бюджетной поддержки не позволяет компенсировать потери от инфляции и  диспаритета цен, своевременно и в полном объеме пополнять оборотные средства.</w:t>
      </w:r>
    </w:p>
    <w:p w:rsidR="00DC3340" w:rsidRPr="004B2058" w:rsidRDefault="00DC3340" w:rsidP="00EC1AAB">
      <w:pPr>
        <w:ind w:firstLine="540"/>
        <w:jc w:val="both"/>
        <w:rPr>
          <w:sz w:val="28"/>
          <w:szCs w:val="28"/>
        </w:rPr>
      </w:pPr>
      <w:r w:rsidRPr="004B2058">
        <w:rPr>
          <w:sz w:val="28"/>
          <w:szCs w:val="28"/>
        </w:rPr>
        <w:t>8.</w:t>
      </w:r>
      <w:r w:rsidR="004B2058">
        <w:rPr>
          <w:sz w:val="28"/>
          <w:szCs w:val="28"/>
        </w:rPr>
        <w:t xml:space="preserve"> </w:t>
      </w:r>
      <w:r w:rsidRPr="004B2058">
        <w:rPr>
          <w:sz w:val="28"/>
          <w:szCs w:val="28"/>
        </w:rPr>
        <w:t>Дефицит квалифицированных кадров специалистов и работников массовых профессий, вызванный низким  уровнем и качеством жизни в сельской местности.</w:t>
      </w:r>
    </w:p>
    <w:p w:rsidR="00DC3340" w:rsidRPr="004B2058" w:rsidRDefault="00DC3340" w:rsidP="00EC1AAB">
      <w:pPr>
        <w:jc w:val="center"/>
        <w:rPr>
          <w:sz w:val="28"/>
          <w:szCs w:val="28"/>
        </w:rPr>
      </w:pPr>
      <w:r w:rsidRPr="004B2058">
        <w:rPr>
          <w:b/>
          <w:sz w:val="28"/>
          <w:szCs w:val="28"/>
        </w:rPr>
        <w:t>Цели и задачи  развития сельского хозяйства района на 2012-2016 годы.</w:t>
      </w:r>
    </w:p>
    <w:p w:rsidR="00DC3340" w:rsidRPr="004B2058" w:rsidRDefault="00DC3340" w:rsidP="00EC1AAB">
      <w:pPr>
        <w:jc w:val="both"/>
        <w:rPr>
          <w:sz w:val="28"/>
          <w:szCs w:val="28"/>
        </w:rPr>
      </w:pPr>
      <w:r w:rsidRPr="004B2058">
        <w:rPr>
          <w:sz w:val="28"/>
          <w:szCs w:val="28"/>
        </w:rPr>
        <w:t xml:space="preserve">      Основные цели Программы - создание условий эффективной работы сельскохозяйственных организаций, крестьянских (фермерских) хозяйств и личных подсобных хозяйств населения,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 повышение устойчивости развития сельских территорий.</w:t>
      </w:r>
    </w:p>
    <w:p w:rsidR="00DC3340" w:rsidRPr="004B2058" w:rsidRDefault="00DC3340" w:rsidP="00EC1AAB">
      <w:pPr>
        <w:jc w:val="both"/>
        <w:rPr>
          <w:b/>
          <w:sz w:val="28"/>
          <w:szCs w:val="28"/>
        </w:rPr>
      </w:pPr>
      <w:r w:rsidRPr="004B2058">
        <w:rPr>
          <w:sz w:val="28"/>
          <w:szCs w:val="28"/>
        </w:rPr>
        <w:t xml:space="preserve">       </w:t>
      </w:r>
      <w:r w:rsidRPr="004B2058">
        <w:rPr>
          <w:sz w:val="28"/>
          <w:szCs w:val="28"/>
          <w:u w:val="single"/>
        </w:rPr>
        <w:t>Приоритетным</w:t>
      </w:r>
      <w:r w:rsidRPr="004B2058">
        <w:rPr>
          <w:sz w:val="28"/>
          <w:szCs w:val="28"/>
        </w:rPr>
        <w:t xml:space="preserve"> </w:t>
      </w:r>
      <w:r w:rsidRPr="004B2058">
        <w:rPr>
          <w:sz w:val="28"/>
          <w:szCs w:val="28"/>
          <w:u w:val="single"/>
        </w:rPr>
        <w:t>направлением сельскохозяйственного</w:t>
      </w:r>
      <w:r w:rsidRPr="004B2058">
        <w:rPr>
          <w:sz w:val="28"/>
          <w:szCs w:val="28"/>
        </w:rPr>
        <w:t xml:space="preserve"> </w:t>
      </w:r>
      <w:r w:rsidRPr="004B2058">
        <w:rPr>
          <w:sz w:val="28"/>
          <w:szCs w:val="28"/>
          <w:u w:val="single"/>
        </w:rPr>
        <w:t>производства</w:t>
      </w:r>
      <w:r w:rsidRPr="004B2058">
        <w:rPr>
          <w:sz w:val="28"/>
          <w:szCs w:val="28"/>
        </w:rPr>
        <w:t xml:space="preserve">   </w:t>
      </w:r>
      <w:r w:rsidRPr="004B2058">
        <w:rPr>
          <w:sz w:val="28"/>
          <w:szCs w:val="28"/>
          <w:u w:val="single"/>
        </w:rPr>
        <w:t>в</w:t>
      </w:r>
      <w:r w:rsidRPr="004B2058">
        <w:rPr>
          <w:sz w:val="28"/>
          <w:szCs w:val="28"/>
        </w:rPr>
        <w:t xml:space="preserve"> </w:t>
      </w:r>
      <w:r w:rsidRPr="004B2058">
        <w:rPr>
          <w:sz w:val="28"/>
          <w:szCs w:val="28"/>
          <w:u w:val="single"/>
        </w:rPr>
        <w:t>2012-2016</w:t>
      </w:r>
      <w:r w:rsidRPr="004B2058">
        <w:rPr>
          <w:sz w:val="28"/>
          <w:szCs w:val="28"/>
        </w:rPr>
        <w:t xml:space="preserve"> </w:t>
      </w:r>
      <w:r w:rsidRPr="004B2058">
        <w:rPr>
          <w:sz w:val="28"/>
          <w:szCs w:val="28"/>
          <w:u w:val="single"/>
        </w:rPr>
        <w:t>годах</w:t>
      </w:r>
      <w:r w:rsidRPr="004B2058">
        <w:rPr>
          <w:sz w:val="28"/>
          <w:szCs w:val="28"/>
        </w:rPr>
        <w:t xml:space="preserve"> </w:t>
      </w:r>
      <w:r w:rsidRPr="004B2058">
        <w:rPr>
          <w:sz w:val="28"/>
          <w:szCs w:val="28"/>
          <w:u w:val="single"/>
        </w:rPr>
        <w:t>считать</w:t>
      </w:r>
      <w:r w:rsidRPr="004B2058">
        <w:rPr>
          <w:sz w:val="28"/>
          <w:szCs w:val="28"/>
        </w:rPr>
        <w:t xml:space="preserve"> </w:t>
      </w:r>
      <w:r w:rsidRPr="004B2058">
        <w:rPr>
          <w:sz w:val="28"/>
          <w:szCs w:val="28"/>
          <w:u w:val="single"/>
        </w:rPr>
        <w:t>развитие</w:t>
      </w:r>
      <w:r w:rsidRPr="004B2058">
        <w:rPr>
          <w:sz w:val="28"/>
          <w:szCs w:val="28"/>
        </w:rPr>
        <w:t xml:space="preserve"> </w:t>
      </w:r>
      <w:r w:rsidRPr="004B2058">
        <w:rPr>
          <w:sz w:val="28"/>
          <w:szCs w:val="28"/>
          <w:u w:val="single"/>
        </w:rPr>
        <w:t>отрасли</w:t>
      </w:r>
      <w:r w:rsidRPr="004B2058">
        <w:rPr>
          <w:sz w:val="28"/>
          <w:szCs w:val="28"/>
        </w:rPr>
        <w:t xml:space="preserve"> </w:t>
      </w:r>
      <w:r w:rsidRPr="004B2058">
        <w:rPr>
          <w:sz w:val="28"/>
          <w:szCs w:val="28"/>
          <w:u w:val="single"/>
        </w:rPr>
        <w:t>животноводства.</w:t>
      </w:r>
    </w:p>
    <w:p w:rsidR="00DC3340" w:rsidRPr="004B2058" w:rsidRDefault="00DC3340" w:rsidP="00EC1AAB">
      <w:pPr>
        <w:ind w:left="-180" w:firstLine="180"/>
        <w:jc w:val="both"/>
        <w:rPr>
          <w:b/>
          <w:sz w:val="28"/>
          <w:szCs w:val="28"/>
        </w:rPr>
      </w:pPr>
      <w:r w:rsidRPr="004B2058">
        <w:rPr>
          <w:b/>
          <w:sz w:val="28"/>
          <w:szCs w:val="28"/>
        </w:rPr>
        <w:t xml:space="preserve">     </w:t>
      </w:r>
      <w:r w:rsidRPr="004B2058">
        <w:rPr>
          <w:sz w:val="28"/>
          <w:szCs w:val="28"/>
        </w:rPr>
        <w:t xml:space="preserve">  Для достижения  поставленных целей должны быть решены следующие основные задачи:</w:t>
      </w:r>
    </w:p>
    <w:p w:rsidR="00DC3340" w:rsidRPr="004B2058" w:rsidRDefault="00DC3340" w:rsidP="00D3325D">
      <w:pPr>
        <w:numPr>
          <w:ilvl w:val="0"/>
          <w:numId w:val="9"/>
        </w:numPr>
        <w:ind w:left="-180" w:firstLine="180"/>
        <w:jc w:val="both"/>
        <w:rPr>
          <w:sz w:val="28"/>
          <w:szCs w:val="28"/>
        </w:rPr>
      </w:pPr>
      <w:r w:rsidRPr="004B2058">
        <w:rPr>
          <w:sz w:val="28"/>
          <w:szCs w:val="28"/>
        </w:rPr>
        <w:lastRenderedPageBreak/>
        <w:t>Воспроизводство и повышение эффективности использования  земель сельскохозяйственного назначения, увели</w:t>
      </w:r>
      <w:r w:rsidR="00852FC8">
        <w:rPr>
          <w:sz w:val="28"/>
          <w:szCs w:val="28"/>
        </w:rPr>
        <w:t>чение доли фактически используе</w:t>
      </w:r>
      <w:r w:rsidRPr="004B2058">
        <w:rPr>
          <w:sz w:val="28"/>
          <w:szCs w:val="28"/>
        </w:rPr>
        <w:t>мой пашни в общей площади пашни района.</w:t>
      </w:r>
    </w:p>
    <w:p w:rsidR="00DC3340" w:rsidRPr="004B2058" w:rsidRDefault="00DC3340" w:rsidP="00D3325D">
      <w:pPr>
        <w:numPr>
          <w:ilvl w:val="0"/>
          <w:numId w:val="9"/>
        </w:numPr>
        <w:ind w:left="-180" w:firstLine="180"/>
        <w:jc w:val="both"/>
        <w:rPr>
          <w:sz w:val="28"/>
          <w:szCs w:val="28"/>
        </w:rPr>
      </w:pPr>
      <w:r w:rsidRPr="004B2058">
        <w:rPr>
          <w:sz w:val="28"/>
          <w:szCs w:val="28"/>
        </w:rPr>
        <w:t>Создание условий для развития отраслей растениеводства и животноводства, увеличение производства основных видов сельскохозяйственной</w:t>
      </w:r>
      <w:r w:rsidR="005E4FE3">
        <w:rPr>
          <w:sz w:val="28"/>
          <w:szCs w:val="28"/>
        </w:rPr>
        <w:t xml:space="preserve"> продук</w:t>
      </w:r>
      <w:r w:rsidR="0066525F">
        <w:rPr>
          <w:sz w:val="28"/>
          <w:szCs w:val="28"/>
        </w:rPr>
        <w:t>ции, формирование молочного и мясного</w:t>
      </w:r>
      <w:r w:rsidRPr="004B2058">
        <w:rPr>
          <w:sz w:val="28"/>
          <w:szCs w:val="28"/>
        </w:rPr>
        <w:t xml:space="preserve"> скотоводства, совершенствование   льноводства.</w:t>
      </w:r>
    </w:p>
    <w:p w:rsidR="00DC3340" w:rsidRPr="004B2058" w:rsidRDefault="00DC3340" w:rsidP="00D3325D">
      <w:pPr>
        <w:numPr>
          <w:ilvl w:val="0"/>
          <w:numId w:val="9"/>
        </w:numPr>
        <w:ind w:left="-180" w:firstLine="180"/>
        <w:jc w:val="both"/>
        <w:rPr>
          <w:sz w:val="28"/>
          <w:szCs w:val="28"/>
        </w:rPr>
      </w:pPr>
      <w:r w:rsidRPr="004B2058">
        <w:rPr>
          <w:sz w:val="28"/>
          <w:szCs w:val="28"/>
        </w:rPr>
        <w:t>Содействие технической и технологической модернизации  сельского хозяйства, строительство и реконструкция производственных объектов, обновление парка сельскохозяйственной техники.</w:t>
      </w:r>
    </w:p>
    <w:p w:rsidR="00DC3340" w:rsidRPr="004B2058" w:rsidRDefault="00DC3340" w:rsidP="00D3325D">
      <w:pPr>
        <w:numPr>
          <w:ilvl w:val="0"/>
          <w:numId w:val="9"/>
        </w:numPr>
        <w:ind w:left="-180" w:firstLine="180"/>
        <w:jc w:val="both"/>
        <w:rPr>
          <w:sz w:val="28"/>
          <w:szCs w:val="28"/>
        </w:rPr>
      </w:pPr>
      <w:r w:rsidRPr="004B2058">
        <w:rPr>
          <w:sz w:val="28"/>
          <w:szCs w:val="28"/>
        </w:rPr>
        <w:t>Концентрация земельных участков  из земель сельскохозяйственного назначения в счет невостребованных земельных долей  в собственности  поселений и обеспечение эффективного управления  земельными участками, поступившими в  муниципальную собственность.</w:t>
      </w:r>
    </w:p>
    <w:p w:rsidR="00DC3340" w:rsidRPr="004B2058" w:rsidRDefault="00DC3340" w:rsidP="00D3325D">
      <w:pPr>
        <w:numPr>
          <w:ilvl w:val="0"/>
          <w:numId w:val="9"/>
        </w:numPr>
        <w:ind w:left="-180" w:firstLine="180"/>
        <w:jc w:val="both"/>
        <w:rPr>
          <w:sz w:val="28"/>
          <w:szCs w:val="28"/>
        </w:rPr>
      </w:pPr>
      <w:r w:rsidRPr="004B2058">
        <w:rPr>
          <w:sz w:val="28"/>
          <w:szCs w:val="28"/>
        </w:rPr>
        <w:t>Привлечение инвесторов в сельскохозяйственное производство, финансовое оздоровление и реорганизация убыточных сельхозпредприятий, увеличение удельного веса прибыльных хозяйств в общем  числе.</w:t>
      </w:r>
    </w:p>
    <w:p w:rsidR="00DC3340" w:rsidRPr="004B2058" w:rsidRDefault="00DC3340" w:rsidP="00D3325D">
      <w:pPr>
        <w:numPr>
          <w:ilvl w:val="0"/>
          <w:numId w:val="9"/>
        </w:numPr>
        <w:ind w:left="-180" w:firstLine="180"/>
        <w:jc w:val="both"/>
        <w:rPr>
          <w:sz w:val="28"/>
          <w:szCs w:val="28"/>
        </w:rPr>
      </w:pPr>
      <w:r w:rsidRPr="004B2058">
        <w:rPr>
          <w:sz w:val="28"/>
          <w:szCs w:val="28"/>
        </w:rPr>
        <w:t>Повышение кадрового потенциала АПК района, способного обеспечить эффективное функционирование отрасли в современных условиях.</w:t>
      </w:r>
    </w:p>
    <w:p w:rsidR="00DC3340" w:rsidRPr="004B2058" w:rsidRDefault="00DC3340" w:rsidP="00D3325D">
      <w:pPr>
        <w:numPr>
          <w:ilvl w:val="0"/>
          <w:numId w:val="9"/>
        </w:numPr>
        <w:ind w:left="-180" w:firstLine="180"/>
        <w:jc w:val="both"/>
        <w:rPr>
          <w:sz w:val="28"/>
          <w:szCs w:val="28"/>
        </w:rPr>
      </w:pPr>
      <w:r w:rsidRPr="004B2058">
        <w:rPr>
          <w:sz w:val="28"/>
          <w:szCs w:val="28"/>
        </w:rPr>
        <w:t>Повышение доступности кредитов и займов для сельскохозяйственных предприятий, крестьянских (фермерских) хозяйств, организаций потребительской кооперации и граждан, ведущих личные подсобные хозяйства.</w:t>
      </w:r>
    </w:p>
    <w:p w:rsidR="00DC3340" w:rsidRPr="004B2058" w:rsidRDefault="00DC3340" w:rsidP="00D3325D">
      <w:pPr>
        <w:numPr>
          <w:ilvl w:val="0"/>
          <w:numId w:val="9"/>
        </w:numPr>
        <w:ind w:left="-180" w:firstLine="180"/>
        <w:jc w:val="both"/>
        <w:rPr>
          <w:sz w:val="28"/>
          <w:szCs w:val="28"/>
        </w:rPr>
      </w:pPr>
      <w:r w:rsidRPr="004B2058">
        <w:rPr>
          <w:sz w:val="28"/>
          <w:szCs w:val="28"/>
        </w:rPr>
        <w:t>Создание предпосылок устойчивого развития малых форм хозяйствования на селе,</w:t>
      </w:r>
      <w:r w:rsidR="00ED575B">
        <w:rPr>
          <w:sz w:val="28"/>
          <w:szCs w:val="28"/>
        </w:rPr>
        <w:t xml:space="preserve"> личных подсобных хозяйств,</w:t>
      </w:r>
      <w:r w:rsidRPr="004B2058">
        <w:rPr>
          <w:sz w:val="28"/>
          <w:szCs w:val="28"/>
        </w:rPr>
        <w:t xml:space="preserve"> содействие развитию сельскохозяйств</w:t>
      </w:r>
      <w:r w:rsidR="0009475C">
        <w:rPr>
          <w:sz w:val="28"/>
          <w:szCs w:val="28"/>
        </w:rPr>
        <w:t>енного и несельскохозяйст</w:t>
      </w:r>
      <w:r w:rsidRPr="004B2058">
        <w:rPr>
          <w:sz w:val="28"/>
          <w:szCs w:val="28"/>
        </w:rPr>
        <w:t>венного малого бизнеса, повышение занятости и уровня жизни сельского населения.</w:t>
      </w:r>
    </w:p>
    <w:p w:rsidR="00DC3340" w:rsidRPr="004B2058" w:rsidRDefault="00DC3340" w:rsidP="00EC1AAB">
      <w:pPr>
        <w:ind w:left="-180" w:firstLine="180"/>
        <w:jc w:val="both"/>
        <w:rPr>
          <w:sz w:val="28"/>
          <w:szCs w:val="28"/>
        </w:rPr>
      </w:pPr>
    </w:p>
    <w:p w:rsidR="00DC3340" w:rsidRDefault="00DC3340" w:rsidP="00DC3340">
      <w:pPr>
        <w:jc w:val="right"/>
        <w:rPr>
          <w:sz w:val="26"/>
          <w:szCs w:val="26"/>
        </w:rPr>
      </w:pPr>
    </w:p>
    <w:p w:rsidR="00DC3340" w:rsidRDefault="00992D90" w:rsidP="00DC3340">
      <w:pPr>
        <w:jc w:val="center"/>
        <w:rPr>
          <w:b/>
          <w:sz w:val="28"/>
          <w:szCs w:val="28"/>
        </w:rPr>
      </w:pPr>
      <w:r>
        <w:rPr>
          <w:b/>
          <w:sz w:val="28"/>
          <w:szCs w:val="28"/>
        </w:rPr>
        <w:t>Показатели развития сельского хозяйства на 2012-2016 годы</w:t>
      </w:r>
    </w:p>
    <w:p w:rsidR="00992D90" w:rsidRPr="00674460" w:rsidRDefault="00992D90" w:rsidP="00DC3340">
      <w:pPr>
        <w:jc w:val="center"/>
        <w:rPr>
          <w:sz w:val="26"/>
          <w:szCs w:val="26"/>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937"/>
        <w:gridCol w:w="1018"/>
        <w:gridCol w:w="1075"/>
        <w:gridCol w:w="936"/>
        <w:gridCol w:w="1028"/>
        <w:gridCol w:w="1028"/>
        <w:gridCol w:w="1028"/>
      </w:tblGrid>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4"/>
                <w:szCs w:val="24"/>
              </w:rPr>
            </w:pPr>
            <w:r w:rsidRPr="00DE7264">
              <w:rPr>
                <w:b/>
                <w:sz w:val="24"/>
                <w:szCs w:val="24"/>
              </w:rPr>
              <w:t>Целевые индикаторы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2010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p w:rsidR="00DC3340" w:rsidRPr="00DE7264" w:rsidRDefault="00DC3340" w:rsidP="00DE7264">
            <w:pPr>
              <w:jc w:val="center"/>
              <w:rPr>
                <w:b/>
                <w:sz w:val="24"/>
                <w:szCs w:val="24"/>
              </w:rPr>
            </w:pPr>
            <w:r w:rsidRPr="00DE7264">
              <w:rPr>
                <w:b/>
                <w:sz w:val="24"/>
                <w:szCs w:val="24"/>
              </w:rPr>
              <w:t>факт</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2011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r w:rsidRPr="00DE7264">
              <w:rPr>
                <w:b/>
                <w:sz w:val="24"/>
                <w:szCs w:val="24"/>
              </w:rPr>
              <w:t xml:space="preserve"> </w:t>
            </w:r>
          </w:p>
          <w:p w:rsidR="00DC3340" w:rsidRPr="00DE7264" w:rsidRDefault="00DC3340" w:rsidP="00DE7264">
            <w:pPr>
              <w:jc w:val="center"/>
              <w:rPr>
                <w:b/>
                <w:sz w:val="24"/>
                <w:szCs w:val="24"/>
              </w:rPr>
            </w:pPr>
            <w:r w:rsidRPr="00DE7264">
              <w:rPr>
                <w:b/>
                <w:sz w:val="24"/>
                <w:szCs w:val="24"/>
              </w:rPr>
              <w:t>оценка</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2012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2013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2014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2015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09475C" w:rsidRPr="00DE7264" w:rsidRDefault="00DC3340" w:rsidP="00DE7264">
            <w:pPr>
              <w:jc w:val="center"/>
              <w:rPr>
                <w:b/>
                <w:sz w:val="24"/>
                <w:szCs w:val="24"/>
              </w:rPr>
            </w:pPr>
            <w:r w:rsidRPr="00DE7264">
              <w:rPr>
                <w:b/>
                <w:sz w:val="24"/>
                <w:szCs w:val="24"/>
              </w:rPr>
              <w:t xml:space="preserve">2016 </w:t>
            </w:r>
          </w:p>
          <w:p w:rsidR="00DC3340" w:rsidRPr="00DE7264" w:rsidRDefault="00DC3340" w:rsidP="00DE7264">
            <w:pPr>
              <w:jc w:val="center"/>
              <w:rPr>
                <w:b/>
                <w:sz w:val="24"/>
                <w:szCs w:val="24"/>
              </w:rPr>
            </w:pPr>
            <w:r w:rsidRPr="00DE7264">
              <w:rPr>
                <w:b/>
                <w:sz w:val="24"/>
                <w:szCs w:val="24"/>
              </w:rPr>
              <w:t>г</w:t>
            </w:r>
            <w:r w:rsidR="0009475C" w:rsidRPr="00DE7264">
              <w:rPr>
                <w:b/>
                <w:sz w:val="24"/>
                <w:szCs w:val="24"/>
              </w:rPr>
              <w:t>од</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b/>
                <w:sz w:val="24"/>
                <w:szCs w:val="24"/>
              </w:rPr>
            </w:pPr>
            <w:r w:rsidRPr="00DE7264">
              <w:rPr>
                <w:b/>
                <w:sz w:val="24"/>
                <w:szCs w:val="24"/>
              </w:rPr>
              <w:t>Индекс физи- ческого объема продукции сельского хозяйства в % к 2011 году - всего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90,6</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100</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106,5</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117,6</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121,5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123,5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p>
          <w:p w:rsidR="00DC3340" w:rsidRPr="00DE7264" w:rsidRDefault="00DC3340" w:rsidP="00DE7264">
            <w:pPr>
              <w:jc w:val="center"/>
              <w:rPr>
                <w:sz w:val="24"/>
                <w:szCs w:val="24"/>
              </w:rPr>
            </w:pPr>
            <w:r w:rsidRPr="00DE7264">
              <w:rPr>
                <w:sz w:val="24"/>
                <w:szCs w:val="24"/>
              </w:rPr>
              <w:t>125,0</w:t>
            </w:r>
          </w:p>
        </w:tc>
      </w:tr>
      <w:tr w:rsidR="00DC3340" w:rsidRPr="00DE7264" w:rsidTr="00DE7264">
        <w:trPr>
          <w:jc w:val="center"/>
        </w:trPr>
        <w:tc>
          <w:tcPr>
            <w:tcW w:w="9265" w:type="dxa"/>
            <w:gridSpan w:val="8"/>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4"/>
                <w:szCs w:val="24"/>
              </w:rPr>
            </w:pPr>
            <w:r w:rsidRPr="00DE7264">
              <w:rPr>
                <w:b/>
                <w:sz w:val="24"/>
                <w:szCs w:val="24"/>
              </w:rPr>
              <w:t>Производство сельскохозяйственной  продукции в хозяйствах всех категорий, тонн</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Зерно (после доработки)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12568</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25514</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24037</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24930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26107</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27200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29750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Картофель</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4631</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10000</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8800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9000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9300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9400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9500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Овощи - всего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1600</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1600</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1605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1650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1700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1720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Льноволокно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125</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110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130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135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140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Молоко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5561</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4931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5543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5703</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5874</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5950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6000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Скот и птица (реализация в живом весе)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1588</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1501</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1518</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1573</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1777</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1800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1818</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Яйца, млн.шт.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118947</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108578</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128002</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154002</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155002</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155500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156000</w:t>
            </w:r>
          </w:p>
        </w:tc>
      </w:tr>
      <w:tr w:rsidR="00DC3340" w:rsidRPr="00DE7264" w:rsidTr="00DE7264">
        <w:trPr>
          <w:jc w:val="center"/>
        </w:trPr>
        <w:tc>
          <w:tcPr>
            <w:tcW w:w="9265" w:type="dxa"/>
            <w:gridSpan w:val="8"/>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b/>
                <w:sz w:val="24"/>
                <w:szCs w:val="24"/>
              </w:rPr>
            </w:pPr>
            <w:r w:rsidRPr="00DE7264">
              <w:rPr>
                <w:b/>
                <w:sz w:val="24"/>
                <w:szCs w:val="24"/>
              </w:rPr>
              <w:t>в  т.ч. с/х предприятий, тонн</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Зерно (после доработки)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10361</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23102</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21597</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22380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23387</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24200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26400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Картофель</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3</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Овощи - всего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Льноволокно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16</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125</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110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130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135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140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Молоко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855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758</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1370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1530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1701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1775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1825</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Скот и птица (реализация в живом весе)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498</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484</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501</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551</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755</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770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780</w:t>
            </w:r>
          </w:p>
        </w:tc>
      </w:tr>
      <w:tr w:rsidR="00DE7264" w:rsidRPr="00DE7264" w:rsidTr="00DE7264">
        <w:trPr>
          <w:jc w:val="center"/>
        </w:trPr>
        <w:tc>
          <w:tcPr>
            <w:tcW w:w="221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09475C">
            <w:pPr>
              <w:rPr>
                <w:sz w:val="24"/>
                <w:szCs w:val="24"/>
              </w:rPr>
            </w:pPr>
            <w:r w:rsidRPr="00DE7264">
              <w:rPr>
                <w:sz w:val="24"/>
                <w:szCs w:val="24"/>
              </w:rPr>
              <w:t>Яйца, млн.шт.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116415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106576</w:t>
            </w:r>
          </w:p>
        </w:tc>
        <w:tc>
          <w:tcPr>
            <w:tcW w:w="1075"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126000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152000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153000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153500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DC3340" w:rsidRPr="00DE7264" w:rsidRDefault="00DC3340" w:rsidP="00DE7264">
            <w:pPr>
              <w:jc w:val="center"/>
              <w:rPr>
                <w:sz w:val="24"/>
                <w:szCs w:val="24"/>
              </w:rPr>
            </w:pPr>
            <w:r w:rsidRPr="00DE7264">
              <w:rPr>
                <w:sz w:val="24"/>
                <w:szCs w:val="24"/>
              </w:rPr>
              <w:t>154000</w:t>
            </w:r>
          </w:p>
        </w:tc>
      </w:tr>
    </w:tbl>
    <w:p w:rsidR="00B045CB" w:rsidRDefault="00B045CB" w:rsidP="00DC3340">
      <w:pPr>
        <w:tabs>
          <w:tab w:val="left" w:pos="6880"/>
        </w:tabs>
        <w:jc w:val="right"/>
        <w:rPr>
          <w:sz w:val="26"/>
          <w:szCs w:val="26"/>
        </w:rPr>
      </w:pPr>
    </w:p>
    <w:p w:rsidR="00B045CB" w:rsidRDefault="00B045CB" w:rsidP="00DC3340">
      <w:pPr>
        <w:jc w:val="center"/>
        <w:rPr>
          <w:b/>
          <w:sz w:val="28"/>
          <w:szCs w:val="28"/>
        </w:rPr>
      </w:pPr>
    </w:p>
    <w:p w:rsidR="00DC3340" w:rsidRPr="00674460" w:rsidRDefault="00DC3340" w:rsidP="00DC3340">
      <w:pPr>
        <w:jc w:val="center"/>
        <w:rPr>
          <w:b/>
          <w:sz w:val="28"/>
          <w:szCs w:val="28"/>
        </w:rPr>
      </w:pPr>
      <w:r w:rsidRPr="00674460">
        <w:rPr>
          <w:b/>
          <w:sz w:val="28"/>
          <w:szCs w:val="28"/>
        </w:rPr>
        <w:t>Показатели экономического развития</w:t>
      </w:r>
      <w:r w:rsidR="004351C1">
        <w:rPr>
          <w:b/>
          <w:sz w:val="28"/>
          <w:szCs w:val="28"/>
        </w:rPr>
        <w:t xml:space="preserve"> </w:t>
      </w:r>
      <w:r w:rsidR="00597B1B">
        <w:rPr>
          <w:b/>
          <w:sz w:val="28"/>
          <w:szCs w:val="28"/>
        </w:rPr>
        <w:t>отрасли на 2012-2016 годы</w:t>
      </w:r>
    </w:p>
    <w:p w:rsidR="00DC3340" w:rsidRPr="00674460" w:rsidRDefault="00DC3340" w:rsidP="00DC3340">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900"/>
        <w:gridCol w:w="978"/>
        <w:gridCol w:w="900"/>
        <w:gridCol w:w="900"/>
        <w:gridCol w:w="900"/>
        <w:gridCol w:w="900"/>
        <w:gridCol w:w="900"/>
      </w:tblGrid>
      <w:tr w:rsidR="00DE7264" w:rsidRPr="00DE7264" w:rsidTr="00DE7264">
        <w:tc>
          <w:tcPr>
            <w:tcW w:w="3168" w:type="dxa"/>
            <w:shd w:val="clear" w:color="auto" w:fill="auto"/>
          </w:tcPr>
          <w:p w:rsidR="00DC3340" w:rsidRPr="00DE7264" w:rsidRDefault="00DC3340" w:rsidP="00DE7264">
            <w:pPr>
              <w:tabs>
                <w:tab w:val="left" w:pos="6880"/>
              </w:tabs>
              <w:jc w:val="center"/>
              <w:rPr>
                <w:b/>
                <w:sz w:val="24"/>
                <w:szCs w:val="24"/>
              </w:rPr>
            </w:pPr>
          </w:p>
          <w:p w:rsidR="00DC3340" w:rsidRPr="00DE7264" w:rsidRDefault="00DC3340" w:rsidP="00DE7264">
            <w:pPr>
              <w:tabs>
                <w:tab w:val="left" w:pos="6880"/>
              </w:tabs>
              <w:jc w:val="center"/>
              <w:rPr>
                <w:b/>
                <w:sz w:val="24"/>
                <w:szCs w:val="24"/>
              </w:rPr>
            </w:pPr>
            <w:r w:rsidRPr="00DE7264">
              <w:rPr>
                <w:b/>
                <w:sz w:val="24"/>
                <w:szCs w:val="24"/>
              </w:rPr>
              <w:t>Показатели</w:t>
            </w:r>
          </w:p>
          <w:p w:rsidR="00DC3340" w:rsidRPr="00DE7264" w:rsidRDefault="00DC3340" w:rsidP="00DE7264">
            <w:pPr>
              <w:tabs>
                <w:tab w:val="left" w:pos="6880"/>
              </w:tabs>
              <w:jc w:val="center"/>
              <w:rPr>
                <w:b/>
                <w:sz w:val="24"/>
                <w:szCs w:val="24"/>
              </w:rPr>
            </w:pPr>
          </w:p>
        </w:tc>
        <w:tc>
          <w:tcPr>
            <w:tcW w:w="900" w:type="dxa"/>
            <w:shd w:val="clear" w:color="auto" w:fill="auto"/>
          </w:tcPr>
          <w:p w:rsidR="00DC3340" w:rsidRPr="00DE7264" w:rsidRDefault="00DC3340" w:rsidP="00DE7264">
            <w:pPr>
              <w:jc w:val="center"/>
              <w:rPr>
                <w:b/>
                <w:sz w:val="24"/>
                <w:szCs w:val="24"/>
              </w:rPr>
            </w:pPr>
            <w:r w:rsidRPr="00DE7264">
              <w:rPr>
                <w:b/>
                <w:sz w:val="24"/>
                <w:szCs w:val="24"/>
              </w:rPr>
              <w:t>Ед. изм.</w:t>
            </w:r>
          </w:p>
        </w:tc>
        <w:tc>
          <w:tcPr>
            <w:tcW w:w="923"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1 г"/>
              </w:smartTagPr>
              <w:r w:rsidRPr="00DE7264">
                <w:rPr>
                  <w:b/>
                  <w:sz w:val="24"/>
                  <w:szCs w:val="24"/>
                </w:rPr>
                <w:t>2011 г</w:t>
              </w:r>
            </w:smartTag>
            <w:r w:rsidRPr="00DE7264">
              <w:rPr>
                <w:b/>
                <w:sz w:val="24"/>
                <w:szCs w:val="24"/>
              </w:rPr>
              <w:t xml:space="preserve">. </w:t>
            </w:r>
          </w:p>
          <w:p w:rsidR="00DC3340" w:rsidRPr="00DE7264" w:rsidRDefault="00DC3340" w:rsidP="00DE7264">
            <w:pPr>
              <w:jc w:val="center"/>
              <w:rPr>
                <w:b/>
                <w:sz w:val="24"/>
                <w:szCs w:val="24"/>
              </w:rPr>
            </w:pPr>
            <w:r w:rsidRPr="00DE7264">
              <w:rPr>
                <w:b/>
                <w:sz w:val="24"/>
                <w:szCs w:val="24"/>
              </w:rPr>
              <w:t>оценка</w:t>
            </w:r>
          </w:p>
        </w:tc>
        <w:tc>
          <w:tcPr>
            <w:tcW w:w="900"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2 г"/>
              </w:smartTagPr>
              <w:r w:rsidRPr="00DE7264">
                <w:rPr>
                  <w:b/>
                  <w:sz w:val="24"/>
                  <w:szCs w:val="24"/>
                </w:rPr>
                <w:t>2012 год</w:t>
              </w:r>
            </w:smartTag>
          </w:p>
        </w:tc>
        <w:tc>
          <w:tcPr>
            <w:tcW w:w="900"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3 г"/>
              </w:smartTagPr>
              <w:r w:rsidRPr="00DE7264">
                <w:rPr>
                  <w:b/>
                  <w:sz w:val="24"/>
                  <w:szCs w:val="24"/>
                </w:rPr>
                <w:t>2013 год</w:t>
              </w:r>
            </w:smartTag>
          </w:p>
        </w:tc>
        <w:tc>
          <w:tcPr>
            <w:tcW w:w="900"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4 г"/>
              </w:smartTagPr>
              <w:r w:rsidRPr="00DE7264">
                <w:rPr>
                  <w:b/>
                  <w:sz w:val="24"/>
                  <w:szCs w:val="24"/>
                </w:rPr>
                <w:t>2014 год</w:t>
              </w:r>
            </w:smartTag>
          </w:p>
        </w:tc>
        <w:tc>
          <w:tcPr>
            <w:tcW w:w="900"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5 г"/>
              </w:smartTagPr>
              <w:r w:rsidRPr="00DE7264">
                <w:rPr>
                  <w:b/>
                  <w:sz w:val="24"/>
                  <w:szCs w:val="24"/>
                </w:rPr>
                <w:t>2015 год</w:t>
              </w:r>
            </w:smartTag>
          </w:p>
        </w:tc>
        <w:tc>
          <w:tcPr>
            <w:tcW w:w="900" w:type="dxa"/>
            <w:shd w:val="clear" w:color="auto" w:fill="auto"/>
          </w:tcPr>
          <w:p w:rsidR="00DC3340" w:rsidRPr="00DE7264" w:rsidRDefault="00DC3340" w:rsidP="00DE7264">
            <w:pPr>
              <w:jc w:val="center"/>
              <w:rPr>
                <w:b/>
                <w:sz w:val="24"/>
                <w:szCs w:val="24"/>
              </w:rPr>
            </w:pPr>
            <w:smartTag w:uri="urn:schemas-microsoft-com:office:smarttags" w:element="metricconverter">
              <w:smartTagPr>
                <w:attr w:name="ProductID" w:val="2016 г"/>
              </w:smartTagPr>
              <w:r w:rsidRPr="00DE7264">
                <w:rPr>
                  <w:b/>
                  <w:sz w:val="24"/>
                  <w:szCs w:val="24"/>
                </w:rPr>
                <w:t>2016 год</w:t>
              </w:r>
            </w:smartTag>
          </w:p>
        </w:tc>
      </w:tr>
      <w:tr w:rsidR="00DE7264" w:rsidRPr="00DE7264" w:rsidTr="00DE7264">
        <w:tc>
          <w:tcPr>
            <w:tcW w:w="3168" w:type="dxa"/>
            <w:shd w:val="clear" w:color="auto" w:fill="auto"/>
          </w:tcPr>
          <w:p w:rsidR="00DC3340" w:rsidRPr="00DE7264" w:rsidRDefault="00DC3340" w:rsidP="00DE7264">
            <w:pPr>
              <w:tabs>
                <w:tab w:val="left" w:pos="6880"/>
              </w:tabs>
              <w:rPr>
                <w:sz w:val="24"/>
                <w:szCs w:val="24"/>
              </w:rPr>
            </w:pPr>
            <w:r w:rsidRPr="00DE7264">
              <w:rPr>
                <w:sz w:val="24"/>
                <w:szCs w:val="24"/>
              </w:rPr>
              <w:t>Доля  фактически используемой пашни в общей площади пашни *</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w:t>
            </w:r>
          </w:p>
        </w:tc>
        <w:tc>
          <w:tcPr>
            <w:tcW w:w="923" w:type="dxa"/>
            <w:shd w:val="clear" w:color="auto" w:fill="auto"/>
          </w:tcPr>
          <w:p w:rsidR="00DC3340" w:rsidRPr="00DE7264" w:rsidRDefault="00DC3340" w:rsidP="00DE7264">
            <w:pPr>
              <w:tabs>
                <w:tab w:val="left" w:pos="6880"/>
              </w:tabs>
              <w:jc w:val="center"/>
              <w:rPr>
                <w:sz w:val="24"/>
                <w:szCs w:val="24"/>
              </w:rPr>
            </w:pPr>
            <w:r w:rsidRPr="00DE7264">
              <w:rPr>
                <w:sz w:val="24"/>
                <w:szCs w:val="24"/>
              </w:rPr>
              <w:t>24,5</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27,1</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30,2</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33,3</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38,7</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44,0</w:t>
            </w:r>
          </w:p>
        </w:tc>
      </w:tr>
      <w:tr w:rsidR="00DE7264" w:rsidRPr="00DE7264" w:rsidTr="00DE7264">
        <w:tc>
          <w:tcPr>
            <w:tcW w:w="3168" w:type="dxa"/>
            <w:shd w:val="clear" w:color="auto" w:fill="auto"/>
          </w:tcPr>
          <w:p w:rsidR="00DC3340" w:rsidRPr="00DE7264" w:rsidRDefault="00DC3340" w:rsidP="00DE7264">
            <w:pPr>
              <w:tabs>
                <w:tab w:val="left" w:pos="6880"/>
              </w:tabs>
              <w:rPr>
                <w:sz w:val="24"/>
                <w:szCs w:val="24"/>
              </w:rPr>
            </w:pPr>
            <w:r w:rsidRPr="00DE7264">
              <w:rPr>
                <w:sz w:val="24"/>
                <w:szCs w:val="24"/>
              </w:rPr>
              <w:t>Удельн</w:t>
            </w:r>
            <w:r w:rsidR="0009475C" w:rsidRPr="00DE7264">
              <w:rPr>
                <w:sz w:val="24"/>
                <w:szCs w:val="24"/>
              </w:rPr>
              <w:t>ый вес прибыль</w:t>
            </w:r>
            <w:r w:rsidRPr="00DE7264">
              <w:rPr>
                <w:sz w:val="24"/>
                <w:szCs w:val="24"/>
              </w:rPr>
              <w:t>ных  сельхозорганизаций в общем числе</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w:t>
            </w:r>
          </w:p>
        </w:tc>
        <w:tc>
          <w:tcPr>
            <w:tcW w:w="923" w:type="dxa"/>
            <w:shd w:val="clear" w:color="auto" w:fill="auto"/>
          </w:tcPr>
          <w:p w:rsidR="00DC3340" w:rsidRPr="00DE7264" w:rsidRDefault="00DC3340" w:rsidP="00DE7264">
            <w:pPr>
              <w:tabs>
                <w:tab w:val="left" w:pos="6880"/>
              </w:tabs>
              <w:jc w:val="center"/>
              <w:rPr>
                <w:sz w:val="24"/>
                <w:szCs w:val="24"/>
              </w:rPr>
            </w:pPr>
            <w:r w:rsidRPr="00DE7264">
              <w:rPr>
                <w:sz w:val="24"/>
                <w:szCs w:val="24"/>
              </w:rPr>
              <w:t>63</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85</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85</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92</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92</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92</w:t>
            </w:r>
          </w:p>
        </w:tc>
      </w:tr>
      <w:tr w:rsidR="00DE7264" w:rsidRPr="00DE7264" w:rsidTr="00DE7264">
        <w:tc>
          <w:tcPr>
            <w:tcW w:w="3168" w:type="dxa"/>
            <w:shd w:val="clear" w:color="auto" w:fill="auto"/>
          </w:tcPr>
          <w:p w:rsidR="00DC3340" w:rsidRPr="00DE7264" w:rsidRDefault="00DC3340" w:rsidP="00DE7264">
            <w:pPr>
              <w:tabs>
                <w:tab w:val="left" w:pos="6880"/>
              </w:tabs>
              <w:rPr>
                <w:sz w:val="24"/>
                <w:szCs w:val="24"/>
              </w:rPr>
            </w:pPr>
            <w:r w:rsidRPr="00DE7264">
              <w:rPr>
                <w:sz w:val="24"/>
                <w:szCs w:val="24"/>
              </w:rPr>
              <w:t>Рост (снижение) объема  производства скота и</w:t>
            </w:r>
            <w:r w:rsidR="0009475C" w:rsidRPr="00DE7264">
              <w:rPr>
                <w:sz w:val="24"/>
                <w:szCs w:val="24"/>
              </w:rPr>
              <w:t xml:space="preserve"> птицы в живом весе в хо</w:t>
            </w:r>
            <w:r w:rsidRPr="00DE7264">
              <w:rPr>
                <w:sz w:val="24"/>
                <w:szCs w:val="24"/>
              </w:rPr>
              <w:t>зяйствах всех категорий к предыдущему году</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w:t>
            </w:r>
          </w:p>
        </w:tc>
        <w:tc>
          <w:tcPr>
            <w:tcW w:w="923" w:type="dxa"/>
            <w:shd w:val="clear" w:color="auto" w:fill="auto"/>
          </w:tcPr>
          <w:p w:rsidR="00DC3340" w:rsidRPr="00DE7264" w:rsidRDefault="00DC3340" w:rsidP="00DE7264">
            <w:pPr>
              <w:tabs>
                <w:tab w:val="left" w:pos="6880"/>
              </w:tabs>
              <w:jc w:val="center"/>
              <w:rPr>
                <w:sz w:val="24"/>
                <w:szCs w:val="24"/>
              </w:rPr>
            </w:pPr>
            <w:r w:rsidRPr="00DE7264">
              <w:rPr>
                <w:sz w:val="24"/>
                <w:szCs w:val="24"/>
              </w:rPr>
              <w:t>94,5</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101,1</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103,6</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112,9</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101,3</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101,0</w:t>
            </w:r>
          </w:p>
        </w:tc>
      </w:tr>
      <w:tr w:rsidR="00DE7264" w:rsidRPr="00DE7264" w:rsidTr="00DE7264">
        <w:tc>
          <w:tcPr>
            <w:tcW w:w="3168" w:type="dxa"/>
            <w:shd w:val="clear" w:color="auto" w:fill="auto"/>
          </w:tcPr>
          <w:p w:rsidR="00DC3340" w:rsidRPr="00DE7264" w:rsidRDefault="00DC3340" w:rsidP="00DE7264">
            <w:pPr>
              <w:tabs>
                <w:tab w:val="left" w:pos="6880"/>
              </w:tabs>
              <w:rPr>
                <w:sz w:val="24"/>
                <w:szCs w:val="24"/>
              </w:rPr>
            </w:pPr>
            <w:r w:rsidRPr="00DE7264">
              <w:rPr>
                <w:sz w:val="24"/>
                <w:szCs w:val="24"/>
              </w:rPr>
              <w:t>Рост (снижение) объема  производства молока в  хозяйствах всех категорий к предыдущему году</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w:t>
            </w:r>
          </w:p>
        </w:tc>
        <w:tc>
          <w:tcPr>
            <w:tcW w:w="923" w:type="dxa"/>
            <w:shd w:val="clear" w:color="auto" w:fill="auto"/>
          </w:tcPr>
          <w:p w:rsidR="00DC3340" w:rsidRPr="00DE7264" w:rsidRDefault="00DC3340" w:rsidP="00DE7264">
            <w:pPr>
              <w:tabs>
                <w:tab w:val="left" w:pos="6880"/>
              </w:tabs>
              <w:jc w:val="center"/>
              <w:rPr>
                <w:sz w:val="24"/>
                <w:szCs w:val="24"/>
              </w:rPr>
            </w:pPr>
            <w:r w:rsidRPr="00DE7264">
              <w:rPr>
                <w:sz w:val="24"/>
                <w:szCs w:val="24"/>
              </w:rPr>
              <w:t>88,7</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112,4</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102,9</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102,8</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101,3</w:t>
            </w:r>
          </w:p>
        </w:tc>
        <w:tc>
          <w:tcPr>
            <w:tcW w:w="900" w:type="dxa"/>
            <w:shd w:val="clear" w:color="auto" w:fill="auto"/>
          </w:tcPr>
          <w:p w:rsidR="00DC3340" w:rsidRPr="00DE7264" w:rsidRDefault="00DC3340" w:rsidP="00DE7264">
            <w:pPr>
              <w:tabs>
                <w:tab w:val="left" w:pos="6880"/>
              </w:tabs>
              <w:jc w:val="center"/>
              <w:rPr>
                <w:sz w:val="24"/>
                <w:szCs w:val="24"/>
              </w:rPr>
            </w:pPr>
            <w:r w:rsidRPr="00DE7264">
              <w:rPr>
                <w:sz w:val="24"/>
                <w:szCs w:val="24"/>
              </w:rPr>
              <w:t>100,8</w:t>
            </w:r>
          </w:p>
        </w:tc>
      </w:tr>
    </w:tbl>
    <w:p w:rsidR="00DC3340" w:rsidRPr="0009475C" w:rsidRDefault="00DC3340" w:rsidP="0009475C">
      <w:pPr>
        <w:spacing w:line="360" w:lineRule="auto"/>
        <w:jc w:val="both"/>
        <w:rPr>
          <w:sz w:val="28"/>
          <w:szCs w:val="28"/>
        </w:rPr>
      </w:pPr>
    </w:p>
    <w:p w:rsidR="00DC3340" w:rsidRPr="0009475C" w:rsidRDefault="00DC3340" w:rsidP="00EC1AAB">
      <w:pPr>
        <w:jc w:val="both"/>
        <w:rPr>
          <w:sz w:val="28"/>
          <w:szCs w:val="28"/>
        </w:rPr>
      </w:pPr>
      <w:r w:rsidRPr="0009475C">
        <w:rPr>
          <w:sz w:val="28"/>
          <w:szCs w:val="28"/>
        </w:rPr>
        <w:t xml:space="preserve">* Доля фактически используемой пашни в общей площади пашни  района  </w:t>
      </w:r>
      <w:r w:rsidR="0009475C" w:rsidRPr="0009475C">
        <w:rPr>
          <w:sz w:val="28"/>
          <w:szCs w:val="28"/>
        </w:rPr>
        <w:t>рассчитана</w:t>
      </w:r>
      <w:r w:rsidRPr="0009475C">
        <w:rPr>
          <w:sz w:val="28"/>
          <w:szCs w:val="28"/>
        </w:rPr>
        <w:t xml:space="preserve"> с учетом  ввода  земель ООО «Агропромышленная компания»</w:t>
      </w:r>
    </w:p>
    <w:p w:rsidR="00A00A2B" w:rsidRDefault="00A00A2B" w:rsidP="00440FE5">
      <w:pPr>
        <w:ind w:left="360"/>
        <w:jc w:val="center"/>
        <w:rPr>
          <w:b/>
          <w:sz w:val="24"/>
          <w:szCs w:val="24"/>
        </w:rPr>
      </w:pPr>
    </w:p>
    <w:p w:rsidR="0010345D" w:rsidRPr="00A00A2B" w:rsidRDefault="00DE3C78" w:rsidP="00EC1AAB">
      <w:pPr>
        <w:ind w:left="360"/>
        <w:jc w:val="center"/>
        <w:rPr>
          <w:b/>
          <w:sz w:val="28"/>
          <w:szCs w:val="28"/>
        </w:rPr>
      </w:pPr>
      <w:r>
        <w:rPr>
          <w:b/>
          <w:sz w:val="28"/>
          <w:szCs w:val="28"/>
        </w:rPr>
        <w:t>7</w:t>
      </w:r>
      <w:r w:rsidR="0027470A" w:rsidRPr="00A00A2B">
        <w:rPr>
          <w:b/>
          <w:sz w:val="28"/>
          <w:szCs w:val="28"/>
        </w:rPr>
        <w:t xml:space="preserve">. </w:t>
      </w:r>
      <w:r w:rsidR="0010345D" w:rsidRPr="00A00A2B">
        <w:rPr>
          <w:b/>
          <w:sz w:val="28"/>
          <w:szCs w:val="28"/>
        </w:rPr>
        <w:t>Малое предпринимательство</w:t>
      </w:r>
    </w:p>
    <w:p w:rsidR="000B40C7" w:rsidRPr="00A00A2B" w:rsidRDefault="000B40C7" w:rsidP="00EC1AAB">
      <w:pPr>
        <w:ind w:left="360"/>
        <w:jc w:val="both"/>
        <w:rPr>
          <w:b/>
          <w:sz w:val="28"/>
          <w:szCs w:val="28"/>
        </w:rPr>
      </w:pPr>
    </w:p>
    <w:p w:rsidR="0010345D" w:rsidRPr="00A00A2B" w:rsidRDefault="0010345D" w:rsidP="00EC1AAB">
      <w:pPr>
        <w:ind w:firstLine="709"/>
        <w:jc w:val="both"/>
        <w:rPr>
          <w:sz w:val="28"/>
          <w:szCs w:val="28"/>
        </w:rPr>
      </w:pPr>
      <w:r w:rsidRPr="00A00A2B">
        <w:rPr>
          <w:sz w:val="28"/>
          <w:szCs w:val="28"/>
        </w:rPr>
        <w:t>Малый и средний бизнес играет важную роль в обеспечении экономического развития, повышении гибкости и адаптивности экономики района к изменяющимся внешним и внутренним условиям.</w:t>
      </w:r>
    </w:p>
    <w:p w:rsidR="0010345D" w:rsidRPr="00A00A2B" w:rsidRDefault="0010345D" w:rsidP="00EC1AAB">
      <w:pPr>
        <w:pStyle w:val="22"/>
        <w:spacing w:after="0" w:line="240" w:lineRule="auto"/>
        <w:ind w:left="0" w:firstLine="709"/>
        <w:jc w:val="both"/>
        <w:rPr>
          <w:sz w:val="28"/>
          <w:szCs w:val="28"/>
        </w:rPr>
      </w:pPr>
      <w:r w:rsidRPr="00A00A2B">
        <w:rPr>
          <w:sz w:val="28"/>
          <w:szCs w:val="28"/>
        </w:rPr>
        <w:t>Малое предпринимательство заняло прочное место в структуре экономики муниципального района.</w:t>
      </w:r>
    </w:p>
    <w:p w:rsidR="0010345D" w:rsidRPr="00A00A2B" w:rsidRDefault="0010345D" w:rsidP="00EC1AAB">
      <w:pPr>
        <w:pStyle w:val="22"/>
        <w:spacing w:after="0" w:line="240" w:lineRule="auto"/>
        <w:ind w:left="0" w:firstLine="709"/>
        <w:jc w:val="both"/>
        <w:rPr>
          <w:sz w:val="28"/>
          <w:szCs w:val="28"/>
        </w:rPr>
      </w:pPr>
      <w:r w:rsidRPr="00A00A2B">
        <w:rPr>
          <w:sz w:val="28"/>
          <w:szCs w:val="28"/>
        </w:rPr>
        <w:lastRenderedPageBreak/>
        <w:t xml:space="preserve">Развитие малого и среднего предпринимательства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 </w:t>
      </w:r>
    </w:p>
    <w:p w:rsidR="0010345D" w:rsidRPr="00A00A2B" w:rsidRDefault="0010345D" w:rsidP="00EC1AAB">
      <w:pPr>
        <w:pStyle w:val="21"/>
        <w:ind w:firstLine="709"/>
        <w:rPr>
          <w:iCs/>
        </w:rPr>
      </w:pPr>
      <w:r w:rsidRPr="00A00A2B">
        <w:t xml:space="preserve">На  1  января 2011 года   в городе и районе зарегистрировано  813 </w:t>
      </w:r>
      <w:r w:rsidRPr="00A00A2B">
        <w:rPr>
          <w:lang w:val="en-US"/>
        </w:rPr>
        <w:t>c</w:t>
      </w:r>
      <w:r w:rsidRPr="00A00A2B">
        <w:t xml:space="preserve">убъектов малого предпринимательства, в том числе 85 малых предприятий, 709 индивидуальных предпринимателей, 11 крестьянско-фермерских хозяйств и 8 потребительских кооперативов.  По оценке в  2011 году  оборот малых предприятий  составит 654,7 млн.руб., индивидуальных предпринимателей 205,1 млн. руб.   </w:t>
      </w:r>
      <w:r w:rsidRPr="00A00A2B">
        <w:rPr>
          <w:iCs/>
        </w:rPr>
        <w:t>Субъектами малого предпринимательства в 2009 году уплачено налогов  во все уровни  бюджетов – 54,4 млн.  рублей</w:t>
      </w:r>
      <w:r w:rsidR="001A03DF" w:rsidRPr="00A00A2B">
        <w:rPr>
          <w:iCs/>
        </w:rPr>
        <w:t>, в 2010 г- 61,1 млн. руб., оценка 2011 г- 68,1 млн. руб.</w:t>
      </w:r>
      <w:r w:rsidRPr="00A00A2B">
        <w:rPr>
          <w:iCs/>
        </w:rPr>
        <w:t xml:space="preserve">  Доля  поступлений от деятельности СМП в объеме налоговых поступлений от предприятий и организаций   составила – 24,3%-2009 год,  (2010 год – 25,2%, оценка 2011</w:t>
      </w:r>
      <w:r w:rsidR="003E5533" w:rsidRPr="00A00A2B">
        <w:rPr>
          <w:iCs/>
        </w:rPr>
        <w:t>г. -</w:t>
      </w:r>
      <w:r w:rsidR="001A03DF" w:rsidRPr="00A00A2B">
        <w:rPr>
          <w:iCs/>
        </w:rPr>
        <w:t xml:space="preserve"> 29,9 %</w:t>
      </w:r>
      <w:r w:rsidRPr="00A00A2B">
        <w:rPr>
          <w:iCs/>
        </w:rPr>
        <w:t xml:space="preserve">.). </w:t>
      </w:r>
    </w:p>
    <w:p w:rsidR="001A03DF" w:rsidRPr="007A434B" w:rsidRDefault="001A03DF" w:rsidP="0010345D">
      <w:pPr>
        <w:pStyle w:val="21"/>
        <w:ind w:firstLine="708"/>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720"/>
        <w:gridCol w:w="1080"/>
        <w:gridCol w:w="1080"/>
        <w:gridCol w:w="900"/>
      </w:tblGrid>
      <w:tr w:rsidR="0010345D" w:rsidRPr="00A00A2B">
        <w:tblPrEx>
          <w:tblCellMar>
            <w:top w:w="0" w:type="dxa"/>
            <w:bottom w:w="0" w:type="dxa"/>
          </w:tblCellMar>
        </w:tblPrEx>
        <w:tc>
          <w:tcPr>
            <w:tcW w:w="6048" w:type="dxa"/>
          </w:tcPr>
          <w:p w:rsidR="0010345D" w:rsidRPr="00A00A2B" w:rsidRDefault="0010345D" w:rsidP="00C002DF">
            <w:pPr>
              <w:pStyle w:val="a6"/>
              <w:jc w:val="center"/>
              <w:rPr>
                <w:bCs/>
              </w:rPr>
            </w:pPr>
          </w:p>
        </w:tc>
        <w:tc>
          <w:tcPr>
            <w:tcW w:w="720" w:type="dxa"/>
          </w:tcPr>
          <w:p w:rsidR="0010345D" w:rsidRPr="00A00A2B" w:rsidRDefault="0010345D" w:rsidP="00C002DF">
            <w:pPr>
              <w:pStyle w:val="a6"/>
              <w:jc w:val="center"/>
            </w:pPr>
            <w:r w:rsidRPr="00A00A2B">
              <w:t>Ед.</w:t>
            </w:r>
          </w:p>
          <w:p w:rsidR="0010345D" w:rsidRPr="00A00A2B" w:rsidRDefault="0010345D" w:rsidP="00C002DF">
            <w:pPr>
              <w:pStyle w:val="a6"/>
              <w:jc w:val="center"/>
            </w:pPr>
            <w:r w:rsidRPr="00A00A2B">
              <w:t>изм</w:t>
            </w:r>
          </w:p>
        </w:tc>
        <w:tc>
          <w:tcPr>
            <w:tcW w:w="1080" w:type="dxa"/>
          </w:tcPr>
          <w:p w:rsidR="0010345D" w:rsidRPr="00A00A2B" w:rsidRDefault="0010345D" w:rsidP="00C002DF">
            <w:pPr>
              <w:pStyle w:val="a6"/>
              <w:jc w:val="center"/>
            </w:pPr>
            <w:r w:rsidRPr="00A00A2B">
              <w:t>2009 год отчет</w:t>
            </w:r>
          </w:p>
        </w:tc>
        <w:tc>
          <w:tcPr>
            <w:tcW w:w="1080" w:type="dxa"/>
          </w:tcPr>
          <w:p w:rsidR="00A00A2B" w:rsidRDefault="0010345D" w:rsidP="00C002DF">
            <w:pPr>
              <w:pStyle w:val="a6"/>
              <w:jc w:val="center"/>
            </w:pPr>
            <w:r w:rsidRPr="00A00A2B">
              <w:t>2010</w:t>
            </w:r>
          </w:p>
          <w:p w:rsidR="0010345D" w:rsidRPr="00A00A2B" w:rsidRDefault="0010345D" w:rsidP="00C002DF">
            <w:pPr>
              <w:pStyle w:val="a6"/>
              <w:jc w:val="center"/>
            </w:pPr>
            <w:r w:rsidRPr="00A00A2B">
              <w:t>год</w:t>
            </w:r>
          </w:p>
          <w:p w:rsidR="0010345D" w:rsidRPr="00A00A2B" w:rsidRDefault="0010345D" w:rsidP="00C002DF">
            <w:pPr>
              <w:pStyle w:val="a6"/>
              <w:jc w:val="center"/>
            </w:pPr>
            <w:r w:rsidRPr="00A00A2B">
              <w:t>отчет</w:t>
            </w:r>
          </w:p>
        </w:tc>
        <w:tc>
          <w:tcPr>
            <w:tcW w:w="900" w:type="dxa"/>
          </w:tcPr>
          <w:p w:rsidR="00A00A2B" w:rsidRDefault="0010345D" w:rsidP="00C002DF">
            <w:pPr>
              <w:pStyle w:val="a6"/>
              <w:jc w:val="center"/>
            </w:pPr>
            <w:r w:rsidRPr="00A00A2B">
              <w:t xml:space="preserve">2011 </w:t>
            </w:r>
          </w:p>
          <w:p w:rsidR="0010345D" w:rsidRPr="00A00A2B" w:rsidRDefault="0010345D" w:rsidP="00C002DF">
            <w:pPr>
              <w:pStyle w:val="a6"/>
              <w:jc w:val="center"/>
            </w:pPr>
            <w:r w:rsidRPr="00A00A2B">
              <w:t>год</w:t>
            </w:r>
          </w:p>
          <w:p w:rsidR="0010345D" w:rsidRPr="00A00A2B" w:rsidRDefault="0010345D" w:rsidP="00C002DF">
            <w:pPr>
              <w:pStyle w:val="a6"/>
              <w:jc w:val="center"/>
            </w:pPr>
            <w:r w:rsidRPr="00A00A2B">
              <w:t>отчет</w:t>
            </w:r>
          </w:p>
        </w:tc>
      </w:tr>
      <w:tr w:rsidR="0010345D" w:rsidRPr="00A00A2B">
        <w:tblPrEx>
          <w:tblCellMar>
            <w:top w:w="0" w:type="dxa"/>
            <w:bottom w:w="0" w:type="dxa"/>
          </w:tblCellMar>
        </w:tblPrEx>
        <w:tc>
          <w:tcPr>
            <w:tcW w:w="6048" w:type="dxa"/>
          </w:tcPr>
          <w:p w:rsidR="0010345D" w:rsidRPr="00A00A2B" w:rsidRDefault="0010345D" w:rsidP="00C002DF">
            <w:pPr>
              <w:pStyle w:val="a6"/>
              <w:rPr>
                <w:bCs/>
              </w:rPr>
            </w:pPr>
            <w:r w:rsidRPr="00A00A2B">
              <w:rPr>
                <w:bCs/>
              </w:rPr>
              <w:t>Количество субъектов малого предпринимательства по всем видам экономической деятельности  –  всего</w:t>
            </w:r>
          </w:p>
        </w:tc>
        <w:tc>
          <w:tcPr>
            <w:tcW w:w="720" w:type="dxa"/>
          </w:tcPr>
          <w:p w:rsidR="0010345D" w:rsidRPr="00A00A2B" w:rsidRDefault="0010345D" w:rsidP="00C002DF">
            <w:pPr>
              <w:pStyle w:val="a6"/>
              <w:jc w:val="center"/>
            </w:pPr>
            <w:r w:rsidRPr="00A00A2B">
              <w:t>ед.</w:t>
            </w:r>
          </w:p>
        </w:tc>
        <w:tc>
          <w:tcPr>
            <w:tcW w:w="1080" w:type="dxa"/>
          </w:tcPr>
          <w:p w:rsidR="0010345D" w:rsidRPr="00A00A2B" w:rsidRDefault="0010345D" w:rsidP="00C002DF">
            <w:pPr>
              <w:pStyle w:val="aa"/>
              <w:ind w:right="-50"/>
              <w:jc w:val="center"/>
              <w:rPr>
                <w:bCs/>
                <w:sz w:val="24"/>
                <w:szCs w:val="24"/>
              </w:rPr>
            </w:pPr>
            <w:r w:rsidRPr="00A00A2B">
              <w:rPr>
                <w:bCs/>
                <w:sz w:val="24"/>
                <w:szCs w:val="24"/>
              </w:rPr>
              <w:t>796</w:t>
            </w:r>
          </w:p>
        </w:tc>
        <w:tc>
          <w:tcPr>
            <w:tcW w:w="1080" w:type="dxa"/>
          </w:tcPr>
          <w:p w:rsidR="0010345D" w:rsidRPr="00A00A2B" w:rsidRDefault="0010345D" w:rsidP="00C002DF">
            <w:pPr>
              <w:pStyle w:val="aa"/>
              <w:ind w:right="-50"/>
              <w:jc w:val="center"/>
              <w:rPr>
                <w:bCs/>
                <w:sz w:val="24"/>
                <w:szCs w:val="24"/>
              </w:rPr>
            </w:pPr>
            <w:r w:rsidRPr="00A00A2B">
              <w:rPr>
                <w:bCs/>
                <w:sz w:val="24"/>
                <w:szCs w:val="24"/>
              </w:rPr>
              <w:t>813</w:t>
            </w:r>
          </w:p>
        </w:tc>
        <w:tc>
          <w:tcPr>
            <w:tcW w:w="900" w:type="dxa"/>
          </w:tcPr>
          <w:p w:rsidR="0010345D" w:rsidRPr="00A00A2B" w:rsidRDefault="0010345D" w:rsidP="00C002DF">
            <w:pPr>
              <w:pStyle w:val="aa"/>
              <w:ind w:right="-50"/>
              <w:jc w:val="center"/>
              <w:rPr>
                <w:bCs/>
                <w:sz w:val="24"/>
                <w:szCs w:val="24"/>
              </w:rPr>
            </w:pPr>
            <w:r w:rsidRPr="00A00A2B">
              <w:rPr>
                <w:bCs/>
                <w:sz w:val="24"/>
                <w:szCs w:val="24"/>
              </w:rPr>
              <w:t>821</w:t>
            </w:r>
          </w:p>
        </w:tc>
      </w:tr>
      <w:tr w:rsidR="0010345D" w:rsidRPr="00A00A2B">
        <w:tblPrEx>
          <w:tblCellMar>
            <w:top w:w="0" w:type="dxa"/>
            <w:bottom w:w="0" w:type="dxa"/>
          </w:tblCellMar>
        </w:tblPrEx>
        <w:tc>
          <w:tcPr>
            <w:tcW w:w="6048" w:type="dxa"/>
          </w:tcPr>
          <w:p w:rsidR="0010345D" w:rsidRPr="00A00A2B" w:rsidRDefault="0010345D" w:rsidP="00C002DF">
            <w:pPr>
              <w:pStyle w:val="a6"/>
            </w:pPr>
            <w:r w:rsidRPr="00A00A2B">
              <w:t xml:space="preserve">Количество малых предприятий по всем видам экономической деятельности </w:t>
            </w:r>
          </w:p>
        </w:tc>
        <w:tc>
          <w:tcPr>
            <w:tcW w:w="720" w:type="dxa"/>
          </w:tcPr>
          <w:p w:rsidR="0010345D" w:rsidRPr="00A00A2B" w:rsidRDefault="0010345D" w:rsidP="00C002DF">
            <w:pPr>
              <w:pStyle w:val="a6"/>
              <w:jc w:val="center"/>
            </w:pPr>
            <w:r w:rsidRPr="00A00A2B">
              <w:t>ед.</w:t>
            </w:r>
          </w:p>
        </w:tc>
        <w:tc>
          <w:tcPr>
            <w:tcW w:w="1080" w:type="dxa"/>
          </w:tcPr>
          <w:p w:rsidR="0010345D" w:rsidRPr="00A00A2B" w:rsidRDefault="0010345D" w:rsidP="00C002DF">
            <w:pPr>
              <w:pStyle w:val="aa"/>
              <w:ind w:right="-50"/>
              <w:jc w:val="center"/>
              <w:rPr>
                <w:bCs/>
                <w:sz w:val="24"/>
                <w:szCs w:val="24"/>
              </w:rPr>
            </w:pPr>
            <w:r w:rsidRPr="00A00A2B">
              <w:rPr>
                <w:bCs/>
                <w:sz w:val="24"/>
                <w:szCs w:val="24"/>
              </w:rPr>
              <w:t>85</w:t>
            </w:r>
          </w:p>
        </w:tc>
        <w:tc>
          <w:tcPr>
            <w:tcW w:w="1080" w:type="dxa"/>
          </w:tcPr>
          <w:p w:rsidR="0010345D" w:rsidRPr="00A00A2B" w:rsidRDefault="0010345D" w:rsidP="00C002DF">
            <w:pPr>
              <w:pStyle w:val="aa"/>
              <w:ind w:right="-50"/>
              <w:jc w:val="center"/>
              <w:rPr>
                <w:bCs/>
                <w:sz w:val="24"/>
                <w:szCs w:val="24"/>
              </w:rPr>
            </w:pPr>
            <w:r w:rsidRPr="00A00A2B">
              <w:rPr>
                <w:bCs/>
                <w:sz w:val="24"/>
                <w:szCs w:val="24"/>
              </w:rPr>
              <w:t>85</w:t>
            </w:r>
          </w:p>
        </w:tc>
        <w:tc>
          <w:tcPr>
            <w:tcW w:w="900" w:type="dxa"/>
          </w:tcPr>
          <w:p w:rsidR="0010345D" w:rsidRPr="00A00A2B" w:rsidRDefault="0010345D" w:rsidP="00C002DF">
            <w:pPr>
              <w:pStyle w:val="aa"/>
              <w:ind w:right="-50"/>
              <w:jc w:val="center"/>
              <w:rPr>
                <w:bCs/>
                <w:sz w:val="24"/>
                <w:szCs w:val="24"/>
              </w:rPr>
            </w:pPr>
            <w:r w:rsidRPr="00A00A2B">
              <w:rPr>
                <w:bCs/>
                <w:sz w:val="24"/>
                <w:szCs w:val="24"/>
              </w:rPr>
              <w:t>86</w:t>
            </w:r>
          </w:p>
        </w:tc>
      </w:tr>
      <w:tr w:rsidR="0010345D" w:rsidRPr="00A00A2B">
        <w:tblPrEx>
          <w:tblCellMar>
            <w:top w:w="0" w:type="dxa"/>
            <w:bottom w:w="0" w:type="dxa"/>
          </w:tblCellMar>
        </w:tblPrEx>
        <w:tc>
          <w:tcPr>
            <w:tcW w:w="6048" w:type="dxa"/>
          </w:tcPr>
          <w:p w:rsidR="0010345D" w:rsidRPr="00A00A2B" w:rsidRDefault="0010345D" w:rsidP="00C002DF">
            <w:pPr>
              <w:pStyle w:val="aa"/>
              <w:rPr>
                <w:bCs/>
                <w:sz w:val="24"/>
                <w:szCs w:val="24"/>
              </w:rPr>
            </w:pPr>
            <w:r w:rsidRPr="00A00A2B">
              <w:rPr>
                <w:bCs/>
                <w:sz w:val="24"/>
                <w:szCs w:val="24"/>
              </w:rPr>
              <w:t>в том числе по видам экономической деятельности</w:t>
            </w:r>
          </w:p>
        </w:tc>
        <w:tc>
          <w:tcPr>
            <w:tcW w:w="720" w:type="dxa"/>
          </w:tcPr>
          <w:p w:rsidR="0010345D" w:rsidRPr="00A00A2B" w:rsidRDefault="0010345D" w:rsidP="00C002DF">
            <w:pPr>
              <w:pStyle w:val="aa"/>
              <w:jc w:val="center"/>
              <w:rPr>
                <w:bCs/>
                <w:sz w:val="24"/>
                <w:szCs w:val="24"/>
              </w:rPr>
            </w:pPr>
          </w:p>
        </w:tc>
        <w:tc>
          <w:tcPr>
            <w:tcW w:w="1080" w:type="dxa"/>
          </w:tcPr>
          <w:p w:rsidR="0010345D" w:rsidRPr="00A00A2B" w:rsidRDefault="0010345D" w:rsidP="00C002DF">
            <w:pPr>
              <w:pStyle w:val="aa"/>
              <w:ind w:right="-50"/>
              <w:jc w:val="center"/>
              <w:rPr>
                <w:bCs/>
                <w:sz w:val="24"/>
                <w:szCs w:val="24"/>
              </w:rPr>
            </w:pPr>
          </w:p>
        </w:tc>
        <w:tc>
          <w:tcPr>
            <w:tcW w:w="1080" w:type="dxa"/>
          </w:tcPr>
          <w:p w:rsidR="0010345D" w:rsidRPr="00A00A2B" w:rsidRDefault="0010345D" w:rsidP="00C002DF">
            <w:pPr>
              <w:pStyle w:val="aa"/>
              <w:ind w:right="-50"/>
              <w:jc w:val="center"/>
              <w:rPr>
                <w:bCs/>
                <w:sz w:val="24"/>
                <w:szCs w:val="24"/>
              </w:rPr>
            </w:pPr>
          </w:p>
        </w:tc>
        <w:tc>
          <w:tcPr>
            <w:tcW w:w="900" w:type="dxa"/>
          </w:tcPr>
          <w:p w:rsidR="0010345D" w:rsidRPr="00A00A2B" w:rsidRDefault="0010345D" w:rsidP="00C002DF">
            <w:pPr>
              <w:pStyle w:val="aa"/>
              <w:ind w:right="-50"/>
              <w:jc w:val="center"/>
              <w:rPr>
                <w:bCs/>
                <w:sz w:val="24"/>
                <w:szCs w:val="24"/>
              </w:rPr>
            </w:pPr>
          </w:p>
        </w:tc>
      </w:tr>
      <w:tr w:rsidR="0010345D" w:rsidRPr="00A00A2B">
        <w:tblPrEx>
          <w:tblCellMar>
            <w:top w:w="0" w:type="dxa"/>
            <w:bottom w:w="0" w:type="dxa"/>
          </w:tblCellMar>
        </w:tblPrEx>
        <w:tc>
          <w:tcPr>
            <w:tcW w:w="6048" w:type="dxa"/>
          </w:tcPr>
          <w:p w:rsidR="0010345D" w:rsidRPr="00A00A2B" w:rsidRDefault="0010345D" w:rsidP="00C002DF">
            <w:pPr>
              <w:pStyle w:val="a6"/>
            </w:pPr>
            <w:r w:rsidRPr="00A00A2B">
              <w:t>Сельское хозяйство</w:t>
            </w:r>
          </w:p>
        </w:tc>
        <w:tc>
          <w:tcPr>
            <w:tcW w:w="720" w:type="dxa"/>
          </w:tcPr>
          <w:p w:rsidR="0010345D" w:rsidRPr="00A00A2B" w:rsidRDefault="00A00A2B" w:rsidP="00C002DF">
            <w:pPr>
              <w:pStyle w:val="a6"/>
              <w:jc w:val="center"/>
            </w:pPr>
            <w:r>
              <w:t>е</w:t>
            </w:r>
            <w:r w:rsidR="0010345D" w:rsidRPr="00A00A2B">
              <w:t>д.</w:t>
            </w:r>
          </w:p>
        </w:tc>
        <w:tc>
          <w:tcPr>
            <w:tcW w:w="1080" w:type="dxa"/>
          </w:tcPr>
          <w:p w:rsidR="0010345D" w:rsidRPr="00A00A2B" w:rsidRDefault="0010345D" w:rsidP="00C002DF">
            <w:pPr>
              <w:pStyle w:val="a6"/>
              <w:ind w:right="-50"/>
              <w:jc w:val="center"/>
            </w:pPr>
            <w:r w:rsidRPr="00A00A2B">
              <w:t>15</w:t>
            </w:r>
          </w:p>
        </w:tc>
        <w:tc>
          <w:tcPr>
            <w:tcW w:w="1080" w:type="dxa"/>
          </w:tcPr>
          <w:p w:rsidR="0010345D" w:rsidRPr="00A00A2B" w:rsidRDefault="0010345D" w:rsidP="00C002DF">
            <w:pPr>
              <w:pStyle w:val="a6"/>
              <w:ind w:right="-50"/>
              <w:jc w:val="center"/>
            </w:pPr>
            <w:r w:rsidRPr="00A00A2B">
              <w:t>12</w:t>
            </w:r>
          </w:p>
        </w:tc>
        <w:tc>
          <w:tcPr>
            <w:tcW w:w="900" w:type="dxa"/>
          </w:tcPr>
          <w:p w:rsidR="0010345D" w:rsidRPr="00A00A2B" w:rsidRDefault="0010345D" w:rsidP="00C002DF">
            <w:pPr>
              <w:pStyle w:val="a6"/>
              <w:ind w:right="-50"/>
              <w:jc w:val="center"/>
            </w:pPr>
            <w:r w:rsidRPr="00A00A2B">
              <w:t>14</w:t>
            </w:r>
          </w:p>
        </w:tc>
      </w:tr>
      <w:tr w:rsidR="0010345D" w:rsidRPr="00A00A2B">
        <w:tblPrEx>
          <w:tblCellMar>
            <w:top w:w="0" w:type="dxa"/>
            <w:bottom w:w="0" w:type="dxa"/>
          </w:tblCellMar>
        </w:tblPrEx>
        <w:tc>
          <w:tcPr>
            <w:tcW w:w="6048" w:type="dxa"/>
          </w:tcPr>
          <w:p w:rsidR="0010345D" w:rsidRPr="00A00A2B" w:rsidRDefault="0010345D" w:rsidP="00C002DF">
            <w:pPr>
              <w:pStyle w:val="a6"/>
            </w:pPr>
            <w:r w:rsidRPr="00A00A2B">
              <w:t xml:space="preserve">Обработка древесины и производство изделий из дерева </w:t>
            </w:r>
          </w:p>
        </w:tc>
        <w:tc>
          <w:tcPr>
            <w:tcW w:w="720" w:type="dxa"/>
          </w:tcPr>
          <w:p w:rsidR="0010345D" w:rsidRPr="00A00A2B" w:rsidRDefault="0010345D" w:rsidP="00C002DF">
            <w:pPr>
              <w:pStyle w:val="a6"/>
              <w:jc w:val="center"/>
            </w:pPr>
            <w:r w:rsidRPr="00A00A2B">
              <w:t>ед.</w:t>
            </w:r>
          </w:p>
        </w:tc>
        <w:tc>
          <w:tcPr>
            <w:tcW w:w="1080" w:type="dxa"/>
          </w:tcPr>
          <w:p w:rsidR="0010345D" w:rsidRPr="00A00A2B" w:rsidRDefault="0010345D" w:rsidP="00C002DF">
            <w:pPr>
              <w:pStyle w:val="a6"/>
              <w:ind w:right="-50"/>
              <w:jc w:val="center"/>
            </w:pPr>
            <w:r w:rsidRPr="00A00A2B">
              <w:t>12</w:t>
            </w:r>
          </w:p>
        </w:tc>
        <w:tc>
          <w:tcPr>
            <w:tcW w:w="1080" w:type="dxa"/>
          </w:tcPr>
          <w:p w:rsidR="0010345D" w:rsidRPr="00A00A2B" w:rsidRDefault="0010345D" w:rsidP="00C002DF">
            <w:pPr>
              <w:pStyle w:val="a6"/>
              <w:ind w:right="-50"/>
              <w:jc w:val="center"/>
            </w:pPr>
            <w:r w:rsidRPr="00A00A2B">
              <w:t>12</w:t>
            </w:r>
          </w:p>
        </w:tc>
        <w:tc>
          <w:tcPr>
            <w:tcW w:w="900" w:type="dxa"/>
          </w:tcPr>
          <w:p w:rsidR="0010345D" w:rsidRPr="00A00A2B" w:rsidRDefault="0010345D" w:rsidP="00C002DF">
            <w:pPr>
              <w:pStyle w:val="a6"/>
              <w:ind w:right="-50"/>
              <w:jc w:val="center"/>
            </w:pPr>
            <w:r w:rsidRPr="00A00A2B">
              <w:t>13</w:t>
            </w:r>
          </w:p>
        </w:tc>
      </w:tr>
      <w:tr w:rsidR="0010345D" w:rsidRPr="00A00A2B">
        <w:tblPrEx>
          <w:tblCellMar>
            <w:top w:w="0" w:type="dxa"/>
            <w:bottom w:w="0" w:type="dxa"/>
          </w:tblCellMar>
        </w:tblPrEx>
        <w:tc>
          <w:tcPr>
            <w:tcW w:w="6048" w:type="dxa"/>
          </w:tcPr>
          <w:p w:rsidR="0010345D" w:rsidRPr="00A00A2B" w:rsidRDefault="0010345D" w:rsidP="00C002DF">
            <w:pPr>
              <w:pStyle w:val="a6"/>
            </w:pPr>
            <w:r w:rsidRPr="00A00A2B">
              <w:t>Производство пищевых продуктов</w:t>
            </w:r>
          </w:p>
        </w:tc>
        <w:tc>
          <w:tcPr>
            <w:tcW w:w="720" w:type="dxa"/>
          </w:tcPr>
          <w:p w:rsidR="0010345D" w:rsidRPr="00A00A2B" w:rsidRDefault="0010345D" w:rsidP="00C002DF">
            <w:pPr>
              <w:pStyle w:val="a6"/>
              <w:jc w:val="center"/>
            </w:pPr>
            <w:r w:rsidRPr="00A00A2B">
              <w:t>ед.</w:t>
            </w:r>
          </w:p>
        </w:tc>
        <w:tc>
          <w:tcPr>
            <w:tcW w:w="1080" w:type="dxa"/>
          </w:tcPr>
          <w:p w:rsidR="0010345D" w:rsidRPr="00A00A2B" w:rsidRDefault="0010345D" w:rsidP="00C002DF">
            <w:pPr>
              <w:pStyle w:val="a6"/>
              <w:ind w:right="-50"/>
              <w:jc w:val="center"/>
            </w:pPr>
            <w:r w:rsidRPr="00A00A2B">
              <w:t>9</w:t>
            </w:r>
          </w:p>
        </w:tc>
        <w:tc>
          <w:tcPr>
            <w:tcW w:w="1080" w:type="dxa"/>
          </w:tcPr>
          <w:p w:rsidR="0010345D" w:rsidRPr="00A00A2B" w:rsidRDefault="0010345D" w:rsidP="00C002DF">
            <w:pPr>
              <w:pStyle w:val="a6"/>
              <w:ind w:right="-50"/>
              <w:jc w:val="center"/>
            </w:pPr>
            <w:r w:rsidRPr="00A00A2B">
              <w:t>7</w:t>
            </w:r>
          </w:p>
        </w:tc>
        <w:tc>
          <w:tcPr>
            <w:tcW w:w="900" w:type="dxa"/>
          </w:tcPr>
          <w:p w:rsidR="0010345D" w:rsidRPr="00A00A2B" w:rsidRDefault="0010345D" w:rsidP="00C002DF">
            <w:pPr>
              <w:pStyle w:val="a6"/>
              <w:ind w:right="-50"/>
              <w:jc w:val="center"/>
            </w:pPr>
            <w:r w:rsidRPr="00A00A2B">
              <w:t>7</w:t>
            </w:r>
          </w:p>
        </w:tc>
      </w:tr>
      <w:tr w:rsidR="0010345D" w:rsidRPr="007A434B">
        <w:tblPrEx>
          <w:tblCellMar>
            <w:top w:w="0" w:type="dxa"/>
            <w:bottom w:w="0" w:type="dxa"/>
          </w:tblCellMar>
        </w:tblPrEx>
        <w:tc>
          <w:tcPr>
            <w:tcW w:w="6048" w:type="dxa"/>
          </w:tcPr>
          <w:p w:rsidR="0010345D" w:rsidRPr="007A434B" w:rsidRDefault="00A038DF" w:rsidP="00C002DF">
            <w:pPr>
              <w:pStyle w:val="a6"/>
            </w:pPr>
            <w:r>
              <w:t xml:space="preserve"> Ш</w:t>
            </w:r>
            <w:r w:rsidR="0010345D">
              <w:t>вейное производство</w:t>
            </w:r>
          </w:p>
        </w:tc>
        <w:tc>
          <w:tcPr>
            <w:tcW w:w="720" w:type="dxa"/>
          </w:tcPr>
          <w:p w:rsidR="0010345D" w:rsidRPr="007A434B" w:rsidRDefault="0010345D" w:rsidP="00C002DF">
            <w:pPr>
              <w:pStyle w:val="a6"/>
              <w:jc w:val="center"/>
            </w:pPr>
            <w:r w:rsidRPr="007A434B">
              <w:t>ед.</w:t>
            </w:r>
          </w:p>
        </w:tc>
        <w:tc>
          <w:tcPr>
            <w:tcW w:w="1080" w:type="dxa"/>
          </w:tcPr>
          <w:p w:rsidR="0010345D" w:rsidRPr="007A434B" w:rsidRDefault="0010345D" w:rsidP="00C002DF">
            <w:pPr>
              <w:pStyle w:val="a6"/>
              <w:ind w:right="-50"/>
              <w:jc w:val="center"/>
            </w:pPr>
            <w:r>
              <w:t>2</w:t>
            </w:r>
          </w:p>
        </w:tc>
        <w:tc>
          <w:tcPr>
            <w:tcW w:w="1080" w:type="dxa"/>
          </w:tcPr>
          <w:p w:rsidR="0010345D" w:rsidRPr="007A434B" w:rsidRDefault="0010345D" w:rsidP="00C002DF">
            <w:pPr>
              <w:pStyle w:val="a6"/>
              <w:ind w:right="-50"/>
              <w:jc w:val="center"/>
            </w:pPr>
            <w:r>
              <w:t>2</w:t>
            </w:r>
          </w:p>
        </w:tc>
        <w:tc>
          <w:tcPr>
            <w:tcW w:w="900" w:type="dxa"/>
          </w:tcPr>
          <w:p w:rsidR="0010345D" w:rsidRPr="007A434B" w:rsidRDefault="0010345D" w:rsidP="00C002DF">
            <w:pPr>
              <w:pStyle w:val="a6"/>
              <w:ind w:right="-50"/>
              <w:jc w:val="center"/>
            </w:pPr>
            <w:r>
              <w:t>2</w:t>
            </w:r>
          </w:p>
        </w:tc>
      </w:tr>
      <w:tr w:rsidR="0010345D" w:rsidRPr="007A434B">
        <w:tblPrEx>
          <w:tblCellMar>
            <w:top w:w="0" w:type="dxa"/>
            <w:bottom w:w="0" w:type="dxa"/>
          </w:tblCellMar>
        </w:tblPrEx>
        <w:tc>
          <w:tcPr>
            <w:tcW w:w="6048" w:type="dxa"/>
          </w:tcPr>
          <w:p w:rsidR="0010345D" w:rsidRPr="007A434B" w:rsidRDefault="0010345D" w:rsidP="00C002DF">
            <w:pPr>
              <w:pStyle w:val="a6"/>
            </w:pPr>
            <w:r w:rsidRPr="007A434B">
              <w:t xml:space="preserve">- </w:t>
            </w:r>
            <w:r>
              <w:t>строительство</w:t>
            </w:r>
          </w:p>
        </w:tc>
        <w:tc>
          <w:tcPr>
            <w:tcW w:w="720" w:type="dxa"/>
          </w:tcPr>
          <w:p w:rsidR="0010345D" w:rsidRPr="007A434B" w:rsidRDefault="0010345D" w:rsidP="00C002DF">
            <w:pPr>
              <w:pStyle w:val="a6"/>
              <w:jc w:val="center"/>
            </w:pPr>
            <w:r w:rsidRPr="007A434B">
              <w:t>ед.</w:t>
            </w:r>
          </w:p>
        </w:tc>
        <w:tc>
          <w:tcPr>
            <w:tcW w:w="1080" w:type="dxa"/>
          </w:tcPr>
          <w:p w:rsidR="0010345D" w:rsidRPr="007A434B" w:rsidRDefault="0010345D" w:rsidP="00C002DF">
            <w:pPr>
              <w:pStyle w:val="a6"/>
              <w:ind w:right="-50"/>
              <w:jc w:val="center"/>
            </w:pPr>
            <w:r>
              <w:t>5</w:t>
            </w:r>
          </w:p>
        </w:tc>
        <w:tc>
          <w:tcPr>
            <w:tcW w:w="1080" w:type="dxa"/>
          </w:tcPr>
          <w:p w:rsidR="0010345D" w:rsidRPr="007A434B" w:rsidRDefault="0010345D" w:rsidP="00C002DF">
            <w:pPr>
              <w:pStyle w:val="a6"/>
              <w:ind w:right="-50"/>
              <w:jc w:val="center"/>
            </w:pPr>
            <w:r>
              <w:t>4</w:t>
            </w:r>
          </w:p>
        </w:tc>
        <w:tc>
          <w:tcPr>
            <w:tcW w:w="900" w:type="dxa"/>
          </w:tcPr>
          <w:p w:rsidR="0010345D" w:rsidRPr="007A434B" w:rsidRDefault="0010345D" w:rsidP="00C002DF">
            <w:pPr>
              <w:pStyle w:val="a6"/>
              <w:ind w:right="-50"/>
              <w:jc w:val="center"/>
            </w:pPr>
            <w:r>
              <w:t>4</w:t>
            </w:r>
          </w:p>
        </w:tc>
      </w:tr>
      <w:tr w:rsidR="0010345D" w:rsidRPr="007A434B">
        <w:tblPrEx>
          <w:tblCellMar>
            <w:top w:w="0" w:type="dxa"/>
            <w:bottom w:w="0" w:type="dxa"/>
          </w:tblCellMar>
        </w:tblPrEx>
        <w:tc>
          <w:tcPr>
            <w:tcW w:w="6048" w:type="dxa"/>
          </w:tcPr>
          <w:p w:rsidR="0010345D" w:rsidRPr="007A434B" w:rsidRDefault="0010345D" w:rsidP="00C002DF">
            <w:pPr>
              <w:pStyle w:val="a6"/>
            </w:pPr>
            <w:r>
              <w:t>-оптовая и розничная торговля</w:t>
            </w:r>
          </w:p>
        </w:tc>
        <w:tc>
          <w:tcPr>
            <w:tcW w:w="720" w:type="dxa"/>
          </w:tcPr>
          <w:p w:rsidR="0010345D" w:rsidRPr="007A434B" w:rsidRDefault="00A00A2B" w:rsidP="00C002DF">
            <w:pPr>
              <w:pStyle w:val="a6"/>
              <w:jc w:val="center"/>
            </w:pPr>
            <w:r>
              <w:t>е</w:t>
            </w:r>
            <w:r w:rsidR="0010345D">
              <w:t>д.</w:t>
            </w:r>
          </w:p>
        </w:tc>
        <w:tc>
          <w:tcPr>
            <w:tcW w:w="1080" w:type="dxa"/>
          </w:tcPr>
          <w:p w:rsidR="0010345D" w:rsidRDefault="0010345D" w:rsidP="00C002DF">
            <w:pPr>
              <w:pStyle w:val="a6"/>
              <w:ind w:right="-50"/>
              <w:jc w:val="center"/>
            </w:pPr>
            <w:r>
              <w:t>28</w:t>
            </w:r>
          </w:p>
        </w:tc>
        <w:tc>
          <w:tcPr>
            <w:tcW w:w="1080" w:type="dxa"/>
          </w:tcPr>
          <w:p w:rsidR="0010345D" w:rsidRDefault="0010345D" w:rsidP="00C002DF">
            <w:pPr>
              <w:pStyle w:val="a6"/>
              <w:ind w:right="-50"/>
              <w:jc w:val="center"/>
            </w:pPr>
            <w:r>
              <w:t>30</w:t>
            </w:r>
          </w:p>
        </w:tc>
        <w:tc>
          <w:tcPr>
            <w:tcW w:w="900" w:type="dxa"/>
          </w:tcPr>
          <w:p w:rsidR="0010345D" w:rsidRDefault="0010345D" w:rsidP="00C002DF">
            <w:pPr>
              <w:pStyle w:val="a6"/>
              <w:ind w:right="-50"/>
              <w:jc w:val="center"/>
            </w:pPr>
            <w:r>
              <w:t>28</w:t>
            </w:r>
          </w:p>
        </w:tc>
      </w:tr>
      <w:tr w:rsidR="0010345D" w:rsidRPr="007A434B">
        <w:tblPrEx>
          <w:tblCellMar>
            <w:top w:w="0" w:type="dxa"/>
            <w:bottom w:w="0" w:type="dxa"/>
          </w:tblCellMar>
        </w:tblPrEx>
        <w:tc>
          <w:tcPr>
            <w:tcW w:w="6048" w:type="dxa"/>
          </w:tcPr>
          <w:p w:rsidR="0010345D" w:rsidRPr="007A434B" w:rsidRDefault="0010345D" w:rsidP="00C002DF">
            <w:pPr>
              <w:pStyle w:val="a6"/>
            </w:pPr>
            <w:r>
              <w:t>- транспорт и связь</w:t>
            </w:r>
          </w:p>
        </w:tc>
        <w:tc>
          <w:tcPr>
            <w:tcW w:w="720" w:type="dxa"/>
          </w:tcPr>
          <w:p w:rsidR="0010345D" w:rsidRPr="007A434B" w:rsidRDefault="00A00A2B" w:rsidP="00C002DF">
            <w:pPr>
              <w:pStyle w:val="a6"/>
              <w:jc w:val="center"/>
            </w:pPr>
            <w:r>
              <w:t>е</w:t>
            </w:r>
            <w:r w:rsidR="0010345D">
              <w:t>д.</w:t>
            </w:r>
          </w:p>
        </w:tc>
        <w:tc>
          <w:tcPr>
            <w:tcW w:w="1080" w:type="dxa"/>
          </w:tcPr>
          <w:p w:rsidR="0010345D" w:rsidRDefault="0010345D" w:rsidP="00C002DF">
            <w:pPr>
              <w:pStyle w:val="a6"/>
              <w:ind w:right="-50"/>
              <w:jc w:val="center"/>
            </w:pPr>
            <w:r>
              <w:t>3</w:t>
            </w:r>
          </w:p>
        </w:tc>
        <w:tc>
          <w:tcPr>
            <w:tcW w:w="1080" w:type="dxa"/>
          </w:tcPr>
          <w:p w:rsidR="0010345D" w:rsidRDefault="0010345D" w:rsidP="00C002DF">
            <w:pPr>
              <w:pStyle w:val="a6"/>
              <w:ind w:right="-50"/>
              <w:jc w:val="center"/>
            </w:pPr>
            <w:r>
              <w:t>3</w:t>
            </w:r>
          </w:p>
        </w:tc>
        <w:tc>
          <w:tcPr>
            <w:tcW w:w="900" w:type="dxa"/>
          </w:tcPr>
          <w:p w:rsidR="0010345D" w:rsidRDefault="0010345D" w:rsidP="00C002DF">
            <w:pPr>
              <w:pStyle w:val="a6"/>
              <w:ind w:right="-50"/>
              <w:jc w:val="center"/>
            </w:pPr>
            <w:r>
              <w:t>3</w:t>
            </w:r>
          </w:p>
        </w:tc>
      </w:tr>
      <w:tr w:rsidR="0010345D" w:rsidRPr="007A434B">
        <w:tblPrEx>
          <w:tblCellMar>
            <w:top w:w="0" w:type="dxa"/>
            <w:bottom w:w="0" w:type="dxa"/>
          </w:tblCellMar>
        </w:tblPrEx>
        <w:tc>
          <w:tcPr>
            <w:tcW w:w="6048" w:type="dxa"/>
          </w:tcPr>
          <w:p w:rsidR="0010345D" w:rsidRPr="007A434B" w:rsidRDefault="0010345D" w:rsidP="00C002DF">
            <w:pPr>
              <w:pStyle w:val="a6"/>
            </w:pPr>
            <w:r>
              <w:t>- прочие</w:t>
            </w:r>
          </w:p>
        </w:tc>
        <w:tc>
          <w:tcPr>
            <w:tcW w:w="720" w:type="dxa"/>
          </w:tcPr>
          <w:p w:rsidR="0010345D" w:rsidRPr="007A434B" w:rsidRDefault="00A00A2B" w:rsidP="00C002DF">
            <w:pPr>
              <w:pStyle w:val="a6"/>
              <w:jc w:val="center"/>
            </w:pPr>
            <w:r>
              <w:t>е</w:t>
            </w:r>
            <w:r w:rsidR="0010345D">
              <w:t>д.</w:t>
            </w:r>
          </w:p>
        </w:tc>
        <w:tc>
          <w:tcPr>
            <w:tcW w:w="1080" w:type="dxa"/>
          </w:tcPr>
          <w:p w:rsidR="0010345D" w:rsidRDefault="0010345D" w:rsidP="00C002DF">
            <w:pPr>
              <w:pStyle w:val="a6"/>
              <w:ind w:right="-50"/>
              <w:jc w:val="center"/>
            </w:pPr>
            <w:r>
              <w:t>11</w:t>
            </w:r>
          </w:p>
        </w:tc>
        <w:tc>
          <w:tcPr>
            <w:tcW w:w="1080" w:type="dxa"/>
          </w:tcPr>
          <w:p w:rsidR="0010345D" w:rsidRDefault="0010345D" w:rsidP="00C002DF">
            <w:pPr>
              <w:pStyle w:val="a6"/>
              <w:ind w:right="-50"/>
              <w:jc w:val="center"/>
            </w:pPr>
            <w:r>
              <w:t>15</w:t>
            </w:r>
          </w:p>
        </w:tc>
        <w:tc>
          <w:tcPr>
            <w:tcW w:w="900" w:type="dxa"/>
          </w:tcPr>
          <w:p w:rsidR="0010345D" w:rsidRDefault="0010345D" w:rsidP="00C002DF">
            <w:pPr>
              <w:pStyle w:val="a6"/>
              <w:ind w:right="-50"/>
              <w:jc w:val="center"/>
            </w:pPr>
            <w:r>
              <w:t>15</w:t>
            </w:r>
          </w:p>
        </w:tc>
      </w:tr>
      <w:tr w:rsidR="0010345D" w:rsidRPr="007A434B">
        <w:tblPrEx>
          <w:tblCellMar>
            <w:top w:w="0" w:type="dxa"/>
            <w:bottom w:w="0" w:type="dxa"/>
          </w:tblCellMar>
        </w:tblPrEx>
        <w:tc>
          <w:tcPr>
            <w:tcW w:w="6048" w:type="dxa"/>
          </w:tcPr>
          <w:p w:rsidR="0010345D" w:rsidRPr="007A434B" w:rsidRDefault="0010345D" w:rsidP="00C002DF">
            <w:pPr>
              <w:pStyle w:val="a6"/>
            </w:pPr>
            <w:r>
              <w:t>Индивидуальные предприниматели</w:t>
            </w:r>
          </w:p>
        </w:tc>
        <w:tc>
          <w:tcPr>
            <w:tcW w:w="720" w:type="dxa"/>
          </w:tcPr>
          <w:p w:rsidR="0010345D" w:rsidRPr="007A434B" w:rsidRDefault="00A00A2B" w:rsidP="00C002DF">
            <w:pPr>
              <w:pStyle w:val="a6"/>
              <w:jc w:val="center"/>
            </w:pPr>
            <w:r>
              <w:t>ч</w:t>
            </w:r>
            <w:r w:rsidR="0010345D">
              <w:t>ел.</w:t>
            </w:r>
          </w:p>
        </w:tc>
        <w:tc>
          <w:tcPr>
            <w:tcW w:w="1080" w:type="dxa"/>
          </w:tcPr>
          <w:p w:rsidR="0010345D" w:rsidRDefault="0010345D" w:rsidP="00C002DF">
            <w:pPr>
              <w:pStyle w:val="a6"/>
              <w:ind w:right="-50"/>
              <w:jc w:val="center"/>
            </w:pPr>
            <w:r>
              <w:t>692</w:t>
            </w:r>
          </w:p>
        </w:tc>
        <w:tc>
          <w:tcPr>
            <w:tcW w:w="1080" w:type="dxa"/>
          </w:tcPr>
          <w:p w:rsidR="0010345D" w:rsidRDefault="0010345D" w:rsidP="00C002DF">
            <w:pPr>
              <w:pStyle w:val="a6"/>
              <w:ind w:right="-50"/>
              <w:jc w:val="center"/>
            </w:pPr>
            <w:r>
              <w:t>709</w:t>
            </w:r>
          </w:p>
        </w:tc>
        <w:tc>
          <w:tcPr>
            <w:tcW w:w="900" w:type="dxa"/>
          </w:tcPr>
          <w:p w:rsidR="0010345D" w:rsidRDefault="0010345D" w:rsidP="00C002DF">
            <w:pPr>
              <w:pStyle w:val="a6"/>
              <w:ind w:right="-50"/>
              <w:jc w:val="center"/>
            </w:pPr>
            <w:r>
              <w:t>715</w:t>
            </w:r>
          </w:p>
        </w:tc>
      </w:tr>
      <w:tr w:rsidR="0010345D" w:rsidRPr="007A434B">
        <w:tblPrEx>
          <w:tblCellMar>
            <w:top w:w="0" w:type="dxa"/>
            <w:bottom w:w="0" w:type="dxa"/>
          </w:tblCellMar>
        </w:tblPrEx>
        <w:tc>
          <w:tcPr>
            <w:tcW w:w="6048" w:type="dxa"/>
          </w:tcPr>
          <w:p w:rsidR="0010345D" w:rsidRDefault="0010345D" w:rsidP="00C002DF">
            <w:pPr>
              <w:pStyle w:val="a6"/>
            </w:pPr>
            <w:r>
              <w:t>В том числе по видам деятельности</w:t>
            </w:r>
          </w:p>
        </w:tc>
        <w:tc>
          <w:tcPr>
            <w:tcW w:w="720" w:type="dxa"/>
          </w:tcPr>
          <w:p w:rsidR="0010345D" w:rsidRDefault="0010345D" w:rsidP="00C002DF">
            <w:pPr>
              <w:pStyle w:val="a6"/>
              <w:jc w:val="center"/>
            </w:pPr>
          </w:p>
        </w:tc>
        <w:tc>
          <w:tcPr>
            <w:tcW w:w="1080" w:type="dxa"/>
          </w:tcPr>
          <w:p w:rsidR="0010345D" w:rsidRDefault="0010345D" w:rsidP="00C002DF">
            <w:pPr>
              <w:pStyle w:val="a6"/>
              <w:ind w:right="-50"/>
              <w:jc w:val="center"/>
            </w:pPr>
          </w:p>
        </w:tc>
        <w:tc>
          <w:tcPr>
            <w:tcW w:w="1080" w:type="dxa"/>
          </w:tcPr>
          <w:p w:rsidR="0010345D" w:rsidRDefault="0010345D" w:rsidP="00C002DF">
            <w:pPr>
              <w:pStyle w:val="a6"/>
              <w:ind w:right="-50"/>
              <w:jc w:val="center"/>
            </w:pPr>
          </w:p>
        </w:tc>
        <w:tc>
          <w:tcPr>
            <w:tcW w:w="900" w:type="dxa"/>
          </w:tcPr>
          <w:p w:rsidR="0010345D" w:rsidRDefault="0010345D" w:rsidP="00C002DF">
            <w:pPr>
              <w:pStyle w:val="a6"/>
              <w:ind w:right="-50"/>
              <w:jc w:val="center"/>
            </w:pPr>
          </w:p>
        </w:tc>
      </w:tr>
      <w:tr w:rsidR="0010345D" w:rsidRPr="007A434B">
        <w:tblPrEx>
          <w:tblCellMar>
            <w:top w:w="0" w:type="dxa"/>
            <w:bottom w:w="0" w:type="dxa"/>
          </w:tblCellMar>
        </w:tblPrEx>
        <w:tc>
          <w:tcPr>
            <w:tcW w:w="6048" w:type="dxa"/>
          </w:tcPr>
          <w:p w:rsidR="0010345D" w:rsidRDefault="0010345D" w:rsidP="00C002DF">
            <w:pPr>
              <w:pStyle w:val="a6"/>
            </w:pPr>
            <w:r>
              <w:t>- сельское хозяйство</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30</w:t>
            </w:r>
          </w:p>
        </w:tc>
        <w:tc>
          <w:tcPr>
            <w:tcW w:w="1080" w:type="dxa"/>
          </w:tcPr>
          <w:p w:rsidR="0010345D" w:rsidRDefault="0010345D" w:rsidP="00C002DF">
            <w:pPr>
              <w:pStyle w:val="a6"/>
              <w:ind w:right="-50"/>
              <w:jc w:val="center"/>
            </w:pPr>
            <w:r>
              <w:t>69</w:t>
            </w:r>
          </w:p>
        </w:tc>
        <w:tc>
          <w:tcPr>
            <w:tcW w:w="900" w:type="dxa"/>
          </w:tcPr>
          <w:p w:rsidR="0010345D" w:rsidRDefault="0010345D" w:rsidP="00C002DF">
            <w:pPr>
              <w:pStyle w:val="a6"/>
              <w:ind w:right="-50"/>
              <w:jc w:val="center"/>
            </w:pPr>
            <w:r>
              <w:t>70</w:t>
            </w:r>
          </w:p>
        </w:tc>
      </w:tr>
      <w:tr w:rsidR="0010345D" w:rsidRPr="007A434B">
        <w:tblPrEx>
          <w:tblCellMar>
            <w:top w:w="0" w:type="dxa"/>
            <w:bottom w:w="0" w:type="dxa"/>
          </w:tblCellMar>
        </w:tblPrEx>
        <w:tc>
          <w:tcPr>
            <w:tcW w:w="6048" w:type="dxa"/>
          </w:tcPr>
          <w:p w:rsidR="0010345D" w:rsidRDefault="0010345D" w:rsidP="00C002DF">
            <w:pPr>
              <w:pStyle w:val="a6"/>
            </w:pPr>
            <w:r>
              <w:t>- обработка древесины и производство изделий из дерева</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25</w:t>
            </w:r>
          </w:p>
        </w:tc>
        <w:tc>
          <w:tcPr>
            <w:tcW w:w="1080" w:type="dxa"/>
          </w:tcPr>
          <w:p w:rsidR="0010345D" w:rsidRDefault="0010345D" w:rsidP="00C002DF">
            <w:pPr>
              <w:pStyle w:val="a6"/>
              <w:ind w:right="-50"/>
              <w:jc w:val="center"/>
            </w:pPr>
            <w:r>
              <w:t>33</w:t>
            </w:r>
          </w:p>
        </w:tc>
        <w:tc>
          <w:tcPr>
            <w:tcW w:w="900" w:type="dxa"/>
          </w:tcPr>
          <w:p w:rsidR="0010345D" w:rsidRDefault="0010345D" w:rsidP="00C002DF">
            <w:pPr>
              <w:pStyle w:val="a6"/>
              <w:ind w:right="-50"/>
              <w:jc w:val="center"/>
            </w:pPr>
            <w:r>
              <w:t>38</w:t>
            </w:r>
          </w:p>
        </w:tc>
      </w:tr>
      <w:tr w:rsidR="0010345D" w:rsidRPr="007A434B">
        <w:tblPrEx>
          <w:tblCellMar>
            <w:top w:w="0" w:type="dxa"/>
            <w:bottom w:w="0" w:type="dxa"/>
          </w:tblCellMar>
        </w:tblPrEx>
        <w:tc>
          <w:tcPr>
            <w:tcW w:w="6048" w:type="dxa"/>
          </w:tcPr>
          <w:p w:rsidR="0010345D" w:rsidRDefault="0010345D" w:rsidP="00C002DF">
            <w:pPr>
              <w:pStyle w:val="a6"/>
            </w:pPr>
            <w:r>
              <w:t>- производство пищевых продуктов</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1</w:t>
            </w:r>
          </w:p>
        </w:tc>
        <w:tc>
          <w:tcPr>
            <w:tcW w:w="1080" w:type="dxa"/>
          </w:tcPr>
          <w:p w:rsidR="0010345D" w:rsidRDefault="0010345D" w:rsidP="00C002DF">
            <w:pPr>
              <w:pStyle w:val="a6"/>
              <w:ind w:right="-50"/>
              <w:jc w:val="center"/>
            </w:pPr>
            <w:r>
              <w:t>1</w:t>
            </w:r>
          </w:p>
        </w:tc>
        <w:tc>
          <w:tcPr>
            <w:tcW w:w="900" w:type="dxa"/>
          </w:tcPr>
          <w:p w:rsidR="0010345D" w:rsidRDefault="0010345D" w:rsidP="00C002DF">
            <w:pPr>
              <w:pStyle w:val="a6"/>
              <w:ind w:right="-50"/>
              <w:jc w:val="center"/>
            </w:pPr>
            <w:r>
              <w:t>1</w:t>
            </w:r>
          </w:p>
        </w:tc>
      </w:tr>
      <w:tr w:rsidR="0010345D" w:rsidRPr="007A434B">
        <w:tblPrEx>
          <w:tblCellMar>
            <w:top w:w="0" w:type="dxa"/>
            <w:bottom w:w="0" w:type="dxa"/>
          </w:tblCellMar>
        </w:tblPrEx>
        <w:tc>
          <w:tcPr>
            <w:tcW w:w="6048" w:type="dxa"/>
          </w:tcPr>
          <w:p w:rsidR="0010345D" w:rsidRDefault="0010345D" w:rsidP="00C002DF">
            <w:pPr>
              <w:pStyle w:val="a6"/>
            </w:pPr>
            <w:r>
              <w:t>- текстильное и швейное производство</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5</w:t>
            </w:r>
          </w:p>
        </w:tc>
        <w:tc>
          <w:tcPr>
            <w:tcW w:w="1080" w:type="dxa"/>
          </w:tcPr>
          <w:p w:rsidR="0010345D" w:rsidRDefault="0010345D" w:rsidP="00C002DF">
            <w:pPr>
              <w:pStyle w:val="a6"/>
              <w:ind w:right="-50"/>
              <w:jc w:val="center"/>
            </w:pPr>
            <w:r>
              <w:t>6</w:t>
            </w:r>
          </w:p>
        </w:tc>
        <w:tc>
          <w:tcPr>
            <w:tcW w:w="900" w:type="dxa"/>
          </w:tcPr>
          <w:p w:rsidR="0010345D" w:rsidRDefault="0010345D" w:rsidP="00C002DF">
            <w:pPr>
              <w:pStyle w:val="a6"/>
              <w:ind w:right="-50"/>
              <w:jc w:val="center"/>
            </w:pPr>
            <w:r>
              <w:t>6</w:t>
            </w:r>
          </w:p>
        </w:tc>
      </w:tr>
      <w:tr w:rsidR="0010345D" w:rsidRPr="007A434B">
        <w:tblPrEx>
          <w:tblCellMar>
            <w:top w:w="0" w:type="dxa"/>
            <w:bottom w:w="0" w:type="dxa"/>
          </w:tblCellMar>
        </w:tblPrEx>
        <w:tc>
          <w:tcPr>
            <w:tcW w:w="6048" w:type="dxa"/>
          </w:tcPr>
          <w:p w:rsidR="0010345D" w:rsidRDefault="0010345D" w:rsidP="00C002DF">
            <w:pPr>
              <w:pStyle w:val="a6"/>
            </w:pPr>
            <w:r>
              <w:t>- строительство</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7</w:t>
            </w:r>
          </w:p>
        </w:tc>
        <w:tc>
          <w:tcPr>
            <w:tcW w:w="1080" w:type="dxa"/>
          </w:tcPr>
          <w:p w:rsidR="0010345D" w:rsidRDefault="0010345D" w:rsidP="00C002DF">
            <w:pPr>
              <w:pStyle w:val="a6"/>
              <w:ind w:right="-50"/>
              <w:jc w:val="center"/>
            </w:pPr>
            <w:r>
              <w:t>15</w:t>
            </w:r>
          </w:p>
        </w:tc>
        <w:tc>
          <w:tcPr>
            <w:tcW w:w="900" w:type="dxa"/>
          </w:tcPr>
          <w:p w:rsidR="0010345D" w:rsidRDefault="0010345D" w:rsidP="00C002DF">
            <w:pPr>
              <w:pStyle w:val="a6"/>
              <w:ind w:right="-50"/>
              <w:jc w:val="center"/>
            </w:pPr>
            <w:r>
              <w:t>15</w:t>
            </w:r>
          </w:p>
        </w:tc>
      </w:tr>
      <w:tr w:rsidR="0010345D" w:rsidRPr="007A434B">
        <w:tblPrEx>
          <w:tblCellMar>
            <w:top w:w="0" w:type="dxa"/>
            <w:bottom w:w="0" w:type="dxa"/>
          </w:tblCellMar>
        </w:tblPrEx>
        <w:tc>
          <w:tcPr>
            <w:tcW w:w="6048" w:type="dxa"/>
          </w:tcPr>
          <w:p w:rsidR="0010345D" w:rsidRDefault="0010345D" w:rsidP="00C002DF">
            <w:pPr>
              <w:pStyle w:val="a6"/>
            </w:pPr>
            <w:r>
              <w:t>- оптовая и розничная торговля</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408</w:t>
            </w:r>
          </w:p>
        </w:tc>
        <w:tc>
          <w:tcPr>
            <w:tcW w:w="1080" w:type="dxa"/>
          </w:tcPr>
          <w:p w:rsidR="0010345D" w:rsidRDefault="0010345D" w:rsidP="00C002DF">
            <w:pPr>
              <w:pStyle w:val="a6"/>
              <w:ind w:right="-50"/>
              <w:jc w:val="center"/>
            </w:pPr>
            <w:r>
              <w:t>388</w:t>
            </w:r>
          </w:p>
        </w:tc>
        <w:tc>
          <w:tcPr>
            <w:tcW w:w="900" w:type="dxa"/>
          </w:tcPr>
          <w:p w:rsidR="0010345D" w:rsidRDefault="0010345D" w:rsidP="00C002DF">
            <w:pPr>
              <w:pStyle w:val="a6"/>
              <w:ind w:right="-50"/>
              <w:jc w:val="center"/>
            </w:pPr>
            <w:r>
              <w:t>391</w:t>
            </w:r>
          </w:p>
        </w:tc>
      </w:tr>
      <w:tr w:rsidR="0010345D" w:rsidRPr="007A434B">
        <w:tblPrEx>
          <w:tblCellMar>
            <w:top w:w="0" w:type="dxa"/>
            <w:bottom w:w="0" w:type="dxa"/>
          </w:tblCellMar>
        </w:tblPrEx>
        <w:tc>
          <w:tcPr>
            <w:tcW w:w="6048" w:type="dxa"/>
          </w:tcPr>
          <w:p w:rsidR="0010345D" w:rsidRDefault="0010345D" w:rsidP="00C002DF">
            <w:pPr>
              <w:pStyle w:val="a6"/>
            </w:pPr>
            <w:r>
              <w:t>- транспорт и связь</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61</w:t>
            </w:r>
          </w:p>
        </w:tc>
        <w:tc>
          <w:tcPr>
            <w:tcW w:w="1080" w:type="dxa"/>
          </w:tcPr>
          <w:p w:rsidR="0010345D" w:rsidRDefault="0010345D" w:rsidP="00C002DF">
            <w:pPr>
              <w:pStyle w:val="a6"/>
              <w:ind w:right="-50"/>
              <w:jc w:val="center"/>
            </w:pPr>
            <w:r>
              <w:t>68</w:t>
            </w:r>
          </w:p>
        </w:tc>
        <w:tc>
          <w:tcPr>
            <w:tcW w:w="900" w:type="dxa"/>
          </w:tcPr>
          <w:p w:rsidR="0010345D" w:rsidRDefault="0010345D" w:rsidP="00C002DF">
            <w:pPr>
              <w:pStyle w:val="a6"/>
              <w:ind w:right="-50"/>
              <w:jc w:val="center"/>
            </w:pPr>
            <w:r>
              <w:t>76</w:t>
            </w:r>
          </w:p>
        </w:tc>
      </w:tr>
      <w:tr w:rsidR="0010345D" w:rsidRPr="007A434B">
        <w:tblPrEx>
          <w:tblCellMar>
            <w:top w:w="0" w:type="dxa"/>
            <w:bottom w:w="0" w:type="dxa"/>
          </w:tblCellMar>
        </w:tblPrEx>
        <w:tc>
          <w:tcPr>
            <w:tcW w:w="6048" w:type="dxa"/>
          </w:tcPr>
          <w:p w:rsidR="0010345D" w:rsidRDefault="0010345D" w:rsidP="00C002DF">
            <w:pPr>
              <w:pStyle w:val="a6"/>
            </w:pPr>
            <w:r>
              <w:t>- прочие</w:t>
            </w:r>
          </w:p>
        </w:tc>
        <w:tc>
          <w:tcPr>
            <w:tcW w:w="720" w:type="dxa"/>
          </w:tcPr>
          <w:p w:rsidR="0010345D" w:rsidRDefault="00A00A2B" w:rsidP="00C002DF">
            <w:pPr>
              <w:pStyle w:val="a6"/>
              <w:jc w:val="center"/>
            </w:pPr>
            <w:r>
              <w:t>ч</w:t>
            </w:r>
            <w:r w:rsidR="0010345D">
              <w:t>ел.</w:t>
            </w:r>
          </w:p>
        </w:tc>
        <w:tc>
          <w:tcPr>
            <w:tcW w:w="1080" w:type="dxa"/>
          </w:tcPr>
          <w:p w:rsidR="0010345D" w:rsidRDefault="0010345D" w:rsidP="00C002DF">
            <w:pPr>
              <w:pStyle w:val="a6"/>
              <w:ind w:right="-50"/>
              <w:jc w:val="center"/>
            </w:pPr>
            <w:r>
              <w:t>155</w:t>
            </w:r>
          </w:p>
        </w:tc>
        <w:tc>
          <w:tcPr>
            <w:tcW w:w="1080" w:type="dxa"/>
          </w:tcPr>
          <w:p w:rsidR="0010345D" w:rsidRDefault="0010345D" w:rsidP="00C002DF">
            <w:pPr>
              <w:pStyle w:val="a6"/>
              <w:ind w:right="-50"/>
              <w:jc w:val="center"/>
            </w:pPr>
            <w:r>
              <w:t>129</w:t>
            </w:r>
          </w:p>
        </w:tc>
        <w:tc>
          <w:tcPr>
            <w:tcW w:w="900" w:type="dxa"/>
          </w:tcPr>
          <w:p w:rsidR="0010345D" w:rsidRDefault="0010345D" w:rsidP="00C002DF">
            <w:pPr>
              <w:pStyle w:val="a6"/>
              <w:ind w:right="-50"/>
              <w:jc w:val="center"/>
            </w:pPr>
            <w:r>
              <w:t>118</w:t>
            </w:r>
          </w:p>
        </w:tc>
      </w:tr>
      <w:tr w:rsidR="0010345D" w:rsidRPr="007A434B">
        <w:tblPrEx>
          <w:tblCellMar>
            <w:top w:w="0" w:type="dxa"/>
            <w:bottom w:w="0" w:type="dxa"/>
          </w:tblCellMar>
        </w:tblPrEx>
        <w:tc>
          <w:tcPr>
            <w:tcW w:w="6048" w:type="dxa"/>
          </w:tcPr>
          <w:p w:rsidR="0010345D" w:rsidRPr="007A434B" w:rsidRDefault="0010345D" w:rsidP="00C002DF">
            <w:pPr>
              <w:pStyle w:val="a6"/>
            </w:pPr>
            <w:r w:rsidRPr="007A434B">
              <w:t>Оборот малых организаций по всем видам экономической деятельности</w:t>
            </w:r>
          </w:p>
        </w:tc>
        <w:tc>
          <w:tcPr>
            <w:tcW w:w="720" w:type="dxa"/>
          </w:tcPr>
          <w:p w:rsidR="0010345D" w:rsidRPr="007A434B" w:rsidRDefault="0010345D" w:rsidP="00C002DF">
            <w:pPr>
              <w:pStyle w:val="a6"/>
              <w:jc w:val="center"/>
            </w:pPr>
            <w:r w:rsidRPr="007A434B">
              <w:t>млн.</w:t>
            </w:r>
          </w:p>
          <w:p w:rsidR="0010345D" w:rsidRPr="007A434B" w:rsidRDefault="0010345D" w:rsidP="00C002DF">
            <w:pPr>
              <w:pStyle w:val="a6"/>
              <w:jc w:val="center"/>
            </w:pPr>
            <w:r w:rsidRPr="007A434B">
              <w:t>руб.</w:t>
            </w:r>
          </w:p>
        </w:tc>
        <w:tc>
          <w:tcPr>
            <w:tcW w:w="1080" w:type="dxa"/>
          </w:tcPr>
          <w:p w:rsidR="0010345D" w:rsidRPr="007A434B" w:rsidRDefault="0010345D" w:rsidP="00C002DF">
            <w:pPr>
              <w:pStyle w:val="a6"/>
              <w:ind w:right="-50"/>
              <w:jc w:val="center"/>
            </w:pPr>
            <w:r>
              <w:t>548,0</w:t>
            </w:r>
          </w:p>
        </w:tc>
        <w:tc>
          <w:tcPr>
            <w:tcW w:w="1080" w:type="dxa"/>
          </w:tcPr>
          <w:p w:rsidR="0010345D" w:rsidRPr="007A434B" w:rsidRDefault="0010345D" w:rsidP="00C002DF">
            <w:pPr>
              <w:pStyle w:val="a6"/>
              <w:ind w:right="-50"/>
              <w:jc w:val="center"/>
            </w:pPr>
            <w:r>
              <w:t>653,2</w:t>
            </w:r>
          </w:p>
        </w:tc>
        <w:tc>
          <w:tcPr>
            <w:tcW w:w="900" w:type="dxa"/>
          </w:tcPr>
          <w:p w:rsidR="0010345D" w:rsidRPr="007A434B" w:rsidRDefault="0010345D" w:rsidP="00C002DF">
            <w:pPr>
              <w:pStyle w:val="a6"/>
              <w:ind w:right="-50"/>
              <w:jc w:val="center"/>
            </w:pPr>
            <w:r>
              <w:t>654,7</w:t>
            </w:r>
          </w:p>
        </w:tc>
      </w:tr>
      <w:tr w:rsidR="0010345D" w:rsidRPr="007A434B">
        <w:tblPrEx>
          <w:tblCellMar>
            <w:top w:w="0" w:type="dxa"/>
            <w:bottom w:w="0" w:type="dxa"/>
          </w:tblCellMar>
        </w:tblPrEx>
        <w:tc>
          <w:tcPr>
            <w:tcW w:w="6048" w:type="dxa"/>
          </w:tcPr>
          <w:p w:rsidR="0010345D" w:rsidRPr="007A434B" w:rsidRDefault="0010345D" w:rsidP="00C002DF">
            <w:pPr>
              <w:pStyle w:val="a6"/>
            </w:pPr>
            <w:r w:rsidRPr="007A434B">
              <w:t>Темп роста (снижения)    в действующих ценах</w:t>
            </w:r>
          </w:p>
        </w:tc>
        <w:tc>
          <w:tcPr>
            <w:tcW w:w="720" w:type="dxa"/>
          </w:tcPr>
          <w:p w:rsidR="0010345D" w:rsidRPr="007A434B" w:rsidRDefault="0010345D" w:rsidP="00C002DF">
            <w:pPr>
              <w:pStyle w:val="a6"/>
              <w:jc w:val="center"/>
            </w:pPr>
            <w:r w:rsidRPr="007A434B">
              <w:t>%</w:t>
            </w:r>
          </w:p>
        </w:tc>
        <w:tc>
          <w:tcPr>
            <w:tcW w:w="1080" w:type="dxa"/>
          </w:tcPr>
          <w:p w:rsidR="0010345D" w:rsidRPr="007A434B" w:rsidRDefault="0010345D" w:rsidP="00C002DF">
            <w:pPr>
              <w:pStyle w:val="a6"/>
              <w:ind w:right="-50"/>
              <w:jc w:val="center"/>
            </w:pPr>
          </w:p>
        </w:tc>
        <w:tc>
          <w:tcPr>
            <w:tcW w:w="1080" w:type="dxa"/>
          </w:tcPr>
          <w:p w:rsidR="0010345D" w:rsidRPr="007A434B" w:rsidRDefault="0010345D" w:rsidP="00C002DF">
            <w:pPr>
              <w:pStyle w:val="a6"/>
              <w:ind w:right="-50"/>
              <w:jc w:val="center"/>
            </w:pPr>
            <w:r>
              <w:t>119,2</w:t>
            </w:r>
          </w:p>
        </w:tc>
        <w:tc>
          <w:tcPr>
            <w:tcW w:w="900" w:type="dxa"/>
          </w:tcPr>
          <w:p w:rsidR="0010345D" w:rsidRPr="007A434B" w:rsidRDefault="0010345D" w:rsidP="00C002DF">
            <w:pPr>
              <w:pStyle w:val="a6"/>
              <w:ind w:right="-50"/>
              <w:jc w:val="center"/>
            </w:pPr>
            <w:r>
              <w:t>100,2</w:t>
            </w:r>
          </w:p>
        </w:tc>
      </w:tr>
      <w:tr w:rsidR="0010345D" w:rsidRPr="007A434B">
        <w:tblPrEx>
          <w:tblCellMar>
            <w:top w:w="0" w:type="dxa"/>
            <w:bottom w:w="0" w:type="dxa"/>
          </w:tblCellMar>
        </w:tblPrEx>
        <w:tc>
          <w:tcPr>
            <w:tcW w:w="6048" w:type="dxa"/>
          </w:tcPr>
          <w:p w:rsidR="0010345D" w:rsidRPr="007A434B" w:rsidRDefault="0010345D" w:rsidP="00C002DF">
            <w:pPr>
              <w:pStyle w:val="a6"/>
            </w:pPr>
            <w:r w:rsidRPr="007A434B">
              <w:t xml:space="preserve">Доля занятых в малом бизнесе </w:t>
            </w:r>
            <w:r>
              <w:t>по отношению к экономически активному населению</w:t>
            </w:r>
          </w:p>
        </w:tc>
        <w:tc>
          <w:tcPr>
            <w:tcW w:w="720" w:type="dxa"/>
          </w:tcPr>
          <w:p w:rsidR="0010345D" w:rsidRPr="007A434B" w:rsidRDefault="0010345D" w:rsidP="00C002DF">
            <w:pPr>
              <w:pStyle w:val="a6"/>
              <w:jc w:val="center"/>
            </w:pPr>
            <w:r w:rsidRPr="007A434B">
              <w:t>%</w:t>
            </w:r>
          </w:p>
        </w:tc>
        <w:tc>
          <w:tcPr>
            <w:tcW w:w="1080" w:type="dxa"/>
          </w:tcPr>
          <w:p w:rsidR="0010345D" w:rsidRPr="007A434B" w:rsidRDefault="0010345D" w:rsidP="00C002DF">
            <w:pPr>
              <w:pStyle w:val="a6"/>
              <w:jc w:val="center"/>
            </w:pPr>
            <w:r>
              <w:t>22,8</w:t>
            </w:r>
          </w:p>
        </w:tc>
        <w:tc>
          <w:tcPr>
            <w:tcW w:w="1080" w:type="dxa"/>
          </w:tcPr>
          <w:p w:rsidR="0010345D" w:rsidRPr="007A434B" w:rsidRDefault="0010345D" w:rsidP="00C002DF">
            <w:pPr>
              <w:pStyle w:val="a6"/>
              <w:jc w:val="center"/>
            </w:pPr>
            <w:r>
              <w:t>21,1</w:t>
            </w:r>
          </w:p>
        </w:tc>
        <w:tc>
          <w:tcPr>
            <w:tcW w:w="900" w:type="dxa"/>
          </w:tcPr>
          <w:p w:rsidR="0010345D" w:rsidRPr="007A434B" w:rsidRDefault="0010345D" w:rsidP="00C002DF">
            <w:pPr>
              <w:pStyle w:val="a6"/>
              <w:jc w:val="center"/>
            </w:pPr>
            <w:r>
              <w:t>21,9</w:t>
            </w:r>
          </w:p>
        </w:tc>
      </w:tr>
      <w:tr w:rsidR="0010345D" w:rsidRPr="007A434B">
        <w:tblPrEx>
          <w:tblCellMar>
            <w:top w:w="0" w:type="dxa"/>
            <w:bottom w:w="0" w:type="dxa"/>
          </w:tblCellMar>
        </w:tblPrEx>
        <w:tc>
          <w:tcPr>
            <w:tcW w:w="6048" w:type="dxa"/>
          </w:tcPr>
          <w:p w:rsidR="0010345D" w:rsidRPr="0048717B" w:rsidRDefault="0010345D" w:rsidP="00C002DF">
            <w:pPr>
              <w:pStyle w:val="a6"/>
            </w:pPr>
            <w:r w:rsidRPr="0048717B">
              <w:t xml:space="preserve">Доля налоговых поступлений  от деятельности малого бизнеса в объеме налоговых поступлений от </w:t>
            </w:r>
            <w:r w:rsidRPr="0048717B">
              <w:lastRenderedPageBreak/>
              <w:t xml:space="preserve">предприятий и организаций </w:t>
            </w:r>
          </w:p>
        </w:tc>
        <w:tc>
          <w:tcPr>
            <w:tcW w:w="720" w:type="dxa"/>
          </w:tcPr>
          <w:p w:rsidR="0010345D" w:rsidRPr="007A434B" w:rsidRDefault="0010345D" w:rsidP="00C002DF">
            <w:pPr>
              <w:pStyle w:val="a6"/>
              <w:jc w:val="center"/>
            </w:pPr>
            <w:r w:rsidRPr="007A434B">
              <w:lastRenderedPageBreak/>
              <w:t>%</w:t>
            </w:r>
          </w:p>
        </w:tc>
        <w:tc>
          <w:tcPr>
            <w:tcW w:w="1080" w:type="dxa"/>
          </w:tcPr>
          <w:p w:rsidR="0010345D" w:rsidRPr="007A434B" w:rsidRDefault="0010345D" w:rsidP="00C002DF">
            <w:pPr>
              <w:pStyle w:val="a6"/>
              <w:jc w:val="center"/>
            </w:pPr>
            <w:r>
              <w:t>24,3</w:t>
            </w:r>
          </w:p>
        </w:tc>
        <w:tc>
          <w:tcPr>
            <w:tcW w:w="1080" w:type="dxa"/>
          </w:tcPr>
          <w:p w:rsidR="0010345D" w:rsidRPr="007A434B" w:rsidRDefault="0010345D" w:rsidP="00C002DF">
            <w:pPr>
              <w:pStyle w:val="a6"/>
              <w:jc w:val="center"/>
            </w:pPr>
            <w:r>
              <w:t>25,2</w:t>
            </w:r>
          </w:p>
        </w:tc>
        <w:tc>
          <w:tcPr>
            <w:tcW w:w="900" w:type="dxa"/>
          </w:tcPr>
          <w:p w:rsidR="0010345D" w:rsidRPr="007A434B" w:rsidRDefault="0010345D" w:rsidP="00C002DF">
            <w:pPr>
              <w:pStyle w:val="a6"/>
              <w:jc w:val="center"/>
            </w:pPr>
            <w:r>
              <w:t>29,9</w:t>
            </w:r>
          </w:p>
        </w:tc>
      </w:tr>
    </w:tbl>
    <w:p w:rsidR="0010345D" w:rsidRPr="007A434B" w:rsidRDefault="0010345D" w:rsidP="0010345D">
      <w:pPr>
        <w:pStyle w:val="21"/>
        <w:ind w:firstLine="708"/>
        <w:rPr>
          <w:iCs/>
          <w:sz w:val="24"/>
          <w:szCs w:val="24"/>
        </w:rPr>
      </w:pPr>
    </w:p>
    <w:p w:rsidR="0010345D" w:rsidRPr="0048717B" w:rsidRDefault="0010345D" w:rsidP="00EC1AAB">
      <w:pPr>
        <w:pStyle w:val="22"/>
        <w:spacing w:after="0" w:line="240" w:lineRule="auto"/>
        <w:ind w:left="0" w:firstLine="708"/>
        <w:jc w:val="both"/>
        <w:rPr>
          <w:sz w:val="28"/>
          <w:szCs w:val="28"/>
        </w:rPr>
      </w:pPr>
      <w:r w:rsidRPr="0048717B">
        <w:rPr>
          <w:sz w:val="28"/>
          <w:szCs w:val="28"/>
        </w:rPr>
        <w:t>Эффективным инструментом  является ежегодная муниципальная Программа поддержки и развития малого предпринимательства, в которой отражены вопросы нормативно</w:t>
      </w:r>
      <w:r w:rsidR="0048717B">
        <w:rPr>
          <w:sz w:val="28"/>
          <w:szCs w:val="28"/>
        </w:rPr>
        <w:t xml:space="preserve"> </w:t>
      </w:r>
      <w:r w:rsidRPr="0048717B">
        <w:rPr>
          <w:sz w:val="28"/>
          <w:szCs w:val="28"/>
        </w:rPr>
        <w:t>-</w:t>
      </w:r>
      <w:r w:rsidR="0048717B">
        <w:rPr>
          <w:sz w:val="28"/>
          <w:szCs w:val="28"/>
        </w:rPr>
        <w:t xml:space="preserve"> </w:t>
      </w:r>
      <w:r w:rsidRPr="0048717B">
        <w:rPr>
          <w:sz w:val="28"/>
          <w:szCs w:val="28"/>
        </w:rPr>
        <w:t>правовой базы, финансовой, информационной поддержки, подготовки кадров</w:t>
      </w:r>
      <w:r w:rsidR="00440FE5" w:rsidRPr="0048717B">
        <w:rPr>
          <w:sz w:val="28"/>
          <w:szCs w:val="28"/>
        </w:rPr>
        <w:t xml:space="preserve"> и т.д.</w:t>
      </w:r>
      <w:r w:rsidRPr="0048717B">
        <w:rPr>
          <w:sz w:val="28"/>
          <w:szCs w:val="28"/>
        </w:rPr>
        <w:t xml:space="preserve">  Реализация данной Программы, принятой на 2010-2014 годы, способна оказывать существенную поддержку  становлению и развитию малого бизнеса в  районе.</w:t>
      </w:r>
    </w:p>
    <w:p w:rsidR="00957A46" w:rsidRPr="0048717B" w:rsidRDefault="00957A46" w:rsidP="00EC1AAB">
      <w:pPr>
        <w:pStyle w:val="22"/>
        <w:spacing w:after="0" w:line="240" w:lineRule="auto"/>
        <w:ind w:left="0" w:firstLine="708"/>
        <w:jc w:val="both"/>
        <w:rPr>
          <w:sz w:val="28"/>
          <w:szCs w:val="28"/>
        </w:rPr>
      </w:pPr>
      <w:r w:rsidRPr="0048717B">
        <w:rPr>
          <w:sz w:val="28"/>
          <w:szCs w:val="28"/>
        </w:rPr>
        <w:t>Программа действовала и в 2006 г</w:t>
      </w:r>
      <w:r w:rsidR="0048717B">
        <w:rPr>
          <w:sz w:val="28"/>
          <w:szCs w:val="28"/>
        </w:rPr>
        <w:t>оду</w:t>
      </w:r>
      <w:r w:rsidRPr="0048717B">
        <w:rPr>
          <w:sz w:val="28"/>
          <w:szCs w:val="28"/>
        </w:rPr>
        <w:t xml:space="preserve"> по 2009 год. Средства бюджета выделяются ежегодно.</w:t>
      </w:r>
      <w:r w:rsidR="0079442C" w:rsidRPr="0048717B">
        <w:rPr>
          <w:sz w:val="28"/>
          <w:szCs w:val="28"/>
        </w:rPr>
        <w:t xml:space="preserve"> Динамика выделяемых средств с </w:t>
      </w:r>
      <w:smartTag w:uri="urn:schemas-microsoft-com:office:smarttags" w:element="metricconverter">
        <w:smartTagPr>
          <w:attr w:name="ProductID" w:val="2010 г"/>
        </w:smartTagPr>
        <w:r w:rsidR="0079442C" w:rsidRPr="0048717B">
          <w:rPr>
            <w:sz w:val="28"/>
            <w:szCs w:val="28"/>
          </w:rPr>
          <w:t>2010 г</w:t>
        </w:r>
      </w:smartTag>
      <w:r w:rsidR="0079442C" w:rsidRPr="0048717B">
        <w:rPr>
          <w:sz w:val="28"/>
          <w:szCs w:val="28"/>
        </w:rPr>
        <w:t xml:space="preserve"> по </w:t>
      </w:r>
      <w:smartTag w:uri="urn:schemas-microsoft-com:office:smarttags" w:element="metricconverter">
        <w:smartTagPr>
          <w:attr w:name="ProductID" w:val="2014 г"/>
        </w:smartTagPr>
        <w:r w:rsidR="0079442C" w:rsidRPr="0048717B">
          <w:rPr>
            <w:sz w:val="28"/>
            <w:szCs w:val="28"/>
          </w:rPr>
          <w:t>2014 г</w:t>
        </w:r>
      </w:smartTag>
      <w:r w:rsidR="0079442C" w:rsidRPr="0048717B">
        <w:rPr>
          <w:sz w:val="28"/>
          <w:szCs w:val="28"/>
        </w:rPr>
        <w:t xml:space="preserve"> такова:</w:t>
      </w:r>
    </w:p>
    <w:p w:rsidR="0079442C" w:rsidRPr="0048717B" w:rsidRDefault="0079442C" w:rsidP="00EC1AAB">
      <w:pPr>
        <w:pStyle w:val="22"/>
        <w:spacing w:after="0" w:line="240" w:lineRule="auto"/>
        <w:ind w:left="0" w:firstLine="708"/>
        <w:jc w:val="both"/>
        <w:rPr>
          <w:sz w:val="28"/>
          <w:szCs w:val="28"/>
        </w:rPr>
      </w:pPr>
      <w:r w:rsidRPr="0048717B">
        <w:rPr>
          <w:sz w:val="28"/>
          <w:szCs w:val="28"/>
        </w:rPr>
        <w:t>2009г -350,0 тыс. руб;</w:t>
      </w:r>
    </w:p>
    <w:p w:rsidR="0079442C" w:rsidRPr="0048717B" w:rsidRDefault="0079442C" w:rsidP="00EC1AAB">
      <w:pPr>
        <w:pStyle w:val="22"/>
        <w:spacing w:after="0" w:line="240" w:lineRule="auto"/>
        <w:ind w:left="0" w:firstLine="708"/>
        <w:jc w:val="both"/>
        <w:rPr>
          <w:sz w:val="28"/>
          <w:szCs w:val="28"/>
        </w:rPr>
      </w:pPr>
      <w:r w:rsidRPr="0048717B">
        <w:rPr>
          <w:sz w:val="28"/>
          <w:szCs w:val="28"/>
        </w:rPr>
        <w:t>2010г -360,1 тыс. руб.;</w:t>
      </w:r>
    </w:p>
    <w:p w:rsidR="0079442C" w:rsidRPr="0048717B" w:rsidRDefault="0079442C" w:rsidP="00EC1AAB">
      <w:pPr>
        <w:pStyle w:val="22"/>
        <w:spacing w:after="0" w:line="240" w:lineRule="auto"/>
        <w:ind w:left="0" w:firstLine="708"/>
        <w:jc w:val="both"/>
        <w:rPr>
          <w:sz w:val="28"/>
          <w:szCs w:val="28"/>
        </w:rPr>
      </w:pPr>
      <w:r w:rsidRPr="0048717B">
        <w:rPr>
          <w:sz w:val="28"/>
          <w:szCs w:val="28"/>
        </w:rPr>
        <w:t>2011г -500,0 тыс. руб;</w:t>
      </w:r>
    </w:p>
    <w:p w:rsidR="0079442C" w:rsidRPr="0048717B" w:rsidRDefault="0079442C" w:rsidP="00EC1AAB">
      <w:pPr>
        <w:pStyle w:val="22"/>
        <w:spacing w:after="0" w:line="240" w:lineRule="auto"/>
        <w:ind w:left="0" w:firstLine="708"/>
        <w:jc w:val="both"/>
        <w:rPr>
          <w:sz w:val="28"/>
          <w:szCs w:val="28"/>
        </w:rPr>
      </w:pPr>
      <w:r w:rsidRPr="0048717B">
        <w:rPr>
          <w:sz w:val="28"/>
          <w:szCs w:val="28"/>
        </w:rPr>
        <w:t>2012г - 550,0 тыс. руб.;</w:t>
      </w:r>
    </w:p>
    <w:p w:rsidR="0079442C" w:rsidRPr="0048717B" w:rsidRDefault="0079442C" w:rsidP="00EC1AAB">
      <w:pPr>
        <w:pStyle w:val="22"/>
        <w:spacing w:after="0" w:line="240" w:lineRule="auto"/>
        <w:ind w:left="0" w:firstLine="708"/>
        <w:jc w:val="both"/>
        <w:rPr>
          <w:sz w:val="28"/>
          <w:szCs w:val="28"/>
        </w:rPr>
      </w:pPr>
      <w:r w:rsidRPr="0048717B">
        <w:rPr>
          <w:sz w:val="28"/>
          <w:szCs w:val="28"/>
        </w:rPr>
        <w:t>2013г - 600,0 тыс. руб.;</w:t>
      </w:r>
    </w:p>
    <w:p w:rsidR="0079442C" w:rsidRPr="0048717B" w:rsidRDefault="0079442C" w:rsidP="00EC1AAB">
      <w:pPr>
        <w:pStyle w:val="22"/>
        <w:spacing w:after="0" w:line="240" w:lineRule="auto"/>
        <w:ind w:left="0" w:firstLine="708"/>
        <w:jc w:val="both"/>
        <w:rPr>
          <w:sz w:val="28"/>
          <w:szCs w:val="28"/>
        </w:rPr>
      </w:pPr>
      <w:r w:rsidRPr="0048717B">
        <w:rPr>
          <w:sz w:val="28"/>
          <w:szCs w:val="28"/>
        </w:rPr>
        <w:t>2014г -650,0 тыс. руб.</w:t>
      </w:r>
    </w:p>
    <w:p w:rsidR="0010345D" w:rsidRPr="0048717B" w:rsidRDefault="0010345D" w:rsidP="00EC1AAB">
      <w:pPr>
        <w:pStyle w:val="22"/>
        <w:spacing w:after="0" w:line="240" w:lineRule="auto"/>
        <w:ind w:left="0" w:firstLine="708"/>
        <w:jc w:val="both"/>
        <w:rPr>
          <w:sz w:val="28"/>
          <w:szCs w:val="28"/>
        </w:rPr>
      </w:pPr>
      <w:r w:rsidRPr="0048717B">
        <w:rPr>
          <w:sz w:val="28"/>
          <w:szCs w:val="28"/>
        </w:rPr>
        <w:t>В районе создан муниципальный Фонд поддержки и развития  малого и среднего предпринимательства «Союз-центр», утверждён Устав, состав Попечительского Совета.</w:t>
      </w:r>
    </w:p>
    <w:p w:rsidR="0010345D" w:rsidRPr="00CB6B64" w:rsidRDefault="0010345D" w:rsidP="00CB6B64">
      <w:pPr>
        <w:jc w:val="both"/>
        <w:rPr>
          <w:sz w:val="28"/>
          <w:szCs w:val="28"/>
        </w:rPr>
      </w:pPr>
      <w:r w:rsidRPr="00CB6B64">
        <w:rPr>
          <w:sz w:val="28"/>
          <w:szCs w:val="28"/>
        </w:rPr>
        <w:t xml:space="preserve"> Количество субъектов малого предпринимательства в 2011 году    составит – 821 единиц</w:t>
      </w:r>
      <w:r w:rsidR="00601B56" w:rsidRPr="00CB6B64">
        <w:rPr>
          <w:sz w:val="28"/>
          <w:szCs w:val="28"/>
        </w:rPr>
        <w:t>а</w:t>
      </w:r>
      <w:r w:rsidRPr="00CB6B64">
        <w:rPr>
          <w:sz w:val="28"/>
          <w:szCs w:val="28"/>
        </w:rPr>
        <w:t>, из них малых предприятий – 86, крестьянско-фермерских хозяйств – 11, индивидуальных</w:t>
      </w:r>
      <w:r w:rsidRPr="00CB6B64">
        <w:rPr>
          <w:sz w:val="24"/>
          <w:szCs w:val="24"/>
        </w:rPr>
        <w:t xml:space="preserve"> </w:t>
      </w:r>
      <w:r w:rsidRPr="00CB6B64">
        <w:rPr>
          <w:sz w:val="28"/>
          <w:szCs w:val="28"/>
        </w:rPr>
        <w:t>предпринимателей – 715.</w:t>
      </w:r>
    </w:p>
    <w:p w:rsidR="0079442C" w:rsidRPr="0048717B" w:rsidRDefault="0079442C" w:rsidP="00EC1AAB">
      <w:pPr>
        <w:pStyle w:val="a6"/>
        <w:ind w:firstLine="708"/>
        <w:rPr>
          <w:sz w:val="28"/>
          <w:szCs w:val="28"/>
        </w:rPr>
      </w:pPr>
      <w:r w:rsidRPr="0048717B">
        <w:rPr>
          <w:sz w:val="28"/>
          <w:szCs w:val="28"/>
        </w:rPr>
        <w:t>Количество индивидуальных предпринимателей в 2009 г</w:t>
      </w:r>
      <w:r w:rsidR="0048717B">
        <w:rPr>
          <w:sz w:val="28"/>
          <w:szCs w:val="28"/>
        </w:rPr>
        <w:t>оду</w:t>
      </w:r>
      <w:r w:rsidRPr="0048717B">
        <w:rPr>
          <w:sz w:val="28"/>
          <w:szCs w:val="28"/>
        </w:rPr>
        <w:t xml:space="preserve"> -</w:t>
      </w:r>
      <w:r w:rsidR="0048717B">
        <w:rPr>
          <w:sz w:val="28"/>
          <w:szCs w:val="28"/>
        </w:rPr>
        <w:t xml:space="preserve"> 692 чел.,</w:t>
      </w:r>
      <w:r w:rsidRPr="0048717B">
        <w:rPr>
          <w:sz w:val="28"/>
          <w:szCs w:val="28"/>
        </w:rPr>
        <w:t xml:space="preserve"> </w:t>
      </w:r>
      <w:r w:rsidR="0048717B">
        <w:rPr>
          <w:sz w:val="28"/>
          <w:szCs w:val="28"/>
        </w:rPr>
        <w:t xml:space="preserve">                </w:t>
      </w:r>
      <w:r w:rsidRPr="0048717B">
        <w:rPr>
          <w:sz w:val="28"/>
          <w:szCs w:val="28"/>
        </w:rPr>
        <w:t>в 2010 г</w:t>
      </w:r>
      <w:r w:rsidR="0048717B">
        <w:rPr>
          <w:sz w:val="28"/>
          <w:szCs w:val="28"/>
        </w:rPr>
        <w:t xml:space="preserve">оду </w:t>
      </w:r>
      <w:r w:rsidRPr="0048717B">
        <w:rPr>
          <w:sz w:val="28"/>
          <w:szCs w:val="28"/>
        </w:rPr>
        <w:t>- 709 чел., в 2011 г</w:t>
      </w:r>
      <w:r w:rsidR="0048717B">
        <w:rPr>
          <w:sz w:val="28"/>
          <w:szCs w:val="28"/>
        </w:rPr>
        <w:t>оду</w:t>
      </w:r>
      <w:r w:rsidRPr="0048717B">
        <w:rPr>
          <w:sz w:val="28"/>
          <w:szCs w:val="28"/>
        </w:rPr>
        <w:t xml:space="preserve"> по оценке 715 чел. Распределение ИП по видам экономической деятельности за 2010 год:</w:t>
      </w:r>
    </w:p>
    <w:p w:rsidR="0079442C" w:rsidRPr="0048717B" w:rsidRDefault="005E353B" w:rsidP="00EC1AAB">
      <w:pPr>
        <w:pStyle w:val="a6"/>
        <w:ind w:firstLine="708"/>
        <w:rPr>
          <w:sz w:val="28"/>
          <w:szCs w:val="28"/>
        </w:rPr>
      </w:pPr>
      <w:r w:rsidRPr="0048717B">
        <w:rPr>
          <w:sz w:val="28"/>
          <w:szCs w:val="28"/>
        </w:rPr>
        <w:t>Сельское хозяйство</w:t>
      </w:r>
      <w:r w:rsidR="0048717B">
        <w:rPr>
          <w:sz w:val="28"/>
          <w:szCs w:val="28"/>
        </w:rPr>
        <w:t xml:space="preserve"> </w:t>
      </w:r>
      <w:r w:rsidRPr="0048717B">
        <w:rPr>
          <w:sz w:val="28"/>
          <w:szCs w:val="28"/>
        </w:rPr>
        <w:t>- 69 чел., обработка древесины и производство изделий из дерева -33 чел., производство пищевых продуктов -1 чел., текстильное и швейное производство- 6 чел., строительство-15 чел., оптовая и розничная торговля – 388 чел., транспорт и связь- 68 чел., прочие -129 чел.</w:t>
      </w:r>
    </w:p>
    <w:p w:rsidR="0010345D" w:rsidRPr="0048717B" w:rsidRDefault="0010345D" w:rsidP="00EC1AAB">
      <w:pPr>
        <w:pStyle w:val="a6"/>
        <w:ind w:firstLine="708"/>
        <w:rPr>
          <w:sz w:val="28"/>
          <w:szCs w:val="28"/>
        </w:rPr>
      </w:pPr>
      <w:r w:rsidRPr="0048717B">
        <w:rPr>
          <w:sz w:val="28"/>
          <w:szCs w:val="28"/>
        </w:rPr>
        <w:t>Число занятых в малом и среднем предпринимательстве  - 2969</w:t>
      </w:r>
      <w:r w:rsidR="0048717B">
        <w:rPr>
          <w:sz w:val="28"/>
          <w:szCs w:val="28"/>
        </w:rPr>
        <w:t xml:space="preserve"> человек</w:t>
      </w:r>
      <w:r w:rsidR="00601B56" w:rsidRPr="0048717B">
        <w:rPr>
          <w:sz w:val="28"/>
          <w:szCs w:val="28"/>
        </w:rPr>
        <w:t>, в 2009 году число занятых составляло 3170 человек. Снижение числа занятых в малом предпринимательстве объясняется слиянием малых предприятий, выделяемых</w:t>
      </w:r>
      <w:r w:rsidR="005E353B" w:rsidRPr="0048717B">
        <w:rPr>
          <w:sz w:val="28"/>
          <w:szCs w:val="28"/>
        </w:rPr>
        <w:t xml:space="preserve"> в 2009 году </w:t>
      </w:r>
      <w:r w:rsidR="00601B56" w:rsidRPr="0048717B">
        <w:rPr>
          <w:sz w:val="28"/>
          <w:szCs w:val="28"/>
        </w:rPr>
        <w:t xml:space="preserve"> из СПК СА к-з «Птицевод» вновь в</w:t>
      </w:r>
      <w:r w:rsidR="005E353B" w:rsidRPr="0048717B">
        <w:rPr>
          <w:sz w:val="28"/>
          <w:szCs w:val="28"/>
        </w:rPr>
        <w:t xml:space="preserve"> 2010 г</w:t>
      </w:r>
      <w:r w:rsidR="0048717B">
        <w:rPr>
          <w:sz w:val="28"/>
          <w:szCs w:val="28"/>
        </w:rPr>
        <w:t>оду</w:t>
      </w:r>
      <w:r w:rsidR="005E353B" w:rsidRPr="0048717B">
        <w:rPr>
          <w:sz w:val="28"/>
          <w:szCs w:val="28"/>
        </w:rPr>
        <w:t xml:space="preserve"> в</w:t>
      </w:r>
      <w:r w:rsidR="00601B56" w:rsidRPr="0048717B">
        <w:rPr>
          <w:sz w:val="28"/>
          <w:szCs w:val="28"/>
        </w:rPr>
        <w:t xml:space="preserve"> единую организацию. </w:t>
      </w:r>
    </w:p>
    <w:p w:rsidR="000623AA" w:rsidRPr="004351C1" w:rsidRDefault="0010345D" w:rsidP="004351C1">
      <w:pPr>
        <w:pStyle w:val="a6"/>
        <w:ind w:firstLine="708"/>
        <w:rPr>
          <w:sz w:val="28"/>
          <w:szCs w:val="28"/>
        </w:rPr>
      </w:pPr>
      <w:r w:rsidRPr="0048717B">
        <w:rPr>
          <w:sz w:val="28"/>
          <w:szCs w:val="28"/>
        </w:rPr>
        <w:t>В 2011 году оборот субъектов малого  предпринимательства по оценке  составит – 889,9  млн.руб., темп роста 131,8 % к уровню 2009 года в действующих ценах.</w:t>
      </w:r>
    </w:p>
    <w:p w:rsidR="00177595" w:rsidRPr="00D459B4" w:rsidRDefault="004351C1" w:rsidP="004351C1">
      <w:pPr>
        <w:pStyle w:val="a6"/>
        <w:rPr>
          <w:sz w:val="28"/>
          <w:szCs w:val="28"/>
        </w:rPr>
      </w:pPr>
      <w:r>
        <w:rPr>
          <w:b/>
        </w:rPr>
        <w:t xml:space="preserve">     </w:t>
      </w:r>
      <w:r w:rsidR="00177595" w:rsidRPr="00D459B4">
        <w:rPr>
          <w:b/>
          <w:sz w:val="28"/>
          <w:szCs w:val="28"/>
        </w:rPr>
        <w:t>Проблемы, сдерживающие развитие малого предпринимательства</w:t>
      </w:r>
      <w:r w:rsidR="00177595" w:rsidRPr="00D459B4">
        <w:rPr>
          <w:sz w:val="28"/>
          <w:szCs w:val="28"/>
        </w:rPr>
        <w:t>:</w:t>
      </w:r>
    </w:p>
    <w:p w:rsidR="00177595" w:rsidRPr="00D459B4" w:rsidRDefault="00177595" w:rsidP="00EC1AAB">
      <w:pPr>
        <w:pStyle w:val="a6"/>
        <w:ind w:firstLine="708"/>
        <w:rPr>
          <w:sz w:val="28"/>
          <w:szCs w:val="28"/>
        </w:rPr>
      </w:pPr>
      <w:r w:rsidRPr="00D459B4">
        <w:rPr>
          <w:sz w:val="28"/>
          <w:szCs w:val="28"/>
        </w:rPr>
        <w:t xml:space="preserve"> </w:t>
      </w:r>
      <w:r w:rsidR="003A086E" w:rsidRPr="00D459B4">
        <w:rPr>
          <w:sz w:val="28"/>
          <w:szCs w:val="28"/>
        </w:rPr>
        <w:t xml:space="preserve">- </w:t>
      </w:r>
      <w:r w:rsidR="00EE4928" w:rsidRPr="00D459B4">
        <w:rPr>
          <w:sz w:val="28"/>
          <w:szCs w:val="28"/>
        </w:rPr>
        <w:t>с</w:t>
      </w:r>
      <w:r w:rsidRPr="00D459B4">
        <w:rPr>
          <w:sz w:val="28"/>
          <w:szCs w:val="28"/>
        </w:rPr>
        <w:t>ложность в привлечении финансовых  (инвестиционных ресурсов) ресурсов, высокая степень требований по обеспечению возврата банковских кредитов препятствует широкому доступу к ним субъектов малого предпринимательства;</w:t>
      </w:r>
    </w:p>
    <w:p w:rsidR="00876B72" w:rsidRPr="00D459B4" w:rsidRDefault="003A086E" w:rsidP="00EC1AAB">
      <w:pPr>
        <w:pStyle w:val="a6"/>
        <w:ind w:firstLine="708"/>
        <w:rPr>
          <w:sz w:val="28"/>
          <w:szCs w:val="28"/>
        </w:rPr>
      </w:pPr>
      <w:r w:rsidRPr="00D459B4">
        <w:rPr>
          <w:sz w:val="28"/>
          <w:szCs w:val="28"/>
        </w:rPr>
        <w:t xml:space="preserve">- </w:t>
      </w:r>
      <w:r w:rsidR="00883DE9">
        <w:rPr>
          <w:sz w:val="28"/>
          <w:szCs w:val="28"/>
        </w:rPr>
        <w:t xml:space="preserve">недостаточный </w:t>
      </w:r>
      <w:r w:rsidR="00177595" w:rsidRPr="00D459B4">
        <w:rPr>
          <w:sz w:val="28"/>
          <w:szCs w:val="28"/>
        </w:rPr>
        <w:t xml:space="preserve"> уровень деловой этики ведения </w:t>
      </w:r>
      <w:r w:rsidR="00883DE9">
        <w:rPr>
          <w:sz w:val="28"/>
          <w:szCs w:val="28"/>
        </w:rPr>
        <w:t xml:space="preserve">бизнеса </w:t>
      </w:r>
      <w:r w:rsidR="00177595" w:rsidRPr="00D459B4">
        <w:rPr>
          <w:sz w:val="28"/>
          <w:szCs w:val="28"/>
        </w:rPr>
        <w:t>у значительной части предпринимателей; недостаток навыков эффективного ведения</w:t>
      </w:r>
      <w:r w:rsidR="002571B2" w:rsidRPr="00D459B4">
        <w:rPr>
          <w:sz w:val="28"/>
          <w:szCs w:val="28"/>
        </w:rPr>
        <w:t xml:space="preserve"> би</w:t>
      </w:r>
      <w:r w:rsidR="00177595" w:rsidRPr="00D459B4">
        <w:rPr>
          <w:sz w:val="28"/>
          <w:szCs w:val="28"/>
        </w:rPr>
        <w:t xml:space="preserve">знеса, </w:t>
      </w:r>
      <w:r w:rsidR="00177595" w:rsidRPr="00D459B4">
        <w:rPr>
          <w:sz w:val="28"/>
          <w:szCs w:val="28"/>
        </w:rPr>
        <w:lastRenderedPageBreak/>
        <w:t xml:space="preserve">опыта </w:t>
      </w:r>
      <w:r w:rsidR="00015F50" w:rsidRPr="00D459B4">
        <w:rPr>
          <w:sz w:val="28"/>
          <w:szCs w:val="28"/>
        </w:rPr>
        <w:t>управления;</w:t>
      </w:r>
      <w:r w:rsidR="002571B2" w:rsidRPr="00D459B4">
        <w:rPr>
          <w:sz w:val="28"/>
          <w:szCs w:val="28"/>
        </w:rPr>
        <w:t xml:space="preserve"> юридических, экономических </w:t>
      </w:r>
      <w:r w:rsidRPr="00D459B4">
        <w:rPr>
          <w:sz w:val="28"/>
          <w:szCs w:val="28"/>
        </w:rPr>
        <w:t xml:space="preserve">       </w:t>
      </w:r>
      <w:r w:rsidR="002571B2" w:rsidRPr="00D459B4">
        <w:rPr>
          <w:sz w:val="28"/>
          <w:szCs w:val="28"/>
        </w:rPr>
        <w:t xml:space="preserve">знаний, </w:t>
      </w:r>
      <w:r w:rsidR="00876B72" w:rsidRPr="00D459B4">
        <w:rPr>
          <w:sz w:val="28"/>
          <w:szCs w:val="28"/>
        </w:rPr>
        <w:t xml:space="preserve">необходимых </w:t>
      </w:r>
      <w:r w:rsidRPr="00D459B4">
        <w:rPr>
          <w:sz w:val="28"/>
          <w:szCs w:val="28"/>
        </w:rPr>
        <w:t>для более эффективного развития;</w:t>
      </w:r>
    </w:p>
    <w:p w:rsidR="003A086E" w:rsidRPr="00D459B4" w:rsidRDefault="003A086E" w:rsidP="00EC1AAB">
      <w:pPr>
        <w:pStyle w:val="a6"/>
        <w:ind w:firstLine="708"/>
        <w:rPr>
          <w:sz w:val="28"/>
          <w:szCs w:val="28"/>
        </w:rPr>
      </w:pPr>
      <w:r w:rsidRPr="00D459B4">
        <w:rPr>
          <w:sz w:val="28"/>
          <w:szCs w:val="28"/>
        </w:rPr>
        <w:t xml:space="preserve">- </w:t>
      </w:r>
      <w:r w:rsidR="00EE4928" w:rsidRPr="00D459B4">
        <w:rPr>
          <w:sz w:val="28"/>
          <w:szCs w:val="28"/>
        </w:rPr>
        <w:t>н</w:t>
      </w:r>
      <w:r w:rsidR="00876B72" w:rsidRPr="00D459B4">
        <w:rPr>
          <w:sz w:val="28"/>
          <w:szCs w:val="28"/>
        </w:rPr>
        <w:t xml:space="preserve">изкая эффективность органов местного самоуправления </w:t>
      </w:r>
      <w:r w:rsidRPr="00D459B4">
        <w:rPr>
          <w:sz w:val="28"/>
          <w:szCs w:val="28"/>
        </w:rPr>
        <w:t xml:space="preserve">сельских </w:t>
      </w:r>
      <w:r w:rsidR="00876B72" w:rsidRPr="00D459B4">
        <w:rPr>
          <w:sz w:val="28"/>
          <w:szCs w:val="28"/>
        </w:rPr>
        <w:t xml:space="preserve">поселений по развитию малого предпринимательства на территории поселений; </w:t>
      </w:r>
    </w:p>
    <w:p w:rsidR="00876B72" w:rsidRPr="00D459B4" w:rsidRDefault="00D459B4" w:rsidP="00EC1AAB">
      <w:pPr>
        <w:pStyle w:val="a6"/>
        <w:rPr>
          <w:sz w:val="28"/>
          <w:szCs w:val="28"/>
        </w:rPr>
      </w:pPr>
      <w:r>
        <w:rPr>
          <w:sz w:val="28"/>
          <w:szCs w:val="28"/>
        </w:rPr>
        <w:tab/>
      </w:r>
      <w:r w:rsidR="00763559">
        <w:rPr>
          <w:sz w:val="28"/>
          <w:szCs w:val="28"/>
        </w:rPr>
        <w:t>- недостаточный уровень субъектов малого предпринимательства, занятых в материальной сфере производства и сфере услуг.</w:t>
      </w:r>
    </w:p>
    <w:p w:rsidR="00876B72" w:rsidRPr="00D459B4" w:rsidRDefault="00876B72" w:rsidP="00EC1AAB">
      <w:pPr>
        <w:pStyle w:val="a6"/>
        <w:ind w:firstLine="708"/>
        <w:rPr>
          <w:sz w:val="28"/>
          <w:szCs w:val="28"/>
        </w:rPr>
      </w:pPr>
      <w:r w:rsidRPr="00D459B4">
        <w:rPr>
          <w:b/>
          <w:sz w:val="28"/>
          <w:szCs w:val="28"/>
        </w:rPr>
        <w:t>Основной целью муниципальной политики по развитию малого предпринимательства</w:t>
      </w:r>
      <w:r w:rsidR="00EE4928" w:rsidRPr="00D459B4">
        <w:rPr>
          <w:sz w:val="28"/>
          <w:szCs w:val="28"/>
        </w:rPr>
        <w:t>, предусмо</w:t>
      </w:r>
      <w:r w:rsidRPr="00D459B4">
        <w:rPr>
          <w:sz w:val="28"/>
          <w:szCs w:val="28"/>
        </w:rPr>
        <w:t>тренной программой развития района является увеличение доли субъектов малого предпринимательства  в обрабатывающем  производстве, диверсификация экономики, формирование среднего класса.</w:t>
      </w:r>
    </w:p>
    <w:p w:rsidR="003A086E" w:rsidRPr="00D459B4" w:rsidRDefault="00876B72" w:rsidP="00473783">
      <w:pPr>
        <w:pStyle w:val="a6"/>
        <w:ind w:firstLine="708"/>
        <w:jc w:val="left"/>
        <w:rPr>
          <w:b/>
          <w:sz w:val="28"/>
          <w:szCs w:val="28"/>
        </w:rPr>
      </w:pPr>
      <w:r w:rsidRPr="00D459B4">
        <w:rPr>
          <w:b/>
          <w:sz w:val="28"/>
          <w:szCs w:val="28"/>
        </w:rPr>
        <w:t>Для достижения поставленной цели необходимо решить следующие задачи:</w:t>
      </w:r>
    </w:p>
    <w:p w:rsidR="00EE4928" w:rsidRPr="00D459B4" w:rsidRDefault="00876B72" w:rsidP="00EC1AAB">
      <w:pPr>
        <w:pStyle w:val="a6"/>
        <w:ind w:firstLine="708"/>
        <w:rPr>
          <w:sz w:val="28"/>
          <w:szCs w:val="28"/>
        </w:rPr>
      </w:pPr>
      <w:r w:rsidRPr="00D459B4">
        <w:rPr>
          <w:sz w:val="28"/>
          <w:szCs w:val="28"/>
        </w:rPr>
        <w:t xml:space="preserve"> </w:t>
      </w:r>
      <w:r w:rsidR="00EE4928" w:rsidRPr="00D459B4">
        <w:rPr>
          <w:sz w:val="28"/>
          <w:szCs w:val="28"/>
        </w:rPr>
        <w:t>- в</w:t>
      </w:r>
      <w:r w:rsidRPr="00D459B4">
        <w:rPr>
          <w:sz w:val="28"/>
          <w:szCs w:val="28"/>
        </w:rPr>
        <w:t>недрение системы доступной информационно- консультационной  поддержки малого предприн</w:t>
      </w:r>
      <w:r w:rsidR="00EE4928" w:rsidRPr="00D459B4">
        <w:rPr>
          <w:sz w:val="28"/>
          <w:szCs w:val="28"/>
        </w:rPr>
        <w:t>и</w:t>
      </w:r>
      <w:r w:rsidRPr="00D459B4">
        <w:rPr>
          <w:sz w:val="28"/>
          <w:szCs w:val="28"/>
        </w:rPr>
        <w:t>мательства; развитие системы подготовки кадров, ориентированной на потребности сектора малого предпринимательства;</w:t>
      </w:r>
    </w:p>
    <w:p w:rsidR="005F0B66" w:rsidRPr="00D459B4" w:rsidRDefault="00EE4928" w:rsidP="00EC1AAB">
      <w:pPr>
        <w:pStyle w:val="a6"/>
        <w:ind w:firstLine="708"/>
        <w:rPr>
          <w:sz w:val="28"/>
          <w:szCs w:val="28"/>
        </w:rPr>
      </w:pPr>
      <w:r w:rsidRPr="00D459B4">
        <w:rPr>
          <w:sz w:val="28"/>
          <w:szCs w:val="28"/>
        </w:rPr>
        <w:t>-</w:t>
      </w:r>
      <w:r w:rsidR="00876B72" w:rsidRPr="00D459B4">
        <w:rPr>
          <w:sz w:val="28"/>
          <w:szCs w:val="28"/>
        </w:rPr>
        <w:t xml:space="preserve"> усиление инфраструктуры поддержки малого предпринимательства</w:t>
      </w:r>
      <w:r w:rsidRPr="00D459B4">
        <w:rPr>
          <w:sz w:val="28"/>
          <w:szCs w:val="28"/>
        </w:rPr>
        <w:t>, о</w:t>
      </w:r>
      <w:r w:rsidR="00876B72" w:rsidRPr="00D459B4">
        <w:rPr>
          <w:sz w:val="28"/>
          <w:szCs w:val="28"/>
        </w:rPr>
        <w:t xml:space="preserve">беспечение </w:t>
      </w:r>
      <w:r w:rsidR="005F0B66" w:rsidRPr="00D459B4">
        <w:rPr>
          <w:sz w:val="28"/>
          <w:szCs w:val="28"/>
        </w:rPr>
        <w:t>доступности широкого спектра услуг</w:t>
      </w:r>
      <w:r w:rsidRPr="00D459B4">
        <w:rPr>
          <w:sz w:val="28"/>
          <w:szCs w:val="28"/>
        </w:rPr>
        <w:t xml:space="preserve"> </w:t>
      </w:r>
      <w:r w:rsidR="005F0B66" w:rsidRPr="00D459B4">
        <w:rPr>
          <w:sz w:val="28"/>
          <w:szCs w:val="28"/>
        </w:rPr>
        <w:t>для субъектов малого предпринимательства;</w:t>
      </w:r>
    </w:p>
    <w:p w:rsidR="005F0B66" w:rsidRPr="00D459B4" w:rsidRDefault="00D459B4" w:rsidP="00EC1AAB">
      <w:pPr>
        <w:pStyle w:val="a6"/>
        <w:ind w:firstLine="708"/>
        <w:rPr>
          <w:sz w:val="28"/>
          <w:szCs w:val="28"/>
        </w:rPr>
      </w:pPr>
      <w:r>
        <w:rPr>
          <w:sz w:val="28"/>
          <w:szCs w:val="28"/>
        </w:rPr>
        <w:t xml:space="preserve">- </w:t>
      </w:r>
      <w:r w:rsidR="00EE4928" w:rsidRPr="00D459B4">
        <w:rPr>
          <w:sz w:val="28"/>
          <w:szCs w:val="28"/>
        </w:rPr>
        <w:t>п</w:t>
      </w:r>
      <w:r w:rsidR="005F0B66" w:rsidRPr="00D459B4">
        <w:rPr>
          <w:sz w:val="28"/>
          <w:szCs w:val="28"/>
        </w:rPr>
        <w:t>овышение качества и эф</w:t>
      </w:r>
      <w:r w:rsidR="00EE4928" w:rsidRPr="00D459B4">
        <w:rPr>
          <w:sz w:val="28"/>
          <w:szCs w:val="28"/>
        </w:rPr>
        <w:t>ф</w:t>
      </w:r>
      <w:r w:rsidR="005F0B66" w:rsidRPr="00D459B4">
        <w:rPr>
          <w:sz w:val="28"/>
          <w:szCs w:val="28"/>
        </w:rPr>
        <w:t xml:space="preserve">ективности мер муниципальной поддержки; </w:t>
      </w:r>
    </w:p>
    <w:p w:rsidR="005F0B66" w:rsidRPr="00D459B4" w:rsidRDefault="00EE4928" w:rsidP="00EC1AAB">
      <w:pPr>
        <w:pStyle w:val="a6"/>
        <w:rPr>
          <w:sz w:val="28"/>
          <w:szCs w:val="28"/>
        </w:rPr>
      </w:pPr>
      <w:r w:rsidRPr="00D459B4">
        <w:rPr>
          <w:sz w:val="28"/>
          <w:szCs w:val="28"/>
        </w:rPr>
        <w:t>п</w:t>
      </w:r>
      <w:r w:rsidR="005F0B66" w:rsidRPr="00D459B4">
        <w:rPr>
          <w:sz w:val="28"/>
          <w:szCs w:val="28"/>
        </w:rPr>
        <w:t xml:space="preserve">ривлечение субъектов малого предпринимательства </w:t>
      </w:r>
      <w:r w:rsidRPr="00D459B4">
        <w:rPr>
          <w:sz w:val="28"/>
          <w:szCs w:val="28"/>
        </w:rPr>
        <w:t>для выполнения муниципального заказа;</w:t>
      </w:r>
    </w:p>
    <w:p w:rsidR="00EE4928" w:rsidRDefault="00EE4928" w:rsidP="00EC1AAB">
      <w:pPr>
        <w:pStyle w:val="a6"/>
        <w:ind w:firstLine="708"/>
        <w:rPr>
          <w:sz w:val="28"/>
          <w:szCs w:val="28"/>
        </w:rPr>
      </w:pPr>
      <w:r w:rsidRPr="00D459B4">
        <w:rPr>
          <w:sz w:val="28"/>
          <w:szCs w:val="28"/>
        </w:rPr>
        <w:t>- предоставление образовательной и правовой поддержки субъектам малого предпринимательства в рамках инфраструктуры поддержки малог</w:t>
      </w:r>
      <w:r w:rsidR="00F652DF" w:rsidRPr="00D459B4">
        <w:rPr>
          <w:sz w:val="28"/>
          <w:szCs w:val="28"/>
        </w:rPr>
        <w:t>о предпринимат</w:t>
      </w:r>
      <w:r w:rsidR="00E95A3A">
        <w:rPr>
          <w:sz w:val="28"/>
          <w:szCs w:val="28"/>
        </w:rPr>
        <w:t>ельства;</w:t>
      </w:r>
    </w:p>
    <w:p w:rsidR="00E95A3A" w:rsidRDefault="00E95A3A" w:rsidP="00EC1AAB">
      <w:pPr>
        <w:pStyle w:val="a6"/>
        <w:ind w:firstLine="708"/>
        <w:rPr>
          <w:sz w:val="28"/>
          <w:szCs w:val="28"/>
        </w:rPr>
      </w:pPr>
      <w:r>
        <w:rPr>
          <w:sz w:val="28"/>
          <w:szCs w:val="28"/>
        </w:rPr>
        <w:t>- активизация работы контролирующих органов в сфере легализации занятых в субъектах малого предпринимательства.</w:t>
      </w:r>
    </w:p>
    <w:p w:rsidR="00A4153C" w:rsidRPr="00D459B4" w:rsidRDefault="00A4153C" w:rsidP="00EC1AAB">
      <w:pPr>
        <w:pStyle w:val="a6"/>
        <w:ind w:firstLine="708"/>
        <w:rPr>
          <w:sz w:val="28"/>
          <w:szCs w:val="28"/>
        </w:rPr>
      </w:pPr>
      <w:r>
        <w:rPr>
          <w:sz w:val="28"/>
          <w:szCs w:val="28"/>
        </w:rPr>
        <w:t>- активизация работы по вовлечению субъектов малого предприн</w:t>
      </w:r>
      <w:r w:rsidR="00EA7A32">
        <w:rPr>
          <w:sz w:val="28"/>
          <w:szCs w:val="28"/>
        </w:rPr>
        <w:t>и</w:t>
      </w:r>
      <w:r>
        <w:rPr>
          <w:sz w:val="28"/>
          <w:szCs w:val="28"/>
        </w:rPr>
        <w:t>мательства в сфере материального производства и сфере услуг.</w:t>
      </w:r>
    </w:p>
    <w:p w:rsidR="00BB1BE7" w:rsidRPr="00D459B4" w:rsidRDefault="00BB1BE7" w:rsidP="00EC1AAB">
      <w:pPr>
        <w:pStyle w:val="a6"/>
        <w:rPr>
          <w:sz w:val="28"/>
          <w:szCs w:val="28"/>
        </w:rPr>
      </w:pPr>
    </w:p>
    <w:p w:rsidR="00BB1BE7" w:rsidRPr="00D459B4" w:rsidRDefault="003427E8" w:rsidP="00EC1AAB">
      <w:pPr>
        <w:pStyle w:val="a6"/>
        <w:ind w:left="360"/>
        <w:rPr>
          <w:sz w:val="28"/>
          <w:szCs w:val="28"/>
        </w:rPr>
      </w:pPr>
      <w:r w:rsidRPr="00D459B4">
        <w:rPr>
          <w:sz w:val="28"/>
          <w:szCs w:val="28"/>
        </w:rPr>
        <w:t xml:space="preserve">      </w:t>
      </w:r>
    </w:p>
    <w:p w:rsidR="003427E8" w:rsidRPr="00151984" w:rsidRDefault="003427E8" w:rsidP="003427E8">
      <w:pPr>
        <w:pStyle w:val="a6"/>
        <w:ind w:left="360"/>
        <w:jc w:val="center"/>
        <w:rPr>
          <w:b/>
          <w:sz w:val="28"/>
          <w:szCs w:val="28"/>
        </w:rPr>
      </w:pPr>
      <w:r w:rsidRPr="00151984">
        <w:rPr>
          <w:b/>
          <w:sz w:val="28"/>
          <w:szCs w:val="28"/>
        </w:rPr>
        <w:t>Основные показатели, отражающие развитие малого и среднего предпринимательства в районе на период 2012-2016 годы</w:t>
      </w:r>
    </w:p>
    <w:p w:rsidR="00BB1BE7" w:rsidRPr="003427E8" w:rsidRDefault="00BB1BE7" w:rsidP="003427E8">
      <w:pPr>
        <w:pStyle w:val="a6"/>
        <w:ind w:left="360"/>
        <w:jc w:val="center"/>
        <w:rPr>
          <w:b/>
        </w:rPr>
      </w:pPr>
    </w:p>
    <w:p w:rsidR="003427E8" w:rsidRDefault="003427E8" w:rsidP="004E712F">
      <w:pPr>
        <w:pStyle w:val="a6"/>
        <w:ind w:left="360"/>
      </w:pPr>
      <w:r>
        <w:t xml:space="preserve">   </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900"/>
        <w:gridCol w:w="900"/>
        <w:gridCol w:w="956"/>
        <w:gridCol w:w="952"/>
        <w:gridCol w:w="720"/>
        <w:gridCol w:w="720"/>
        <w:gridCol w:w="772"/>
        <w:gridCol w:w="776"/>
      </w:tblGrid>
      <w:tr w:rsidR="00DE7264" w:rsidTr="00DE7264">
        <w:trPr>
          <w:cantSplit/>
          <w:trHeight w:val="1134"/>
        </w:trPr>
        <w:tc>
          <w:tcPr>
            <w:tcW w:w="3708" w:type="dxa"/>
            <w:shd w:val="clear" w:color="auto" w:fill="auto"/>
          </w:tcPr>
          <w:p w:rsidR="003427E8" w:rsidRPr="00151984" w:rsidRDefault="003427E8" w:rsidP="00DE7264">
            <w:pPr>
              <w:pStyle w:val="a6"/>
              <w:tabs>
                <w:tab w:val="right" w:pos="2068"/>
              </w:tabs>
            </w:pPr>
            <w:r w:rsidRPr="00151984">
              <w:t xml:space="preserve">Основные </w:t>
            </w:r>
            <w:r w:rsidR="00151984" w:rsidRPr="00151984">
              <w:tab/>
            </w:r>
          </w:p>
          <w:p w:rsidR="003427E8" w:rsidRPr="00151984" w:rsidRDefault="003427E8" w:rsidP="004E712F">
            <w:pPr>
              <w:pStyle w:val="a6"/>
            </w:pPr>
            <w:r w:rsidRPr="00151984">
              <w:t>показатели</w:t>
            </w:r>
          </w:p>
        </w:tc>
        <w:tc>
          <w:tcPr>
            <w:tcW w:w="900" w:type="dxa"/>
            <w:shd w:val="clear" w:color="auto" w:fill="auto"/>
            <w:textDirection w:val="btLr"/>
          </w:tcPr>
          <w:p w:rsidR="003427E8" w:rsidRPr="00151984" w:rsidRDefault="003427E8" w:rsidP="00DE7264">
            <w:pPr>
              <w:pStyle w:val="a6"/>
              <w:ind w:left="113" w:right="113"/>
            </w:pPr>
            <w:r w:rsidRPr="00151984">
              <w:t>2009 г</w:t>
            </w:r>
            <w:r w:rsidR="00151984" w:rsidRPr="00151984">
              <w:t>од</w:t>
            </w:r>
          </w:p>
        </w:tc>
        <w:tc>
          <w:tcPr>
            <w:tcW w:w="900" w:type="dxa"/>
            <w:shd w:val="clear" w:color="auto" w:fill="auto"/>
            <w:textDirection w:val="btLr"/>
          </w:tcPr>
          <w:p w:rsidR="003427E8" w:rsidRPr="00151984" w:rsidRDefault="003427E8" w:rsidP="00DE7264">
            <w:pPr>
              <w:pStyle w:val="a6"/>
              <w:ind w:left="113" w:right="113"/>
            </w:pPr>
            <w:r w:rsidRPr="00151984">
              <w:t>2010</w:t>
            </w:r>
            <w:r w:rsidR="00151984" w:rsidRPr="00151984">
              <w:t xml:space="preserve"> </w:t>
            </w:r>
            <w:r w:rsidRPr="00151984">
              <w:t>г</w:t>
            </w:r>
            <w:r w:rsidR="00151984" w:rsidRPr="00151984">
              <w:t>од</w:t>
            </w:r>
          </w:p>
        </w:tc>
        <w:tc>
          <w:tcPr>
            <w:tcW w:w="956" w:type="dxa"/>
            <w:shd w:val="clear" w:color="auto" w:fill="auto"/>
            <w:textDirection w:val="btLr"/>
          </w:tcPr>
          <w:p w:rsidR="003427E8" w:rsidRPr="00151984" w:rsidRDefault="003427E8" w:rsidP="00DE7264">
            <w:pPr>
              <w:pStyle w:val="a6"/>
              <w:ind w:left="113" w:right="113"/>
            </w:pPr>
            <w:r w:rsidRPr="00151984">
              <w:t>2011</w:t>
            </w:r>
            <w:r w:rsidR="00151984" w:rsidRPr="00151984">
              <w:t xml:space="preserve"> </w:t>
            </w:r>
            <w:r w:rsidRPr="00151984">
              <w:t>г</w:t>
            </w:r>
            <w:r w:rsidR="00151984" w:rsidRPr="00151984">
              <w:t>од</w:t>
            </w:r>
          </w:p>
        </w:tc>
        <w:tc>
          <w:tcPr>
            <w:tcW w:w="952" w:type="dxa"/>
            <w:shd w:val="clear" w:color="auto" w:fill="auto"/>
            <w:textDirection w:val="btLr"/>
          </w:tcPr>
          <w:p w:rsidR="003427E8" w:rsidRPr="00151984" w:rsidRDefault="003427E8" w:rsidP="00DE7264">
            <w:pPr>
              <w:pStyle w:val="a6"/>
              <w:ind w:left="113" w:right="113"/>
            </w:pPr>
            <w:r w:rsidRPr="00151984">
              <w:t>2012</w:t>
            </w:r>
            <w:r w:rsidR="00151984" w:rsidRPr="00151984">
              <w:t xml:space="preserve"> </w:t>
            </w:r>
            <w:r w:rsidRPr="00151984">
              <w:t>г</w:t>
            </w:r>
            <w:r w:rsidR="00151984" w:rsidRPr="00151984">
              <w:t>од</w:t>
            </w:r>
          </w:p>
        </w:tc>
        <w:tc>
          <w:tcPr>
            <w:tcW w:w="720" w:type="dxa"/>
            <w:shd w:val="clear" w:color="auto" w:fill="auto"/>
            <w:textDirection w:val="btLr"/>
          </w:tcPr>
          <w:p w:rsidR="003427E8" w:rsidRPr="00151984" w:rsidRDefault="003427E8" w:rsidP="00DE7264">
            <w:pPr>
              <w:pStyle w:val="a6"/>
              <w:ind w:left="113" w:right="113"/>
            </w:pPr>
            <w:r w:rsidRPr="00151984">
              <w:t>2013</w:t>
            </w:r>
            <w:r w:rsidR="00151984" w:rsidRPr="00151984">
              <w:t xml:space="preserve"> </w:t>
            </w:r>
            <w:r w:rsidRPr="00151984">
              <w:t>г</w:t>
            </w:r>
            <w:r w:rsidR="00151984" w:rsidRPr="00151984">
              <w:t>од</w:t>
            </w:r>
          </w:p>
        </w:tc>
        <w:tc>
          <w:tcPr>
            <w:tcW w:w="720" w:type="dxa"/>
            <w:shd w:val="clear" w:color="auto" w:fill="auto"/>
            <w:textDirection w:val="btLr"/>
          </w:tcPr>
          <w:p w:rsidR="003427E8" w:rsidRPr="00151984" w:rsidRDefault="003427E8" w:rsidP="00DE7264">
            <w:pPr>
              <w:pStyle w:val="a6"/>
              <w:ind w:left="113" w:right="113"/>
            </w:pPr>
            <w:r w:rsidRPr="00151984">
              <w:t>2014</w:t>
            </w:r>
            <w:r w:rsidR="00151984" w:rsidRPr="00151984">
              <w:t xml:space="preserve"> </w:t>
            </w:r>
            <w:r w:rsidRPr="00151984">
              <w:t>г</w:t>
            </w:r>
            <w:r w:rsidR="00151984" w:rsidRPr="00151984">
              <w:t>од</w:t>
            </w:r>
          </w:p>
        </w:tc>
        <w:tc>
          <w:tcPr>
            <w:tcW w:w="772" w:type="dxa"/>
            <w:shd w:val="clear" w:color="auto" w:fill="auto"/>
            <w:textDirection w:val="btLr"/>
          </w:tcPr>
          <w:p w:rsidR="003427E8" w:rsidRPr="00151984" w:rsidRDefault="003427E8" w:rsidP="00DE7264">
            <w:pPr>
              <w:pStyle w:val="a6"/>
              <w:ind w:left="113" w:right="113"/>
            </w:pPr>
            <w:r w:rsidRPr="00151984">
              <w:t>2015</w:t>
            </w:r>
            <w:r w:rsidR="00151984" w:rsidRPr="00151984">
              <w:t xml:space="preserve"> </w:t>
            </w:r>
            <w:r w:rsidRPr="00151984">
              <w:t>г</w:t>
            </w:r>
            <w:r w:rsidR="00151984" w:rsidRPr="00151984">
              <w:t>од</w:t>
            </w:r>
          </w:p>
        </w:tc>
        <w:tc>
          <w:tcPr>
            <w:tcW w:w="776" w:type="dxa"/>
            <w:shd w:val="clear" w:color="auto" w:fill="auto"/>
            <w:textDirection w:val="btLr"/>
          </w:tcPr>
          <w:p w:rsidR="003427E8" w:rsidRPr="00151984" w:rsidRDefault="003427E8" w:rsidP="00DE7264">
            <w:pPr>
              <w:pStyle w:val="a6"/>
              <w:ind w:left="113" w:right="113"/>
            </w:pPr>
            <w:r w:rsidRPr="00151984">
              <w:t>2016 г</w:t>
            </w:r>
            <w:r w:rsidR="00151984" w:rsidRPr="00151984">
              <w:t>од</w:t>
            </w:r>
          </w:p>
        </w:tc>
      </w:tr>
      <w:tr w:rsidR="00DE7264" w:rsidTr="00DE7264">
        <w:tc>
          <w:tcPr>
            <w:tcW w:w="3708" w:type="dxa"/>
            <w:shd w:val="clear" w:color="auto" w:fill="auto"/>
          </w:tcPr>
          <w:p w:rsidR="00EF07BE" w:rsidRPr="00151984" w:rsidRDefault="00EF07BE" w:rsidP="004E712F">
            <w:pPr>
              <w:pStyle w:val="a6"/>
            </w:pPr>
            <w:r w:rsidRPr="00151984">
              <w:t>Число субъектов малого и среднего предпринимательства (единиц)</w:t>
            </w:r>
          </w:p>
        </w:tc>
        <w:tc>
          <w:tcPr>
            <w:tcW w:w="900" w:type="dxa"/>
            <w:shd w:val="clear" w:color="auto" w:fill="auto"/>
          </w:tcPr>
          <w:p w:rsidR="00EF07BE" w:rsidRPr="00DE7264" w:rsidRDefault="00EF07BE" w:rsidP="004E712F">
            <w:pPr>
              <w:pStyle w:val="a6"/>
              <w:rPr>
                <w:sz w:val="20"/>
                <w:szCs w:val="20"/>
              </w:rPr>
            </w:pPr>
            <w:r w:rsidRPr="00DE7264">
              <w:rPr>
                <w:sz w:val="20"/>
                <w:szCs w:val="20"/>
              </w:rPr>
              <w:t>796</w:t>
            </w:r>
          </w:p>
        </w:tc>
        <w:tc>
          <w:tcPr>
            <w:tcW w:w="900" w:type="dxa"/>
            <w:shd w:val="clear" w:color="auto" w:fill="auto"/>
          </w:tcPr>
          <w:p w:rsidR="00EF07BE" w:rsidRPr="00DE7264" w:rsidRDefault="00EF07BE" w:rsidP="004E712F">
            <w:pPr>
              <w:pStyle w:val="a6"/>
              <w:rPr>
                <w:sz w:val="20"/>
                <w:szCs w:val="20"/>
              </w:rPr>
            </w:pPr>
            <w:r w:rsidRPr="00DE7264">
              <w:rPr>
                <w:sz w:val="20"/>
                <w:szCs w:val="20"/>
              </w:rPr>
              <w:t>813</w:t>
            </w:r>
          </w:p>
        </w:tc>
        <w:tc>
          <w:tcPr>
            <w:tcW w:w="956" w:type="dxa"/>
            <w:shd w:val="clear" w:color="auto" w:fill="auto"/>
          </w:tcPr>
          <w:p w:rsidR="00EF07BE" w:rsidRPr="00DE7264" w:rsidRDefault="00EF07BE" w:rsidP="004E712F">
            <w:pPr>
              <w:pStyle w:val="a6"/>
              <w:rPr>
                <w:sz w:val="20"/>
                <w:szCs w:val="20"/>
              </w:rPr>
            </w:pPr>
            <w:r w:rsidRPr="00DE7264">
              <w:rPr>
                <w:sz w:val="20"/>
                <w:szCs w:val="20"/>
              </w:rPr>
              <w:t>821</w:t>
            </w:r>
          </w:p>
        </w:tc>
        <w:tc>
          <w:tcPr>
            <w:tcW w:w="952" w:type="dxa"/>
            <w:shd w:val="clear" w:color="auto" w:fill="auto"/>
          </w:tcPr>
          <w:p w:rsidR="00EF07BE" w:rsidRPr="00DE7264" w:rsidRDefault="00EF07BE" w:rsidP="004E712F">
            <w:pPr>
              <w:pStyle w:val="a6"/>
              <w:rPr>
                <w:sz w:val="20"/>
                <w:szCs w:val="20"/>
              </w:rPr>
            </w:pPr>
            <w:r w:rsidRPr="00DE7264">
              <w:rPr>
                <w:sz w:val="20"/>
                <w:szCs w:val="20"/>
              </w:rPr>
              <w:t>822</w:t>
            </w:r>
          </w:p>
        </w:tc>
        <w:tc>
          <w:tcPr>
            <w:tcW w:w="720" w:type="dxa"/>
            <w:shd w:val="clear" w:color="auto" w:fill="auto"/>
          </w:tcPr>
          <w:p w:rsidR="00EF07BE" w:rsidRPr="00DE7264" w:rsidRDefault="00A12E29" w:rsidP="004E712F">
            <w:pPr>
              <w:pStyle w:val="a6"/>
              <w:rPr>
                <w:sz w:val="20"/>
                <w:szCs w:val="20"/>
              </w:rPr>
            </w:pPr>
            <w:r w:rsidRPr="00DE7264">
              <w:rPr>
                <w:sz w:val="20"/>
                <w:szCs w:val="20"/>
              </w:rPr>
              <w:t>826</w:t>
            </w:r>
          </w:p>
        </w:tc>
        <w:tc>
          <w:tcPr>
            <w:tcW w:w="720" w:type="dxa"/>
            <w:shd w:val="clear" w:color="auto" w:fill="auto"/>
          </w:tcPr>
          <w:p w:rsidR="00EF07BE" w:rsidRPr="00DE7264" w:rsidRDefault="00A12E29" w:rsidP="004E712F">
            <w:pPr>
              <w:pStyle w:val="a6"/>
              <w:rPr>
                <w:sz w:val="20"/>
                <w:szCs w:val="20"/>
              </w:rPr>
            </w:pPr>
            <w:r w:rsidRPr="00DE7264">
              <w:rPr>
                <w:sz w:val="20"/>
                <w:szCs w:val="20"/>
              </w:rPr>
              <w:t>831</w:t>
            </w:r>
          </w:p>
        </w:tc>
        <w:tc>
          <w:tcPr>
            <w:tcW w:w="772" w:type="dxa"/>
            <w:shd w:val="clear" w:color="auto" w:fill="auto"/>
          </w:tcPr>
          <w:p w:rsidR="00EF07BE" w:rsidRPr="00DE7264" w:rsidRDefault="00A12E29" w:rsidP="004E712F">
            <w:pPr>
              <w:pStyle w:val="a6"/>
              <w:rPr>
                <w:sz w:val="20"/>
                <w:szCs w:val="20"/>
              </w:rPr>
            </w:pPr>
            <w:r w:rsidRPr="00DE7264">
              <w:rPr>
                <w:sz w:val="20"/>
                <w:szCs w:val="20"/>
              </w:rPr>
              <w:t>836</w:t>
            </w:r>
          </w:p>
        </w:tc>
        <w:tc>
          <w:tcPr>
            <w:tcW w:w="776" w:type="dxa"/>
            <w:shd w:val="clear" w:color="auto" w:fill="auto"/>
          </w:tcPr>
          <w:p w:rsidR="00EF07BE" w:rsidRPr="00DE7264" w:rsidRDefault="00A12E29" w:rsidP="004E712F">
            <w:pPr>
              <w:pStyle w:val="a6"/>
              <w:rPr>
                <w:sz w:val="20"/>
                <w:szCs w:val="20"/>
              </w:rPr>
            </w:pPr>
            <w:r w:rsidRPr="00DE7264">
              <w:rPr>
                <w:sz w:val="20"/>
                <w:szCs w:val="20"/>
              </w:rPr>
              <w:t>841</w:t>
            </w:r>
          </w:p>
        </w:tc>
      </w:tr>
      <w:tr w:rsidR="00DE7264" w:rsidTr="00DE7264">
        <w:tc>
          <w:tcPr>
            <w:tcW w:w="3708" w:type="dxa"/>
            <w:shd w:val="clear" w:color="auto" w:fill="auto"/>
          </w:tcPr>
          <w:p w:rsidR="003427E8" w:rsidRPr="00151984" w:rsidRDefault="003427E8" w:rsidP="004E712F">
            <w:pPr>
              <w:pStyle w:val="a6"/>
            </w:pPr>
            <w:r w:rsidRPr="00151984">
              <w:t>Число субъектов малого и среднего</w:t>
            </w:r>
          </w:p>
          <w:p w:rsidR="003427E8" w:rsidRPr="00151984" w:rsidRDefault="003427E8" w:rsidP="004E712F">
            <w:pPr>
              <w:pStyle w:val="a6"/>
            </w:pPr>
            <w:r w:rsidRPr="00151984">
              <w:t>предпринимательства</w:t>
            </w:r>
          </w:p>
          <w:p w:rsidR="003427E8" w:rsidRPr="00151984" w:rsidRDefault="003427E8" w:rsidP="004E712F">
            <w:pPr>
              <w:pStyle w:val="a6"/>
            </w:pPr>
            <w:r w:rsidRPr="00151984">
              <w:t>(ед. на 10,0 тыс. населения)</w:t>
            </w:r>
          </w:p>
        </w:tc>
        <w:tc>
          <w:tcPr>
            <w:tcW w:w="900" w:type="dxa"/>
            <w:shd w:val="clear" w:color="auto" w:fill="auto"/>
          </w:tcPr>
          <w:p w:rsidR="003427E8" w:rsidRPr="00DE7264" w:rsidRDefault="003427E8" w:rsidP="004E712F">
            <w:pPr>
              <w:pStyle w:val="a6"/>
              <w:rPr>
                <w:sz w:val="20"/>
                <w:szCs w:val="20"/>
              </w:rPr>
            </w:pPr>
            <w:r w:rsidRPr="00DE7264">
              <w:rPr>
                <w:sz w:val="20"/>
                <w:szCs w:val="20"/>
              </w:rPr>
              <w:t>2</w:t>
            </w:r>
            <w:r w:rsidR="00AE154F" w:rsidRPr="00DE7264">
              <w:rPr>
                <w:sz w:val="20"/>
                <w:szCs w:val="20"/>
              </w:rPr>
              <w:t>49,5</w:t>
            </w:r>
          </w:p>
        </w:tc>
        <w:tc>
          <w:tcPr>
            <w:tcW w:w="900" w:type="dxa"/>
            <w:shd w:val="clear" w:color="auto" w:fill="auto"/>
          </w:tcPr>
          <w:p w:rsidR="003427E8" w:rsidRPr="00DE7264" w:rsidRDefault="003427E8" w:rsidP="004E712F">
            <w:pPr>
              <w:pStyle w:val="a6"/>
              <w:rPr>
                <w:sz w:val="20"/>
                <w:szCs w:val="20"/>
              </w:rPr>
            </w:pPr>
            <w:r w:rsidRPr="00DE7264">
              <w:rPr>
                <w:sz w:val="20"/>
                <w:szCs w:val="20"/>
              </w:rPr>
              <w:t>3</w:t>
            </w:r>
            <w:r w:rsidR="00AE154F" w:rsidRPr="00DE7264">
              <w:rPr>
                <w:sz w:val="20"/>
                <w:szCs w:val="20"/>
              </w:rPr>
              <w:t>01,1</w:t>
            </w:r>
          </w:p>
        </w:tc>
        <w:tc>
          <w:tcPr>
            <w:tcW w:w="956" w:type="dxa"/>
            <w:shd w:val="clear" w:color="auto" w:fill="auto"/>
          </w:tcPr>
          <w:p w:rsidR="003427E8" w:rsidRPr="00DE7264" w:rsidRDefault="00AE154F" w:rsidP="004E712F">
            <w:pPr>
              <w:pStyle w:val="a6"/>
              <w:rPr>
                <w:sz w:val="20"/>
                <w:szCs w:val="20"/>
              </w:rPr>
            </w:pPr>
            <w:r w:rsidRPr="00DE7264">
              <w:rPr>
                <w:sz w:val="20"/>
                <w:szCs w:val="20"/>
              </w:rPr>
              <w:t>308,6</w:t>
            </w:r>
          </w:p>
        </w:tc>
        <w:tc>
          <w:tcPr>
            <w:tcW w:w="952" w:type="dxa"/>
            <w:shd w:val="clear" w:color="auto" w:fill="auto"/>
          </w:tcPr>
          <w:p w:rsidR="003427E8" w:rsidRPr="00DE7264" w:rsidRDefault="00AE154F" w:rsidP="004E712F">
            <w:pPr>
              <w:pStyle w:val="a6"/>
              <w:rPr>
                <w:sz w:val="20"/>
                <w:szCs w:val="20"/>
              </w:rPr>
            </w:pPr>
            <w:r w:rsidRPr="00DE7264">
              <w:rPr>
                <w:sz w:val="20"/>
                <w:szCs w:val="20"/>
              </w:rPr>
              <w:t>313,7</w:t>
            </w:r>
          </w:p>
        </w:tc>
        <w:tc>
          <w:tcPr>
            <w:tcW w:w="720" w:type="dxa"/>
            <w:shd w:val="clear" w:color="auto" w:fill="auto"/>
          </w:tcPr>
          <w:p w:rsidR="003427E8" w:rsidRPr="00DE7264" w:rsidRDefault="003427E8" w:rsidP="004E712F">
            <w:pPr>
              <w:pStyle w:val="a6"/>
              <w:rPr>
                <w:sz w:val="20"/>
                <w:szCs w:val="20"/>
              </w:rPr>
            </w:pPr>
            <w:r w:rsidRPr="00DE7264">
              <w:rPr>
                <w:sz w:val="20"/>
                <w:szCs w:val="20"/>
              </w:rPr>
              <w:t>3</w:t>
            </w:r>
            <w:r w:rsidR="00AE154F" w:rsidRPr="00DE7264">
              <w:rPr>
                <w:sz w:val="20"/>
                <w:szCs w:val="20"/>
              </w:rPr>
              <w:t>20,1</w:t>
            </w:r>
          </w:p>
        </w:tc>
        <w:tc>
          <w:tcPr>
            <w:tcW w:w="720" w:type="dxa"/>
            <w:shd w:val="clear" w:color="auto" w:fill="auto"/>
          </w:tcPr>
          <w:p w:rsidR="003427E8" w:rsidRPr="00DE7264" w:rsidRDefault="00AE154F" w:rsidP="004E712F">
            <w:pPr>
              <w:pStyle w:val="a6"/>
              <w:rPr>
                <w:sz w:val="20"/>
                <w:szCs w:val="20"/>
              </w:rPr>
            </w:pPr>
            <w:r w:rsidRPr="00DE7264">
              <w:rPr>
                <w:sz w:val="20"/>
                <w:szCs w:val="20"/>
              </w:rPr>
              <w:t>322,0</w:t>
            </w:r>
          </w:p>
        </w:tc>
        <w:tc>
          <w:tcPr>
            <w:tcW w:w="772" w:type="dxa"/>
            <w:shd w:val="clear" w:color="auto" w:fill="auto"/>
          </w:tcPr>
          <w:p w:rsidR="003427E8" w:rsidRPr="00DE7264" w:rsidRDefault="00E7648F" w:rsidP="004E712F">
            <w:pPr>
              <w:pStyle w:val="a6"/>
              <w:rPr>
                <w:sz w:val="20"/>
                <w:szCs w:val="20"/>
              </w:rPr>
            </w:pPr>
            <w:r w:rsidRPr="00DE7264">
              <w:rPr>
                <w:sz w:val="20"/>
                <w:szCs w:val="20"/>
              </w:rPr>
              <w:t>333,1</w:t>
            </w:r>
          </w:p>
        </w:tc>
        <w:tc>
          <w:tcPr>
            <w:tcW w:w="776" w:type="dxa"/>
            <w:shd w:val="clear" w:color="auto" w:fill="auto"/>
          </w:tcPr>
          <w:p w:rsidR="003427E8" w:rsidRPr="00DE7264" w:rsidRDefault="00E7648F" w:rsidP="004E712F">
            <w:pPr>
              <w:pStyle w:val="a6"/>
              <w:rPr>
                <w:sz w:val="20"/>
                <w:szCs w:val="20"/>
              </w:rPr>
            </w:pPr>
            <w:r w:rsidRPr="00DE7264">
              <w:rPr>
                <w:sz w:val="20"/>
                <w:szCs w:val="20"/>
              </w:rPr>
              <w:t>337,7</w:t>
            </w:r>
          </w:p>
        </w:tc>
      </w:tr>
      <w:tr w:rsidR="00DE7264" w:rsidTr="00DE7264">
        <w:tc>
          <w:tcPr>
            <w:tcW w:w="3708" w:type="dxa"/>
            <w:shd w:val="clear" w:color="auto" w:fill="auto"/>
          </w:tcPr>
          <w:p w:rsidR="003427E8" w:rsidRPr="00151984" w:rsidRDefault="003427E8" w:rsidP="004E712F">
            <w:pPr>
              <w:pStyle w:val="a6"/>
            </w:pPr>
            <w:r w:rsidRPr="00151984">
              <w:t xml:space="preserve">Доля среднесписочной </w:t>
            </w:r>
          </w:p>
          <w:p w:rsidR="003427E8" w:rsidRPr="00151984" w:rsidRDefault="003427E8" w:rsidP="004E712F">
            <w:pPr>
              <w:pStyle w:val="a6"/>
            </w:pPr>
            <w:r w:rsidRPr="00151984">
              <w:t>численности</w:t>
            </w:r>
          </w:p>
          <w:p w:rsidR="003427E8" w:rsidRPr="00151984" w:rsidRDefault="003427E8" w:rsidP="004E712F">
            <w:pPr>
              <w:pStyle w:val="a6"/>
            </w:pPr>
            <w:r w:rsidRPr="00151984">
              <w:lastRenderedPageBreak/>
              <w:t>работников малых и средних предприятий в среднесписочной численности работников всех предприятий и организаций (%)</w:t>
            </w:r>
          </w:p>
          <w:p w:rsidR="003427E8" w:rsidRPr="00151984" w:rsidRDefault="003427E8" w:rsidP="004E712F">
            <w:pPr>
              <w:pStyle w:val="a6"/>
            </w:pPr>
          </w:p>
        </w:tc>
        <w:tc>
          <w:tcPr>
            <w:tcW w:w="900" w:type="dxa"/>
            <w:shd w:val="clear" w:color="auto" w:fill="auto"/>
          </w:tcPr>
          <w:p w:rsidR="003427E8" w:rsidRPr="00DE7264" w:rsidRDefault="00E7648F" w:rsidP="004E712F">
            <w:pPr>
              <w:pStyle w:val="a6"/>
              <w:rPr>
                <w:sz w:val="20"/>
                <w:szCs w:val="20"/>
              </w:rPr>
            </w:pPr>
            <w:r w:rsidRPr="00DE7264">
              <w:rPr>
                <w:sz w:val="20"/>
                <w:szCs w:val="20"/>
              </w:rPr>
              <w:lastRenderedPageBreak/>
              <w:t>26,4</w:t>
            </w:r>
          </w:p>
        </w:tc>
        <w:tc>
          <w:tcPr>
            <w:tcW w:w="900" w:type="dxa"/>
            <w:shd w:val="clear" w:color="auto" w:fill="auto"/>
          </w:tcPr>
          <w:p w:rsidR="003427E8" w:rsidRPr="00DE7264" w:rsidRDefault="00E7648F" w:rsidP="004E712F">
            <w:pPr>
              <w:pStyle w:val="a6"/>
              <w:rPr>
                <w:sz w:val="20"/>
                <w:szCs w:val="20"/>
              </w:rPr>
            </w:pPr>
            <w:r w:rsidRPr="00DE7264">
              <w:rPr>
                <w:sz w:val="20"/>
                <w:szCs w:val="20"/>
              </w:rPr>
              <w:t>23,8</w:t>
            </w:r>
          </w:p>
        </w:tc>
        <w:tc>
          <w:tcPr>
            <w:tcW w:w="956" w:type="dxa"/>
            <w:shd w:val="clear" w:color="auto" w:fill="auto"/>
          </w:tcPr>
          <w:p w:rsidR="003427E8" w:rsidRPr="00DE7264" w:rsidRDefault="00E7648F" w:rsidP="004E712F">
            <w:pPr>
              <w:pStyle w:val="a6"/>
              <w:rPr>
                <w:sz w:val="20"/>
                <w:szCs w:val="20"/>
              </w:rPr>
            </w:pPr>
            <w:r w:rsidRPr="00DE7264">
              <w:rPr>
                <w:sz w:val="20"/>
                <w:szCs w:val="20"/>
              </w:rPr>
              <w:t>25,3</w:t>
            </w:r>
          </w:p>
        </w:tc>
        <w:tc>
          <w:tcPr>
            <w:tcW w:w="952" w:type="dxa"/>
            <w:shd w:val="clear" w:color="auto" w:fill="auto"/>
          </w:tcPr>
          <w:p w:rsidR="003427E8" w:rsidRPr="00DE7264" w:rsidRDefault="00E7648F" w:rsidP="004E712F">
            <w:pPr>
              <w:pStyle w:val="a6"/>
              <w:rPr>
                <w:sz w:val="20"/>
                <w:szCs w:val="20"/>
              </w:rPr>
            </w:pPr>
            <w:r w:rsidRPr="00DE7264">
              <w:rPr>
                <w:sz w:val="20"/>
                <w:szCs w:val="20"/>
              </w:rPr>
              <w:t>26,1</w:t>
            </w:r>
          </w:p>
        </w:tc>
        <w:tc>
          <w:tcPr>
            <w:tcW w:w="720" w:type="dxa"/>
            <w:shd w:val="clear" w:color="auto" w:fill="auto"/>
          </w:tcPr>
          <w:p w:rsidR="003427E8" w:rsidRPr="00DE7264" w:rsidRDefault="00E7648F" w:rsidP="004E712F">
            <w:pPr>
              <w:pStyle w:val="a6"/>
              <w:rPr>
                <w:sz w:val="20"/>
                <w:szCs w:val="20"/>
              </w:rPr>
            </w:pPr>
            <w:r w:rsidRPr="00DE7264">
              <w:rPr>
                <w:sz w:val="20"/>
                <w:szCs w:val="20"/>
              </w:rPr>
              <w:t>27,8</w:t>
            </w:r>
          </w:p>
        </w:tc>
        <w:tc>
          <w:tcPr>
            <w:tcW w:w="720" w:type="dxa"/>
            <w:shd w:val="clear" w:color="auto" w:fill="auto"/>
          </w:tcPr>
          <w:p w:rsidR="003427E8" w:rsidRPr="00DE7264" w:rsidRDefault="00E7648F" w:rsidP="004E712F">
            <w:pPr>
              <w:pStyle w:val="a6"/>
              <w:rPr>
                <w:sz w:val="20"/>
                <w:szCs w:val="20"/>
              </w:rPr>
            </w:pPr>
            <w:r w:rsidRPr="00DE7264">
              <w:rPr>
                <w:sz w:val="20"/>
                <w:szCs w:val="20"/>
              </w:rPr>
              <w:t>28,4</w:t>
            </w:r>
          </w:p>
        </w:tc>
        <w:tc>
          <w:tcPr>
            <w:tcW w:w="772" w:type="dxa"/>
            <w:shd w:val="clear" w:color="auto" w:fill="auto"/>
          </w:tcPr>
          <w:p w:rsidR="003427E8" w:rsidRPr="00DE7264" w:rsidRDefault="00E7648F" w:rsidP="004E712F">
            <w:pPr>
              <w:pStyle w:val="a6"/>
              <w:rPr>
                <w:sz w:val="20"/>
                <w:szCs w:val="20"/>
              </w:rPr>
            </w:pPr>
            <w:r w:rsidRPr="00DE7264">
              <w:rPr>
                <w:sz w:val="20"/>
                <w:szCs w:val="20"/>
              </w:rPr>
              <w:t>28,9</w:t>
            </w:r>
          </w:p>
        </w:tc>
        <w:tc>
          <w:tcPr>
            <w:tcW w:w="776" w:type="dxa"/>
            <w:shd w:val="clear" w:color="auto" w:fill="auto"/>
          </w:tcPr>
          <w:p w:rsidR="003427E8" w:rsidRPr="00DE7264" w:rsidRDefault="00E7648F" w:rsidP="004E712F">
            <w:pPr>
              <w:pStyle w:val="a6"/>
              <w:rPr>
                <w:sz w:val="20"/>
                <w:szCs w:val="20"/>
              </w:rPr>
            </w:pPr>
            <w:r w:rsidRPr="00DE7264">
              <w:rPr>
                <w:sz w:val="20"/>
                <w:szCs w:val="20"/>
              </w:rPr>
              <w:t>29,4</w:t>
            </w:r>
          </w:p>
        </w:tc>
      </w:tr>
      <w:tr w:rsidR="00DE7264" w:rsidTr="00DE7264">
        <w:tc>
          <w:tcPr>
            <w:tcW w:w="3708" w:type="dxa"/>
            <w:shd w:val="clear" w:color="auto" w:fill="auto"/>
          </w:tcPr>
          <w:p w:rsidR="003427E8" w:rsidRPr="00151984" w:rsidRDefault="003427E8" w:rsidP="004E712F">
            <w:pPr>
              <w:pStyle w:val="a6"/>
            </w:pPr>
            <w:r w:rsidRPr="00151984">
              <w:t xml:space="preserve">Доля вновь созданных </w:t>
            </w:r>
            <w:r w:rsidR="00305C00" w:rsidRPr="00151984">
              <w:t>в т</w:t>
            </w:r>
            <w:r w:rsidRPr="00151984">
              <w:t xml:space="preserve">ечении года субъектов малого и среднего предпринимательства, которым оказана поддержка </w:t>
            </w:r>
            <w:r w:rsidR="00305C00" w:rsidRPr="00151984">
              <w:t>в рамках муниципальной программы развития малого и среднего предпринимательства (%)</w:t>
            </w:r>
          </w:p>
        </w:tc>
        <w:tc>
          <w:tcPr>
            <w:tcW w:w="900" w:type="dxa"/>
            <w:shd w:val="clear" w:color="auto" w:fill="auto"/>
          </w:tcPr>
          <w:p w:rsidR="003427E8" w:rsidRPr="00DE7264" w:rsidRDefault="00305C00" w:rsidP="004E712F">
            <w:pPr>
              <w:pStyle w:val="a6"/>
              <w:rPr>
                <w:sz w:val="20"/>
                <w:szCs w:val="20"/>
              </w:rPr>
            </w:pPr>
            <w:r w:rsidRPr="00DE7264">
              <w:rPr>
                <w:sz w:val="20"/>
                <w:szCs w:val="20"/>
              </w:rPr>
              <w:t>2,39</w:t>
            </w:r>
          </w:p>
        </w:tc>
        <w:tc>
          <w:tcPr>
            <w:tcW w:w="900" w:type="dxa"/>
            <w:shd w:val="clear" w:color="auto" w:fill="auto"/>
          </w:tcPr>
          <w:p w:rsidR="003427E8" w:rsidRPr="00DE7264" w:rsidRDefault="00305C00" w:rsidP="004E712F">
            <w:pPr>
              <w:pStyle w:val="a6"/>
              <w:rPr>
                <w:sz w:val="20"/>
                <w:szCs w:val="20"/>
              </w:rPr>
            </w:pPr>
            <w:r w:rsidRPr="00DE7264">
              <w:rPr>
                <w:sz w:val="20"/>
                <w:szCs w:val="20"/>
              </w:rPr>
              <w:t>3,73</w:t>
            </w:r>
          </w:p>
        </w:tc>
        <w:tc>
          <w:tcPr>
            <w:tcW w:w="956" w:type="dxa"/>
            <w:shd w:val="clear" w:color="auto" w:fill="auto"/>
          </w:tcPr>
          <w:p w:rsidR="003427E8" w:rsidRPr="00DE7264" w:rsidRDefault="00305C00" w:rsidP="004E712F">
            <w:pPr>
              <w:pStyle w:val="a6"/>
              <w:rPr>
                <w:sz w:val="20"/>
                <w:szCs w:val="20"/>
              </w:rPr>
            </w:pPr>
            <w:r w:rsidRPr="00DE7264">
              <w:rPr>
                <w:sz w:val="20"/>
                <w:szCs w:val="20"/>
              </w:rPr>
              <w:t>3,75</w:t>
            </w:r>
          </w:p>
        </w:tc>
        <w:tc>
          <w:tcPr>
            <w:tcW w:w="952" w:type="dxa"/>
            <w:shd w:val="clear" w:color="auto" w:fill="auto"/>
          </w:tcPr>
          <w:p w:rsidR="003427E8" w:rsidRPr="00DE7264" w:rsidRDefault="00305C00" w:rsidP="004E712F">
            <w:pPr>
              <w:pStyle w:val="a6"/>
              <w:rPr>
                <w:sz w:val="20"/>
                <w:szCs w:val="20"/>
              </w:rPr>
            </w:pPr>
            <w:r w:rsidRPr="00DE7264">
              <w:rPr>
                <w:sz w:val="20"/>
                <w:szCs w:val="20"/>
              </w:rPr>
              <w:t>3,75</w:t>
            </w:r>
          </w:p>
        </w:tc>
        <w:tc>
          <w:tcPr>
            <w:tcW w:w="720" w:type="dxa"/>
            <w:shd w:val="clear" w:color="auto" w:fill="auto"/>
          </w:tcPr>
          <w:p w:rsidR="003427E8" w:rsidRPr="00DE7264" w:rsidRDefault="00305C00" w:rsidP="004E712F">
            <w:pPr>
              <w:pStyle w:val="a6"/>
              <w:rPr>
                <w:sz w:val="20"/>
                <w:szCs w:val="20"/>
              </w:rPr>
            </w:pPr>
            <w:r w:rsidRPr="00DE7264">
              <w:rPr>
                <w:sz w:val="20"/>
                <w:szCs w:val="20"/>
              </w:rPr>
              <w:t>3,75</w:t>
            </w:r>
          </w:p>
        </w:tc>
        <w:tc>
          <w:tcPr>
            <w:tcW w:w="720" w:type="dxa"/>
            <w:shd w:val="clear" w:color="auto" w:fill="auto"/>
          </w:tcPr>
          <w:p w:rsidR="003427E8" w:rsidRPr="00DE7264" w:rsidRDefault="00E7648F" w:rsidP="004E712F">
            <w:pPr>
              <w:pStyle w:val="a6"/>
              <w:rPr>
                <w:sz w:val="20"/>
                <w:szCs w:val="20"/>
              </w:rPr>
            </w:pPr>
            <w:r w:rsidRPr="00DE7264">
              <w:rPr>
                <w:sz w:val="20"/>
                <w:szCs w:val="20"/>
              </w:rPr>
              <w:t>3,8</w:t>
            </w:r>
          </w:p>
        </w:tc>
        <w:tc>
          <w:tcPr>
            <w:tcW w:w="772" w:type="dxa"/>
            <w:shd w:val="clear" w:color="auto" w:fill="auto"/>
          </w:tcPr>
          <w:p w:rsidR="003427E8" w:rsidRPr="00DE7264" w:rsidRDefault="00E7648F" w:rsidP="004E712F">
            <w:pPr>
              <w:pStyle w:val="a6"/>
              <w:rPr>
                <w:sz w:val="20"/>
                <w:szCs w:val="20"/>
              </w:rPr>
            </w:pPr>
            <w:r w:rsidRPr="00DE7264">
              <w:rPr>
                <w:sz w:val="20"/>
                <w:szCs w:val="20"/>
              </w:rPr>
              <w:t>3,85</w:t>
            </w:r>
          </w:p>
        </w:tc>
        <w:tc>
          <w:tcPr>
            <w:tcW w:w="776" w:type="dxa"/>
            <w:shd w:val="clear" w:color="auto" w:fill="auto"/>
          </w:tcPr>
          <w:p w:rsidR="003427E8" w:rsidRPr="00DE7264" w:rsidRDefault="00E7648F" w:rsidP="004E712F">
            <w:pPr>
              <w:pStyle w:val="a6"/>
              <w:rPr>
                <w:sz w:val="20"/>
                <w:szCs w:val="20"/>
              </w:rPr>
            </w:pPr>
            <w:r w:rsidRPr="00DE7264">
              <w:rPr>
                <w:sz w:val="20"/>
                <w:szCs w:val="20"/>
              </w:rPr>
              <w:t>3,9</w:t>
            </w:r>
          </w:p>
        </w:tc>
      </w:tr>
      <w:tr w:rsidR="00DE7264" w:rsidTr="00DE7264">
        <w:tc>
          <w:tcPr>
            <w:tcW w:w="3708" w:type="dxa"/>
            <w:shd w:val="clear" w:color="auto" w:fill="auto"/>
          </w:tcPr>
          <w:p w:rsidR="003427E8" w:rsidRPr="00151984" w:rsidRDefault="00305C00" w:rsidP="004E712F">
            <w:pPr>
              <w:pStyle w:val="a6"/>
            </w:pPr>
            <w:r w:rsidRPr="00151984">
              <w:t>Общий объем бюджета муниципального образования на развитие и поддержку малого и среднего предприн</w:t>
            </w:r>
            <w:r w:rsidR="00AE154F" w:rsidRPr="00151984">
              <w:t>имательства(В расчете на одно малое и среднее предприятие</w:t>
            </w:r>
            <w:r w:rsidRPr="00151984">
              <w:t xml:space="preserve"> муниципального образования</w:t>
            </w:r>
            <w:r w:rsidR="00AE154F" w:rsidRPr="00151984">
              <w:t xml:space="preserve"> </w:t>
            </w:r>
            <w:r w:rsidR="00151984">
              <w:t>(</w:t>
            </w:r>
            <w:r w:rsidR="00EF07BE" w:rsidRPr="00151984">
              <w:t>без учета микропредприятий)</w:t>
            </w:r>
            <w:r w:rsidR="00AE154F" w:rsidRPr="00151984">
              <w:t xml:space="preserve"> (</w:t>
            </w:r>
            <w:r w:rsidRPr="00151984">
              <w:t>руб.)</w:t>
            </w:r>
          </w:p>
        </w:tc>
        <w:tc>
          <w:tcPr>
            <w:tcW w:w="900" w:type="dxa"/>
            <w:shd w:val="clear" w:color="auto" w:fill="auto"/>
          </w:tcPr>
          <w:p w:rsidR="003427E8" w:rsidRPr="00DE7264" w:rsidRDefault="00305C00" w:rsidP="004E712F">
            <w:pPr>
              <w:pStyle w:val="a6"/>
              <w:rPr>
                <w:sz w:val="20"/>
                <w:szCs w:val="20"/>
              </w:rPr>
            </w:pPr>
            <w:r w:rsidRPr="00DE7264">
              <w:rPr>
                <w:sz w:val="20"/>
                <w:szCs w:val="20"/>
              </w:rPr>
              <w:t>6,</w:t>
            </w:r>
            <w:r w:rsidR="000C17F2" w:rsidRPr="00DE7264">
              <w:rPr>
                <w:sz w:val="20"/>
                <w:szCs w:val="20"/>
              </w:rPr>
              <w:t>1</w:t>
            </w:r>
          </w:p>
        </w:tc>
        <w:tc>
          <w:tcPr>
            <w:tcW w:w="900" w:type="dxa"/>
            <w:shd w:val="clear" w:color="auto" w:fill="auto"/>
          </w:tcPr>
          <w:p w:rsidR="003427E8" w:rsidRPr="00DE7264" w:rsidRDefault="000C17F2" w:rsidP="004E712F">
            <w:pPr>
              <w:pStyle w:val="a6"/>
              <w:rPr>
                <w:sz w:val="20"/>
                <w:szCs w:val="20"/>
              </w:rPr>
            </w:pPr>
            <w:r w:rsidRPr="00DE7264">
              <w:rPr>
                <w:sz w:val="20"/>
                <w:szCs w:val="20"/>
              </w:rPr>
              <w:t>9,2</w:t>
            </w:r>
          </w:p>
        </w:tc>
        <w:tc>
          <w:tcPr>
            <w:tcW w:w="956" w:type="dxa"/>
            <w:shd w:val="clear" w:color="auto" w:fill="auto"/>
          </w:tcPr>
          <w:p w:rsidR="003427E8" w:rsidRPr="00DE7264" w:rsidRDefault="000C17F2" w:rsidP="004E712F">
            <w:pPr>
              <w:pStyle w:val="a6"/>
              <w:rPr>
                <w:sz w:val="20"/>
                <w:szCs w:val="20"/>
              </w:rPr>
            </w:pPr>
            <w:r w:rsidRPr="00DE7264">
              <w:rPr>
                <w:sz w:val="20"/>
                <w:szCs w:val="20"/>
              </w:rPr>
              <w:t>13,1</w:t>
            </w:r>
          </w:p>
        </w:tc>
        <w:tc>
          <w:tcPr>
            <w:tcW w:w="952" w:type="dxa"/>
            <w:shd w:val="clear" w:color="auto" w:fill="auto"/>
          </w:tcPr>
          <w:p w:rsidR="003427E8" w:rsidRPr="00DE7264" w:rsidRDefault="000C17F2" w:rsidP="004E712F">
            <w:pPr>
              <w:pStyle w:val="a6"/>
              <w:rPr>
                <w:sz w:val="20"/>
                <w:szCs w:val="20"/>
              </w:rPr>
            </w:pPr>
            <w:r w:rsidRPr="00DE7264">
              <w:rPr>
                <w:sz w:val="20"/>
                <w:szCs w:val="20"/>
              </w:rPr>
              <w:t>14,1</w:t>
            </w:r>
          </w:p>
        </w:tc>
        <w:tc>
          <w:tcPr>
            <w:tcW w:w="720" w:type="dxa"/>
            <w:shd w:val="clear" w:color="auto" w:fill="auto"/>
          </w:tcPr>
          <w:p w:rsidR="003427E8" w:rsidRPr="00DE7264" w:rsidRDefault="000C17F2" w:rsidP="004E712F">
            <w:pPr>
              <w:pStyle w:val="a6"/>
              <w:rPr>
                <w:sz w:val="20"/>
                <w:szCs w:val="20"/>
              </w:rPr>
            </w:pPr>
            <w:r w:rsidRPr="00DE7264">
              <w:rPr>
                <w:sz w:val="20"/>
                <w:szCs w:val="20"/>
              </w:rPr>
              <w:t>15,4</w:t>
            </w:r>
          </w:p>
        </w:tc>
        <w:tc>
          <w:tcPr>
            <w:tcW w:w="720" w:type="dxa"/>
            <w:shd w:val="clear" w:color="auto" w:fill="auto"/>
          </w:tcPr>
          <w:p w:rsidR="003427E8" w:rsidRPr="00DE7264" w:rsidRDefault="000C17F2" w:rsidP="004E712F">
            <w:pPr>
              <w:pStyle w:val="a6"/>
              <w:rPr>
                <w:sz w:val="20"/>
                <w:szCs w:val="20"/>
              </w:rPr>
            </w:pPr>
            <w:r w:rsidRPr="00DE7264">
              <w:rPr>
                <w:sz w:val="20"/>
                <w:szCs w:val="20"/>
              </w:rPr>
              <w:t>16,7</w:t>
            </w:r>
          </w:p>
        </w:tc>
        <w:tc>
          <w:tcPr>
            <w:tcW w:w="772" w:type="dxa"/>
            <w:shd w:val="clear" w:color="auto" w:fill="auto"/>
          </w:tcPr>
          <w:p w:rsidR="003427E8" w:rsidRPr="00DE7264" w:rsidRDefault="000C17F2" w:rsidP="004E712F">
            <w:pPr>
              <w:pStyle w:val="a6"/>
              <w:rPr>
                <w:sz w:val="20"/>
                <w:szCs w:val="20"/>
              </w:rPr>
            </w:pPr>
            <w:r w:rsidRPr="00DE7264">
              <w:rPr>
                <w:sz w:val="20"/>
                <w:szCs w:val="20"/>
              </w:rPr>
              <w:t>16,7</w:t>
            </w:r>
          </w:p>
        </w:tc>
        <w:tc>
          <w:tcPr>
            <w:tcW w:w="776" w:type="dxa"/>
            <w:shd w:val="clear" w:color="auto" w:fill="auto"/>
          </w:tcPr>
          <w:p w:rsidR="003427E8" w:rsidRPr="00DE7264" w:rsidRDefault="000C17F2" w:rsidP="004E712F">
            <w:pPr>
              <w:pStyle w:val="a6"/>
              <w:rPr>
                <w:sz w:val="20"/>
                <w:szCs w:val="20"/>
              </w:rPr>
            </w:pPr>
            <w:r w:rsidRPr="00DE7264">
              <w:rPr>
                <w:sz w:val="20"/>
                <w:szCs w:val="20"/>
              </w:rPr>
              <w:t>17,9</w:t>
            </w:r>
          </w:p>
        </w:tc>
      </w:tr>
      <w:tr w:rsidR="00DE7264" w:rsidTr="00DE7264">
        <w:tc>
          <w:tcPr>
            <w:tcW w:w="3708" w:type="dxa"/>
            <w:shd w:val="clear" w:color="auto" w:fill="auto"/>
          </w:tcPr>
          <w:p w:rsidR="00AE154F" w:rsidRPr="00151984" w:rsidRDefault="00AE154F" w:rsidP="00FE571B">
            <w:pPr>
              <w:pStyle w:val="a6"/>
            </w:pPr>
            <w:r w:rsidRPr="00151984">
              <w:t>Общий объем бюджета муниципального образования на развитие и поддержку малого и среднего предпринимательства(В расчете на одного жителя  муниципального образования  (руб.)</w:t>
            </w:r>
          </w:p>
        </w:tc>
        <w:tc>
          <w:tcPr>
            <w:tcW w:w="900" w:type="dxa"/>
            <w:shd w:val="clear" w:color="auto" w:fill="auto"/>
          </w:tcPr>
          <w:p w:rsidR="00AE154F" w:rsidRPr="00DE7264" w:rsidRDefault="00AE154F" w:rsidP="004E712F">
            <w:pPr>
              <w:pStyle w:val="a6"/>
              <w:rPr>
                <w:sz w:val="20"/>
                <w:szCs w:val="20"/>
              </w:rPr>
            </w:pPr>
            <w:r w:rsidRPr="00DE7264">
              <w:rPr>
                <w:sz w:val="20"/>
                <w:szCs w:val="20"/>
              </w:rPr>
              <w:t>0,01</w:t>
            </w:r>
          </w:p>
        </w:tc>
        <w:tc>
          <w:tcPr>
            <w:tcW w:w="900" w:type="dxa"/>
            <w:shd w:val="clear" w:color="auto" w:fill="auto"/>
          </w:tcPr>
          <w:p w:rsidR="00AE154F" w:rsidRPr="00DE7264" w:rsidRDefault="00AE154F" w:rsidP="004E712F">
            <w:pPr>
              <w:pStyle w:val="a6"/>
              <w:rPr>
                <w:sz w:val="20"/>
                <w:szCs w:val="20"/>
              </w:rPr>
            </w:pPr>
            <w:r w:rsidRPr="00DE7264">
              <w:rPr>
                <w:sz w:val="20"/>
                <w:szCs w:val="20"/>
              </w:rPr>
              <w:t>0,01</w:t>
            </w:r>
          </w:p>
        </w:tc>
        <w:tc>
          <w:tcPr>
            <w:tcW w:w="956" w:type="dxa"/>
            <w:shd w:val="clear" w:color="auto" w:fill="auto"/>
          </w:tcPr>
          <w:p w:rsidR="00AE154F" w:rsidRPr="00DE7264" w:rsidRDefault="00AE154F" w:rsidP="004E712F">
            <w:pPr>
              <w:pStyle w:val="a6"/>
              <w:rPr>
                <w:sz w:val="20"/>
                <w:szCs w:val="20"/>
              </w:rPr>
            </w:pPr>
            <w:r w:rsidRPr="00DE7264">
              <w:rPr>
                <w:sz w:val="20"/>
                <w:szCs w:val="20"/>
              </w:rPr>
              <w:t>0,02</w:t>
            </w:r>
          </w:p>
        </w:tc>
        <w:tc>
          <w:tcPr>
            <w:tcW w:w="952" w:type="dxa"/>
            <w:shd w:val="clear" w:color="auto" w:fill="auto"/>
          </w:tcPr>
          <w:p w:rsidR="00AE154F" w:rsidRPr="00DE7264" w:rsidRDefault="00AE154F" w:rsidP="004E712F">
            <w:pPr>
              <w:pStyle w:val="a6"/>
              <w:rPr>
                <w:sz w:val="20"/>
                <w:szCs w:val="20"/>
              </w:rPr>
            </w:pPr>
            <w:r w:rsidRPr="00DE7264">
              <w:rPr>
                <w:sz w:val="20"/>
                <w:szCs w:val="20"/>
              </w:rPr>
              <w:t>0,02</w:t>
            </w:r>
          </w:p>
        </w:tc>
        <w:tc>
          <w:tcPr>
            <w:tcW w:w="720" w:type="dxa"/>
            <w:shd w:val="clear" w:color="auto" w:fill="auto"/>
          </w:tcPr>
          <w:p w:rsidR="00AE154F" w:rsidRPr="00DE7264" w:rsidRDefault="00AE154F" w:rsidP="004E712F">
            <w:pPr>
              <w:pStyle w:val="a6"/>
              <w:rPr>
                <w:sz w:val="20"/>
                <w:szCs w:val="20"/>
              </w:rPr>
            </w:pPr>
            <w:r w:rsidRPr="00DE7264">
              <w:rPr>
                <w:sz w:val="20"/>
                <w:szCs w:val="20"/>
              </w:rPr>
              <w:t>0,02</w:t>
            </w:r>
          </w:p>
        </w:tc>
        <w:tc>
          <w:tcPr>
            <w:tcW w:w="720" w:type="dxa"/>
            <w:shd w:val="clear" w:color="auto" w:fill="auto"/>
          </w:tcPr>
          <w:p w:rsidR="00AE154F" w:rsidRPr="00DE7264" w:rsidRDefault="000C17F2" w:rsidP="004E712F">
            <w:pPr>
              <w:pStyle w:val="a6"/>
              <w:rPr>
                <w:sz w:val="20"/>
                <w:szCs w:val="20"/>
              </w:rPr>
            </w:pPr>
            <w:r w:rsidRPr="00DE7264">
              <w:rPr>
                <w:sz w:val="20"/>
                <w:szCs w:val="20"/>
              </w:rPr>
              <w:t>0,025</w:t>
            </w:r>
          </w:p>
        </w:tc>
        <w:tc>
          <w:tcPr>
            <w:tcW w:w="772" w:type="dxa"/>
            <w:shd w:val="clear" w:color="auto" w:fill="auto"/>
          </w:tcPr>
          <w:p w:rsidR="00AE154F" w:rsidRPr="00DE7264" w:rsidRDefault="000C17F2" w:rsidP="004E712F">
            <w:pPr>
              <w:pStyle w:val="a6"/>
              <w:rPr>
                <w:sz w:val="20"/>
                <w:szCs w:val="20"/>
              </w:rPr>
            </w:pPr>
            <w:r w:rsidRPr="00DE7264">
              <w:rPr>
                <w:sz w:val="20"/>
                <w:szCs w:val="20"/>
              </w:rPr>
              <w:t>0,028</w:t>
            </w:r>
          </w:p>
        </w:tc>
        <w:tc>
          <w:tcPr>
            <w:tcW w:w="776" w:type="dxa"/>
            <w:shd w:val="clear" w:color="auto" w:fill="auto"/>
          </w:tcPr>
          <w:p w:rsidR="00AE154F" w:rsidRPr="00DE7264" w:rsidRDefault="000C17F2" w:rsidP="004E712F">
            <w:pPr>
              <w:pStyle w:val="a6"/>
              <w:rPr>
                <w:sz w:val="20"/>
                <w:szCs w:val="20"/>
              </w:rPr>
            </w:pPr>
            <w:r w:rsidRPr="00DE7264">
              <w:rPr>
                <w:sz w:val="20"/>
                <w:szCs w:val="20"/>
              </w:rPr>
              <w:t>0,030</w:t>
            </w:r>
          </w:p>
        </w:tc>
      </w:tr>
      <w:tr w:rsidR="00DE7264" w:rsidTr="00DE7264">
        <w:tc>
          <w:tcPr>
            <w:tcW w:w="3708" w:type="dxa"/>
            <w:shd w:val="clear" w:color="auto" w:fill="auto"/>
          </w:tcPr>
          <w:p w:rsidR="00AE154F" w:rsidRPr="00151984" w:rsidRDefault="000C17F2" w:rsidP="004E712F">
            <w:pPr>
              <w:pStyle w:val="a6"/>
            </w:pPr>
            <w:r w:rsidRPr="00151984">
              <w:t>Оборот субъектов малого предпринимательства</w:t>
            </w:r>
            <w:r w:rsidR="00151984">
              <w:t xml:space="preserve"> </w:t>
            </w:r>
            <w:r w:rsidR="00B156B4">
              <w:t xml:space="preserve">( </w:t>
            </w:r>
            <w:r w:rsidR="00151984">
              <w:t>млн.</w:t>
            </w:r>
            <w:r w:rsidRPr="00151984">
              <w:t xml:space="preserve"> руб</w:t>
            </w:r>
            <w:r w:rsidR="00151984">
              <w:t>.</w:t>
            </w:r>
            <w:r w:rsidRPr="00151984">
              <w:t>)</w:t>
            </w:r>
          </w:p>
        </w:tc>
        <w:tc>
          <w:tcPr>
            <w:tcW w:w="900" w:type="dxa"/>
            <w:shd w:val="clear" w:color="auto" w:fill="auto"/>
          </w:tcPr>
          <w:p w:rsidR="00AE154F" w:rsidRPr="00DE7264" w:rsidRDefault="000C17F2" w:rsidP="004E712F">
            <w:pPr>
              <w:pStyle w:val="a6"/>
              <w:rPr>
                <w:sz w:val="20"/>
                <w:szCs w:val="20"/>
              </w:rPr>
            </w:pPr>
            <w:r w:rsidRPr="00DE7264">
              <w:rPr>
                <w:sz w:val="20"/>
                <w:szCs w:val="20"/>
              </w:rPr>
              <w:t>675,1</w:t>
            </w:r>
          </w:p>
        </w:tc>
        <w:tc>
          <w:tcPr>
            <w:tcW w:w="900" w:type="dxa"/>
            <w:shd w:val="clear" w:color="auto" w:fill="auto"/>
          </w:tcPr>
          <w:p w:rsidR="00AE154F" w:rsidRPr="00DE7264" w:rsidRDefault="000C17F2" w:rsidP="004E712F">
            <w:pPr>
              <w:pStyle w:val="a6"/>
              <w:rPr>
                <w:sz w:val="20"/>
                <w:szCs w:val="20"/>
              </w:rPr>
            </w:pPr>
            <w:r w:rsidRPr="00DE7264">
              <w:rPr>
                <w:sz w:val="20"/>
                <w:szCs w:val="20"/>
              </w:rPr>
              <w:t>881,7</w:t>
            </w:r>
          </w:p>
        </w:tc>
        <w:tc>
          <w:tcPr>
            <w:tcW w:w="956" w:type="dxa"/>
            <w:shd w:val="clear" w:color="auto" w:fill="auto"/>
          </w:tcPr>
          <w:p w:rsidR="00AE154F" w:rsidRPr="00DE7264" w:rsidRDefault="000C17F2" w:rsidP="004E712F">
            <w:pPr>
              <w:pStyle w:val="a6"/>
              <w:rPr>
                <w:sz w:val="20"/>
                <w:szCs w:val="20"/>
              </w:rPr>
            </w:pPr>
            <w:r w:rsidRPr="00DE7264">
              <w:rPr>
                <w:sz w:val="20"/>
                <w:szCs w:val="20"/>
              </w:rPr>
              <w:t>889,9</w:t>
            </w:r>
          </w:p>
        </w:tc>
        <w:tc>
          <w:tcPr>
            <w:tcW w:w="952" w:type="dxa"/>
            <w:shd w:val="clear" w:color="auto" w:fill="auto"/>
          </w:tcPr>
          <w:p w:rsidR="00AE154F" w:rsidRPr="00DE7264" w:rsidRDefault="000C17F2" w:rsidP="004E712F">
            <w:pPr>
              <w:pStyle w:val="a6"/>
              <w:rPr>
                <w:sz w:val="20"/>
                <w:szCs w:val="20"/>
              </w:rPr>
            </w:pPr>
            <w:r w:rsidRPr="00DE7264">
              <w:rPr>
                <w:sz w:val="20"/>
                <w:szCs w:val="20"/>
              </w:rPr>
              <w:t>946,1</w:t>
            </w:r>
          </w:p>
        </w:tc>
        <w:tc>
          <w:tcPr>
            <w:tcW w:w="720" w:type="dxa"/>
            <w:shd w:val="clear" w:color="auto" w:fill="auto"/>
          </w:tcPr>
          <w:p w:rsidR="00AE154F" w:rsidRPr="00DE7264" w:rsidRDefault="000C17F2" w:rsidP="004E712F">
            <w:pPr>
              <w:pStyle w:val="a6"/>
              <w:rPr>
                <w:sz w:val="20"/>
                <w:szCs w:val="20"/>
              </w:rPr>
            </w:pPr>
            <w:r w:rsidRPr="00DE7264">
              <w:rPr>
                <w:sz w:val="20"/>
                <w:szCs w:val="20"/>
              </w:rPr>
              <w:t>972,8</w:t>
            </w:r>
          </w:p>
        </w:tc>
        <w:tc>
          <w:tcPr>
            <w:tcW w:w="720" w:type="dxa"/>
            <w:shd w:val="clear" w:color="auto" w:fill="auto"/>
          </w:tcPr>
          <w:p w:rsidR="00AE154F" w:rsidRPr="00DE7264" w:rsidRDefault="000C17F2" w:rsidP="004E712F">
            <w:pPr>
              <w:pStyle w:val="a6"/>
              <w:rPr>
                <w:sz w:val="20"/>
                <w:szCs w:val="20"/>
              </w:rPr>
            </w:pPr>
            <w:r w:rsidRPr="00DE7264">
              <w:rPr>
                <w:sz w:val="20"/>
                <w:szCs w:val="20"/>
              </w:rPr>
              <w:t>1003,7</w:t>
            </w:r>
          </w:p>
        </w:tc>
        <w:tc>
          <w:tcPr>
            <w:tcW w:w="772" w:type="dxa"/>
            <w:shd w:val="clear" w:color="auto" w:fill="auto"/>
          </w:tcPr>
          <w:p w:rsidR="00AE154F" w:rsidRPr="00DE7264" w:rsidRDefault="000C17F2" w:rsidP="004E712F">
            <w:pPr>
              <w:pStyle w:val="a6"/>
              <w:rPr>
                <w:sz w:val="20"/>
                <w:szCs w:val="20"/>
              </w:rPr>
            </w:pPr>
            <w:r w:rsidRPr="00DE7264">
              <w:rPr>
                <w:sz w:val="20"/>
                <w:szCs w:val="20"/>
              </w:rPr>
              <w:t>1054,9</w:t>
            </w:r>
          </w:p>
        </w:tc>
        <w:tc>
          <w:tcPr>
            <w:tcW w:w="776" w:type="dxa"/>
            <w:shd w:val="clear" w:color="auto" w:fill="auto"/>
          </w:tcPr>
          <w:p w:rsidR="00AE154F" w:rsidRPr="00DE7264" w:rsidRDefault="000C17F2" w:rsidP="004E712F">
            <w:pPr>
              <w:pStyle w:val="a6"/>
              <w:rPr>
                <w:sz w:val="20"/>
                <w:szCs w:val="20"/>
              </w:rPr>
            </w:pPr>
            <w:r w:rsidRPr="00DE7264">
              <w:rPr>
                <w:sz w:val="20"/>
                <w:szCs w:val="20"/>
              </w:rPr>
              <w:t>1107,6</w:t>
            </w:r>
          </w:p>
        </w:tc>
      </w:tr>
      <w:tr w:rsidR="00DE7264" w:rsidTr="00DE7264">
        <w:tc>
          <w:tcPr>
            <w:tcW w:w="3708" w:type="dxa"/>
            <w:shd w:val="clear" w:color="auto" w:fill="auto"/>
          </w:tcPr>
          <w:p w:rsidR="00AE154F" w:rsidRPr="00151984" w:rsidRDefault="000C17F2" w:rsidP="004E712F">
            <w:pPr>
              <w:pStyle w:val="a6"/>
            </w:pPr>
            <w:r w:rsidRPr="00151984">
              <w:t xml:space="preserve">Инвестиции в основной капитал </w:t>
            </w:r>
          </w:p>
          <w:p w:rsidR="000C17F2" w:rsidRPr="00151984" w:rsidRDefault="000C17F2" w:rsidP="004E712F">
            <w:pPr>
              <w:pStyle w:val="a6"/>
            </w:pPr>
            <w:r w:rsidRPr="00151984">
              <w:t>Субъектов малого предпринимательства (млн. руб.)</w:t>
            </w:r>
          </w:p>
        </w:tc>
        <w:tc>
          <w:tcPr>
            <w:tcW w:w="900" w:type="dxa"/>
            <w:shd w:val="clear" w:color="auto" w:fill="auto"/>
          </w:tcPr>
          <w:p w:rsidR="00AE154F" w:rsidRPr="00DE7264" w:rsidRDefault="0023777F" w:rsidP="004E712F">
            <w:pPr>
              <w:pStyle w:val="a6"/>
              <w:rPr>
                <w:sz w:val="20"/>
                <w:szCs w:val="20"/>
              </w:rPr>
            </w:pPr>
            <w:r w:rsidRPr="00DE7264">
              <w:rPr>
                <w:sz w:val="20"/>
                <w:szCs w:val="20"/>
              </w:rPr>
              <w:t>17,2</w:t>
            </w:r>
          </w:p>
        </w:tc>
        <w:tc>
          <w:tcPr>
            <w:tcW w:w="900" w:type="dxa"/>
            <w:shd w:val="clear" w:color="auto" w:fill="auto"/>
          </w:tcPr>
          <w:p w:rsidR="00AE154F" w:rsidRPr="00DE7264" w:rsidRDefault="0023777F" w:rsidP="004E712F">
            <w:pPr>
              <w:pStyle w:val="a6"/>
              <w:rPr>
                <w:sz w:val="20"/>
                <w:szCs w:val="20"/>
              </w:rPr>
            </w:pPr>
            <w:r w:rsidRPr="00DE7264">
              <w:rPr>
                <w:sz w:val="20"/>
                <w:szCs w:val="20"/>
              </w:rPr>
              <w:t>11,9</w:t>
            </w:r>
          </w:p>
        </w:tc>
        <w:tc>
          <w:tcPr>
            <w:tcW w:w="956" w:type="dxa"/>
            <w:shd w:val="clear" w:color="auto" w:fill="auto"/>
          </w:tcPr>
          <w:p w:rsidR="00AE154F" w:rsidRPr="00DE7264" w:rsidRDefault="0023777F" w:rsidP="004E712F">
            <w:pPr>
              <w:pStyle w:val="a6"/>
              <w:rPr>
                <w:sz w:val="20"/>
                <w:szCs w:val="20"/>
              </w:rPr>
            </w:pPr>
            <w:r w:rsidRPr="00DE7264">
              <w:rPr>
                <w:sz w:val="20"/>
                <w:szCs w:val="20"/>
              </w:rPr>
              <w:t>39,1</w:t>
            </w:r>
          </w:p>
        </w:tc>
        <w:tc>
          <w:tcPr>
            <w:tcW w:w="952" w:type="dxa"/>
            <w:shd w:val="clear" w:color="auto" w:fill="auto"/>
          </w:tcPr>
          <w:p w:rsidR="00AE154F" w:rsidRPr="00DE7264" w:rsidRDefault="0023777F" w:rsidP="004E712F">
            <w:pPr>
              <w:pStyle w:val="a6"/>
              <w:rPr>
                <w:sz w:val="20"/>
                <w:szCs w:val="20"/>
              </w:rPr>
            </w:pPr>
            <w:r w:rsidRPr="00DE7264">
              <w:rPr>
                <w:sz w:val="20"/>
                <w:szCs w:val="20"/>
              </w:rPr>
              <w:t>30,1</w:t>
            </w:r>
          </w:p>
        </w:tc>
        <w:tc>
          <w:tcPr>
            <w:tcW w:w="720" w:type="dxa"/>
            <w:shd w:val="clear" w:color="auto" w:fill="auto"/>
          </w:tcPr>
          <w:p w:rsidR="00AE154F" w:rsidRPr="00DE7264" w:rsidRDefault="0023777F" w:rsidP="004E712F">
            <w:pPr>
              <w:pStyle w:val="a6"/>
              <w:rPr>
                <w:sz w:val="20"/>
                <w:szCs w:val="20"/>
              </w:rPr>
            </w:pPr>
            <w:r w:rsidRPr="00DE7264">
              <w:rPr>
                <w:sz w:val="20"/>
                <w:szCs w:val="20"/>
              </w:rPr>
              <w:t>30,8</w:t>
            </w:r>
          </w:p>
        </w:tc>
        <w:tc>
          <w:tcPr>
            <w:tcW w:w="720" w:type="dxa"/>
            <w:shd w:val="clear" w:color="auto" w:fill="auto"/>
          </w:tcPr>
          <w:p w:rsidR="00AE154F" w:rsidRPr="00DE7264" w:rsidRDefault="0023777F" w:rsidP="004E712F">
            <w:pPr>
              <w:pStyle w:val="a6"/>
              <w:rPr>
                <w:sz w:val="20"/>
                <w:szCs w:val="20"/>
              </w:rPr>
            </w:pPr>
            <w:r w:rsidRPr="00DE7264">
              <w:rPr>
                <w:sz w:val="20"/>
                <w:szCs w:val="20"/>
              </w:rPr>
              <w:t>35,0</w:t>
            </w:r>
          </w:p>
        </w:tc>
        <w:tc>
          <w:tcPr>
            <w:tcW w:w="772" w:type="dxa"/>
            <w:shd w:val="clear" w:color="auto" w:fill="auto"/>
          </w:tcPr>
          <w:p w:rsidR="00AE154F" w:rsidRPr="00DE7264" w:rsidRDefault="0023777F" w:rsidP="004E712F">
            <w:pPr>
              <w:pStyle w:val="a6"/>
              <w:rPr>
                <w:sz w:val="20"/>
                <w:szCs w:val="20"/>
              </w:rPr>
            </w:pPr>
            <w:r w:rsidRPr="00DE7264">
              <w:rPr>
                <w:sz w:val="20"/>
                <w:szCs w:val="20"/>
              </w:rPr>
              <w:t>36,8</w:t>
            </w:r>
          </w:p>
        </w:tc>
        <w:tc>
          <w:tcPr>
            <w:tcW w:w="776" w:type="dxa"/>
            <w:shd w:val="clear" w:color="auto" w:fill="auto"/>
          </w:tcPr>
          <w:p w:rsidR="00AE154F" w:rsidRPr="00DE7264" w:rsidRDefault="0023777F" w:rsidP="004E712F">
            <w:pPr>
              <w:pStyle w:val="a6"/>
              <w:rPr>
                <w:sz w:val="20"/>
                <w:szCs w:val="20"/>
              </w:rPr>
            </w:pPr>
            <w:r w:rsidRPr="00DE7264">
              <w:rPr>
                <w:sz w:val="20"/>
                <w:szCs w:val="20"/>
              </w:rPr>
              <w:t>38,6</w:t>
            </w:r>
          </w:p>
        </w:tc>
      </w:tr>
      <w:tr w:rsidR="00DE7264" w:rsidTr="00DE7264">
        <w:tc>
          <w:tcPr>
            <w:tcW w:w="3708" w:type="dxa"/>
            <w:shd w:val="clear" w:color="auto" w:fill="auto"/>
          </w:tcPr>
          <w:p w:rsidR="00AE154F" w:rsidRPr="00151984" w:rsidRDefault="00151984" w:rsidP="004E712F">
            <w:pPr>
              <w:pStyle w:val="a6"/>
            </w:pPr>
            <w:r>
              <w:t xml:space="preserve">Среднемесячная заработная </w:t>
            </w:r>
            <w:r w:rsidR="0023777F" w:rsidRPr="00151984">
              <w:t>плата работников малых предприятий (руб</w:t>
            </w:r>
            <w:r>
              <w:t>.</w:t>
            </w:r>
            <w:r w:rsidR="0023777F" w:rsidRPr="00151984">
              <w:t>)</w:t>
            </w:r>
          </w:p>
        </w:tc>
        <w:tc>
          <w:tcPr>
            <w:tcW w:w="900" w:type="dxa"/>
            <w:shd w:val="clear" w:color="auto" w:fill="auto"/>
          </w:tcPr>
          <w:p w:rsidR="00AE154F" w:rsidRPr="00DE7264" w:rsidRDefault="0023777F" w:rsidP="004E712F">
            <w:pPr>
              <w:pStyle w:val="a6"/>
              <w:rPr>
                <w:sz w:val="20"/>
                <w:szCs w:val="20"/>
              </w:rPr>
            </w:pPr>
            <w:r w:rsidRPr="00DE7264">
              <w:rPr>
                <w:sz w:val="20"/>
                <w:szCs w:val="20"/>
              </w:rPr>
              <w:t>6055,0</w:t>
            </w:r>
          </w:p>
        </w:tc>
        <w:tc>
          <w:tcPr>
            <w:tcW w:w="900" w:type="dxa"/>
            <w:shd w:val="clear" w:color="auto" w:fill="auto"/>
          </w:tcPr>
          <w:p w:rsidR="00AE154F" w:rsidRPr="00DE7264" w:rsidRDefault="0023777F" w:rsidP="004E712F">
            <w:pPr>
              <w:pStyle w:val="a6"/>
              <w:rPr>
                <w:sz w:val="20"/>
                <w:szCs w:val="20"/>
              </w:rPr>
            </w:pPr>
            <w:r w:rsidRPr="00DE7264">
              <w:rPr>
                <w:sz w:val="20"/>
                <w:szCs w:val="20"/>
              </w:rPr>
              <w:t>7090,0</w:t>
            </w:r>
          </w:p>
        </w:tc>
        <w:tc>
          <w:tcPr>
            <w:tcW w:w="956" w:type="dxa"/>
            <w:shd w:val="clear" w:color="auto" w:fill="auto"/>
          </w:tcPr>
          <w:p w:rsidR="00AE154F" w:rsidRPr="00DE7264" w:rsidRDefault="0023777F" w:rsidP="004E712F">
            <w:pPr>
              <w:pStyle w:val="a6"/>
              <w:rPr>
                <w:sz w:val="20"/>
                <w:szCs w:val="20"/>
              </w:rPr>
            </w:pPr>
            <w:r w:rsidRPr="00DE7264">
              <w:rPr>
                <w:sz w:val="20"/>
                <w:szCs w:val="20"/>
              </w:rPr>
              <w:t>6688,0</w:t>
            </w:r>
          </w:p>
        </w:tc>
        <w:tc>
          <w:tcPr>
            <w:tcW w:w="952" w:type="dxa"/>
            <w:shd w:val="clear" w:color="auto" w:fill="auto"/>
          </w:tcPr>
          <w:p w:rsidR="00AE154F" w:rsidRPr="00DE7264" w:rsidRDefault="0023777F" w:rsidP="004E712F">
            <w:pPr>
              <w:pStyle w:val="a6"/>
              <w:rPr>
                <w:sz w:val="20"/>
                <w:szCs w:val="20"/>
              </w:rPr>
            </w:pPr>
            <w:r w:rsidRPr="00DE7264">
              <w:rPr>
                <w:sz w:val="20"/>
                <w:szCs w:val="20"/>
              </w:rPr>
              <w:t>7120,0</w:t>
            </w:r>
          </w:p>
        </w:tc>
        <w:tc>
          <w:tcPr>
            <w:tcW w:w="720" w:type="dxa"/>
            <w:shd w:val="clear" w:color="auto" w:fill="auto"/>
          </w:tcPr>
          <w:p w:rsidR="00AE154F" w:rsidRPr="00DE7264" w:rsidRDefault="0023777F" w:rsidP="004E712F">
            <w:pPr>
              <w:pStyle w:val="a6"/>
              <w:rPr>
                <w:sz w:val="20"/>
                <w:szCs w:val="20"/>
              </w:rPr>
            </w:pPr>
            <w:r w:rsidRPr="00DE7264">
              <w:rPr>
                <w:sz w:val="20"/>
                <w:szCs w:val="20"/>
              </w:rPr>
              <w:t>7480,0</w:t>
            </w:r>
          </w:p>
        </w:tc>
        <w:tc>
          <w:tcPr>
            <w:tcW w:w="720" w:type="dxa"/>
            <w:shd w:val="clear" w:color="auto" w:fill="auto"/>
          </w:tcPr>
          <w:p w:rsidR="00AE154F" w:rsidRPr="00DE7264" w:rsidRDefault="0023777F" w:rsidP="004E712F">
            <w:pPr>
              <w:pStyle w:val="a6"/>
              <w:rPr>
                <w:sz w:val="20"/>
                <w:szCs w:val="20"/>
              </w:rPr>
            </w:pPr>
            <w:r w:rsidRPr="00DE7264">
              <w:rPr>
                <w:sz w:val="20"/>
                <w:szCs w:val="20"/>
              </w:rPr>
              <w:t>7990,0</w:t>
            </w:r>
          </w:p>
        </w:tc>
        <w:tc>
          <w:tcPr>
            <w:tcW w:w="772" w:type="dxa"/>
            <w:shd w:val="clear" w:color="auto" w:fill="auto"/>
          </w:tcPr>
          <w:p w:rsidR="00AE154F" w:rsidRPr="00DE7264" w:rsidRDefault="0023777F" w:rsidP="004E712F">
            <w:pPr>
              <w:pStyle w:val="a6"/>
              <w:rPr>
                <w:sz w:val="20"/>
                <w:szCs w:val="20"/>
              </w:rPr>
            </w:pPr>
            <w:r w:rsidRPr="00DE7264">
              <w:rPr>
                <w:sz w:val="20"/>
                <w:szCs w:val="20"/>
              </w:rPr>
              <w:t>8390,0</w:t>
            </w:r>
          </w:p>
        </w:tc>
        <w:tc>
          <w:tcPr>
            <w:tcW w:w="776" w:type="dxa"/>
            <w:shd w:val="clear" w:color="auto" w:fill="auto"/>
          </w:tcPr>
          <w:p w:rsidR="00AE154F" w:rsidRPr="00DE7264" w:rsidRDefault="0023777F" w:rsidP="004E712F">
            <w:pPr>
              <w:pStyle w:val="a6"/>
              <w:rPr>
                <w:sz w:val="20"/>
                <w:szCs w:val="20"/>
              </w:rPr>
            </w:pPr>
            <w:r w:rsidRPr="00DE7264">
              <w:rPr>
                <w:sz w:val="20"/>
                <w:szCs w:val="20"/>
              </w:rPr>
              <w:t>8810</w:t>
            </w:r>
          </w:p>
        </w:tc>
      </w:tr>
      <w:tr w:rsidR="00DE7264" w:rsidRPr="00DE7264" w:rsidTr="00DE7264">
        <w:tc>
          <w:tcPr>
            <w:tcW w:w="3708" w:type="dxa"/>
            <w:shd w:val="clear" w:color="auto" w:fill="auto"/>
          </w:tcPr>
          <w:p w:rsidR="00AE154F" w:rsidRPr="00151984" w:rsidRDefault="006F11F6" w:rsidP="004E712F">
            <w:pPr>
              <w:pStyle w:val="a6"/>
            </w:pPr>
            <w:r w:rsidRPr="00151984">
              <w:t>Поступление налоговых платежей от субъектов малого предпринимательства в бюджеты всех уровней-</w:t>
            </w:r>
            <w:r w:rsidR="00151984">
              <w:t xml:space="preserve"> </w:t>
            </w:r>
            <w:r w:rsidRPr="00151984">
              <w:t>всего (тыс. руб.)</w:t>
            </w:r>
          </w:p>
        </w:tc>
        <w:tc>
          <w:tcPr>
            <w:tcW w:w="900" w:type="dxa"/>
            <w:shd w:val="clear" w:color="auto" w:fill="auto"/>
          </w:tcPr>
          <w:p w:rsidR="00AE154F" w:rsidRPr="00DE7264" w:rsidRDefault="006F11F6" w:rsidP="004E712F">
            <w:pPr>
              <w:pStyle w:val="a6"/>
              <w:rPr>
                <w:sz w:val="20"/>
                <w:szCs w:val="20"/>
              </w:rPr>
            </w:pPr>
            <w:r w:rsidRPr="00DE7264">
              <w:rPr>
                <w:sz w:val="20"/>
                <w:szCs w:val="20"/>
              </w:rPr>
              <w:t>54388,7</w:t>
            </w:r>
          </w:p>
        </w:tc>
        <w:tc>
          <w:tcPr>
            <w:tcW w:w="900" w:type="dxa"/>
            <w:shd w:val="clear" w:color="auto" w:fill="auto"/>
          </w:tcPr>
          <w:p w:rsidR="00AE154F" w:rsidRPr="00DE7264" w:rsidRDefault="006F11F6" w:rsidP="004E712F">
            <w:pPr>
              <w:pStyle w:val="a6"/>
              <w:rPr>
                <w:sz w:val="20"/>
                <w:szCs w:val="20"/>
              </w:rPr>
            </w:pPr>
            <w:r w:rsidRPr="00DE7264">
              <w:rPr>
                <w:sz w:val="20"/>
                <w:szCs w:val="20"/>
              </w:rPr>
              <w:t>61114,1</w:t>
            </w:r>
          </w:p>
        </w:tc>
        <w:tc>
          <w:tcPr>
            <w:tcW w:w="956" w:type="dxa"/>
            <w:shd w:val="clear" w:color="auto" w:fill="auto"/>
          </w:tcPr>
          <w:p w:rsidR="00AE154F" w:rsidRPr="00DE7264" w:rsidRDefault="006F11F6" w:rsidP="004E712F">
            <w:pPr>
              <w:pStyle w:val="a6"/>
              <w:rPr>
                <w:sz w:val="20"/>
                <w:szCs w:val="20"/>
              </w:rPr>
            </w:pPr>
            <w:r w:rsidRPr="00DE7264">
              <w:rPr>
                <w:sz w:val="20"/>
                <w:szCs w:val="20"/>
              </w:rPr>
              <w:t>68097,0</w:t>
            </w:r>
          </w:p>
        </w:tc>
        <w:tc>
          <w:tcPr>
            <w:tcW w:w="952" w:type="dxa"/>
            <w:shd w:val="clear" w:color="auto" w:fill="auto"/>
          </w:tcPr>
          <w:p w:rsidR="00AE154F" w:rsidRPr="00DE7264" w:rsidRDefault="006F11F6" w:rsidP="004E712F">
            <w:pPr>
              <w:pStyle w:val="a6"/>
              <w:rPr>
                <w:sz w:val="20"/>
                <w:szCs w:val="20"/>
              </w:rPr>
            </w:pPr>
            <w:r w:rsidRPr="00DE7264">
              <w:rPr>
                <w:sz w:val="20"/>
                <w:szCs w:val="20"/>
              </w:rPr>
              <w:t>64279,0</w:t>
            </w:r>
          </w:p>
        </w:tc>
        <w:tc>
          <w:tcPr>
            <w:tcW w:w="720" w:type="dxa"/>
            <w:shd w:val="clear" w:color="auto" w:fill="auto"/>
          </w:tcPr>
          <w:p w:rsidR="00AE154F" w:rsidRPr="00DE7264" w:rsidRDefault="006F11F6" w:rsidP="004E712F">
            <w:pPr>
              <w:pStyle w:val="a6"/>
              <w:rPr>
                <w:sz w:val="20"/>
                <w:szCs w:val="20"/>
              </w:rPr>
            </w:pPr>
            <w:r w:rsidRPr="00DE7264">
              <w:rPr>
                <w:sz w:val="20"/>
                <w:szCs w:val="20"/>
              </w:rPr>
              <w:t>65876,0</w:t>
            </w:r>
          </w:p>
        </w:tc>
        <w:tc>
          <w:tcPr>
            <w:tcW w:w="720" w:type="dxa"/>
            <w:shd w:val="clear" w:color="auto" w:fill="auto"/>
          </w:tcPr>
          <w:p w:rsidR="00AE154F" w:rsidRPr="00DE7264" w:rsidRDefault="006F11F6" w:rsidP="004E712F">
            <w:pPr>
              <w:pStyle w:val="a6"/>
              <w:rPr>
                <w:sz w:val="20"/>
                <w:szCs w:val="20"/>
              </w:rPr>
            </w:pPr>
            <w:r w:rsidRPr="00DE7264">
              <w:rPr>
                <w:sz w:val="20"/>
                <w:szCs w:val="20"/>
              </w:rPr>
              <w:t>67680,0</w:t>
            </w:r>
          </w:p>
        </w:tc>
        <w:tc>
          <w:tcPr>
            <w:tcW w:w="772" w:type="dxa"/>
            <w:shd w:val="clear" w:color="auto" w:fill="auto"/>
          </w:tcPr>
          <w:p w:rsidR="00AE154F" w:rsidRPr="00DE7264" w:rsidRDefault="006F11F6" w:rsidP="004E712F">
            <w:pPr>
              <w:pStyle w:val="a6"/>
              <w:rPr>
                <w:sz w:val="20"/>
                <w:szCs w:val="20"/>
              </w:rPr>
            </w:pPr>
            <w:r w:rsidRPr="00DE7264">
              <w:rPr>
                <w:sz w:val="20"/>
                <w:szCs w:val="20"/>
              </w:rPr>
              <w:t>71000,0</w:t>
            </w:r>
          </w:p>
        </w:tc>
        <w:tc>
          <w:tcPr>
            <w:tcW w:w="776" w:type="dxa"/>
            <w:shd w:val="clear" w:color="auto" w:fill="auto"/>
          </w:tcPr>
          <w:p w:rsidR="00AE154F" w:rsidRPr="00DE7264" w:rsidRDefault="006F11F6" w:rsidP="004E712F">
            <w:pPr>
              <w:pStyle w:val="a6"/>
              <w:rPr>
                <w:sz w:val="20"/>
                <w:szCs w:val="20"/>
              </w:rPr>
            </w:pPr>
            <w:r w:rsidRPr="00DE7264">
              <w:rPr>
                <w:sz w:val="20"/>
                <w:szCs w:val="20"/>
              </w:rPr>
              <w:t>74500,0</w:t>
            </w:r>
          </w:p>
        </w:tc>
      </w:tr>
      <w:tr w:rsidR="00DE7264" w:rsidTr="00DE7264">
        <w:tc>
          <w:tcPr>
            <w:tcW w:w="3708" w:type="dxa"/>
            <w:shd w:val="clear" w:color="auto" w:fill="auto"/>
          </w:tcPr>
          <w:p w:rsidR="00AE154F" w:rsidRPr="00151984" w:rsidRDefault="006F11F6" w:rsidP="004E712F">
            <w:pPr>
              <w:pStyle w:val="a6"/>
            </w:pPr>
            <w:r w:rsidRPr="00151984">
              <w:t>Удельный вес налоговых платежей от СМП в общем объеме налоговых поступлений от предприятий и организаций территории  (</w:t>
            </w:r>
            <w:r w:rsidR="00F567B7">
              <w:t xml:space="preserve"> </w:t>
            </w:r>
            <w:r w:rsidRPr="00151984">
              <w:t>%)</w:t>
            </w:r>
          </w:p>
        </w:tc>
        <w:tc>
          <w:tcPr>
            <w:tcW w:w="900" w:type="dxa"/>
            <w:shd w:val="clear" w:color="auto" w:fill="auto"/>
          </w:tcPr>
          <w:p w:rsidR="00AE154F" w:rsidRPr="00DE7264" w:rsidRDefault="006F11F6" w:rsidP="004E712F">
            <w:pPr>
              <w:pStyle w:val="a6"/>
              <w:rPr>
                <w:sz w:val="20"/>
                <w:szCs w:val="20"/>
              </w:rPr>
            </w:pPr>
            <w:r w:rsidRPr="00DE7264">
              <w:rPr>
                <w:sz w:val="20"/>
                <w:szCs w:val="20"/>
              </w:rPr>
              <w:t>24,3</w:t>
            </w:r>
          </w:p>
        </w:tc>
        <w:tc>
          <w:tcPr>
            <w:tcW w:w="900" w:type="dxa"/>
            <w:shd w:val="clear" w:color="auto" w:fill="auto"/>
          </w:tcPr>
          <w:p w:rsidR="00AE154F" w:rsidRPr="00DE7264" w:rsidRDefault="006F11F6" w:rsidP="004E712F">
            <w:pPr>
              <w:pStyle w:val="a6"/>
              <w:rPr>
                <w:sz w:val="20"/>
                <w:szCs w:val="20"/>
              </w:rPr>
            </w:pPr>
            <w:r w:rsidRPr="00DE7264">
              <w:rPr>
                <w:sz w:val="20"/>
                <w:szCs w:val="20"/>
              </w:rPr>
              <w:t>25,2</w:t>
            </w:r>
          </w:p>
        </w:tc>
        <w:tc>
          <w:tcPr>
            <w:tcW w:w="956" w:type="dxa"/>
            <w:shd w:val="clear" w:color="auto" w:fill="auto"/>
          </w:tcPr>
          <w:p w:rsidR="00AE154F" w:rsidRPr="00DE7264" w:rsidRDefault="006F11F6" w:rsidP="004E712F">
            <w:pPr>
              <w:pStyle w:val="a6"/>
              <w:rPr>
                <w:sz w:val="20"/>
                <w:szCs w:val="20"/>
              </w:rPr>
            </w:pPr>
            <w:r w:rsidRPr="00DE7264">
              <w:rPr>
                <w:sz w:val="20"/>
                <w:szCs w:val="20"/>
              </w:rPr>
              <w:t>29,9</w:t>
            </w:r>
          </w:p>
        </w:tc>
        <w:tc>
          <w:tcPr>
            <w:tcW w:w="952" w:type="dxa"/>
            <w:shd w:val="clear" w:color="auto" w:fill="auto"/>
          </w:tcPr>
          <w:p w:rsidR="00AE154F" w:rsidRPr="00DE7264" w:rsidRDefault="006F11F6" w:rsidP="004E712F">
            <w:pPr>
              <w:pStyle w:val="a6"/>
              <w:rPr>
                <w:sz w:val="20"/>
                <w:szCs w:val="20"/>
              </w:rPr>
            </w:pPr>
            <w:r w:rsidRPr="00DE7264">
              <w:rPr>
                <w:sz w:val="20"/>
                <w:szCs w:val="20"/>
              </w:rPr>
              <w:t>26,6</w:t>
            </w:r>
          </w:p>
        </w:tc>
        <w:tc>
          <w:tcPr>
            <w:tcW w:w="720" w:type="dxa"/>
            <w:shd w:val="clear" w:color="auto" w:fill="auto"/>
          </w:tcPr>
          <w:p w:rsidR="00AE154F" w:rsidRPr="00DE7264" w:rsidRDefault="006F11F6" w:rsidP="004E712F">
            <w:pPr>
              <w:pStyle w:val="a6"/>
              <w:rPr>
                <w:sz w:val="20"/>
                <w:szCs w:val="20"/>
              </w:rPr>
            </w:pPr>
            <w:r w:rsidRPr="00DE7264">
              <w:rPr>
                <w:sz w:val="20"/>
                <w:szCs w:val="20"/>
              </w:rPr>
              <w:t>25,8</w:t>
            </w:r>
          </w:p>
        </w:tc>
        <w:tc>
          <w:tcPr>
            <w:tcW w:w="720" w:type="dxa"/>
            <w:shd w:val="clear" w:color="auto" w:fill="auto"/>
          </w:tcPr>
          <w:p w:rsidR="00AE154F" w:rsidRPr="00DE7264" w:rsidRDefault="006F11F6" w:rsidP="004E712F">
            <w:pPr>
              <w:pStyle w:val="a6"/>
              <w:rPr>
                <w:sz w:val="20"/>
                <w:szCs w:val="20"/>
              </w:rPr>
            </w:pPr>
            <w:r w:rsidRPr="00DE7264">
              <w:rPr>
                <w:sz w:val="20"/>
                <w:szCs w:val="20"/>
              </w:rPr>
              <w:t>25,3</w:t>
            </w:r>
          </w:p>
        </w:tc>
        <w:tc>
          <w:tcPr>
            <w:tcW w:w="772" w:type="dxa"/>
            <w:shd w:val="clear" w:color="auto" w:fill="auto"/>
          </w:tcPr>
          <w:p w:rsidR="00AE154F" w:rsidRPr="00DE7264" w:rsidRDefault="00EF07BE" w:rsidP="004E712F">
            <w:pPr>
              <w:pStyle w:val="a6"/>
              <w:rPr>
                <w:sz w:val="20"/>
                <w:szCs w:val="20"/>
              </w:rPr>
            </w:pPr>
            <w:r w:rsidRPr="00DE7264">
              <w:rPr>
                <w:sz w:val="20"/>
                <w:szCs w:val="20"/>
              </w:rPr>
              <w:t>25,3</w:t>
            </w:r>
          </w:p>
        </w:tc>
        <w:tc>
          <w:tcPr>
            <w:tcW w:w="776" w:type="dxa"/>
            <w:shd w:val="clear" w:color="auto" w:fill="auto"/>
          </w:tcPr>
          <w:p w:rsidR="00AE154F" w:rsidRPr="00DE7264" w:rsidRDefault="00EF07BE" w:rsidP="004E712F">
            <w:pPr>
              <w:pStyle w:val="a6"/>
              <w:rPr>
                <w:sz w:val="20"/>
                <w:szCs w:val="20"/>
              </w:rPr>
            </w:pPr>
            <w:r w:rsidRPr="00DE7264">
              <w:rPr>
                <w:sz w:val="20"/>
                <w:szCs w:val="20"/>
              </w:rPr>
              <w:t>25,3</w:t>
            </w:r>
          </w:p>
        </w:tc>
      </w:tr>
      <w:tr w:rsidR="00DE7264" w:rsidTr="00DE7264">
        <w:tc>
          <w:tcPr>
            <w:tcW w:w="3708" w:type="dxa"/>
            <w:shd w:val="clear" w:color="auto" w:fill="auto"/>
          </w:tcPr>
          <w:p w:rsidR="00AE154F" w:rsidRPr="00151984" w:rsidRDefault="003E5533" w:rsidP="004E712F">
            <w:pPr>
              <w:pStyle w:val="a6"/>
            </w:pPr>
            <w:r w:rsidRPr="00151984">
              <w:t>Расходы местного бюджета муниципального образования на развития поддержку малого и среднего предпринимательства всего –</w:t>
            </w:r>
            <w:r w:rsidR="00151984">
              <w:t xml:space="preserve"> </w:t>
            </w:r>
            <w:r w:rsidRPr="00151984">
              <w:t>(тыс. руб.)</w:t>
            </w:r>
          </w:p>
        </w:tc>
        <w:tc>
          <w:tcPr>
            <w:tcW w:w="900" w:type="dxa"/>
            <w:shd w:val="clear" w:color="auto" w:fill="auto"/>
          </w:tcPr>
          <w:p w:rsidR="00AE154F" w:rsidRPr="00DE7264" w:rsidRDefault="003E5533" w:rsidP="004E712F">
            <w:pPr>
              <w:pStyle w:val="a6"/>
              <w:rPr>
                <w:sz w:val="20"/>
                <w:szCs w:val="20"/>
              </w:rPr>
            </w:pPr>
            <w:r w:rsidRPr="00DE7264">
              <w:rPr>
                <w:sz w:val="20"/>
                <w:szCs w:val="20"/>
              </w:rPr>
              <w:t>350,0</w:t>
            </w:r>
          </w:p>
        </w:tc>
        <w:tc>
          <w:tcPr>
            <w:tcW w:w="900" w:type="dxa"/>
            <w:shd w:val="clear" w:color="auto" w:fill="auto"/>
          </w:tcPr>
          <w:p w:rsidR="00AE154F" w:rsidRPr="00DE7264" w:rsidRDefault="003E5533" w:rsidP="004E712F">
            <w:pPr>
              <w:pStyle w:val="a6"/>
              <w:rPr>
                <w:sz w:val="20"/>
                <w:szCs w:val="20"/>
              </w:rPr>
            </w:pPr>
            <w:r w:rsidRPr="00DE7264">
              <w:rPr>
                <w:sz w:val="20"/>
                <w:szCs w:val="20"/>
              </w:rPr>
              <w:t>360,1</w:t>
            </w:r>
          </w:p>
        </w:tc>
        <w:tc>
          <w:tcPr>
            <w:tcW w:w="956" w:type="dxa"/>
            <w:shd w:val="clear" w:color="auto" w:fill="auto"/>
          </w:tcPr>
          <w:p w:rsidR="00AE154F" w:rsidRPr="00DE7264" w:rsidRDefault="003E5533" w:rsidP="004E712F">
            <w:pPr>
              <w:pStyle w:val="a6"/>
              <w:rPr>
                <w:sz w:val="20"/>
                <w:szCs w:val="20"/>
              </w:rPr>
            </w:pPr>
            <w:r w:rsidRPr="00DE7264">
              <w:rPr>
                <w:sz w:val="20"/>
                <w:szCs w:val="20"/>
              </w:rPr>
              <w:t>500,0</w:t>
            </w:r>
          </w:p>
        </w:tc>
        <w:tc>
          <w:tcPr>
            <w:tcW w:w="952" w:type="dxa"/>
            <w:shd w:val="clear" w:color="auto" w:fill="auto"/>
          </w:tcPr>
          <w:p w:rsidR="00AE154F" w:rsidRPr="00DE7264" w:rsidRDefault="003E5533" w:rsidP="004E712F">
            <w:pPr>
              <w:pStyle w:val="a6"/>
              <w:rPr>
                <w:sz w:val="20"/>
                <w:szCs w:val="20"/>
              </w:rPr>
            </w:pPr>
            <w:r w:rsidRPr="00DE7264">
              <w:rPr>
                <w:sz w:val="20"/>
                <w:szCs w:val="20"/>
              </w:rPr>
              <w:t>550,0</w:t>
            </w:r>
          </w:p>
        </w:tc>
        <w:tc>
          <w:tcPr>
            <w:tcW w:w="720" w:type="dxa"/>
            <w:shd w:val="clear" w:color="auto" w:fill="auto"/>
          </w:tcPr>
          <w:p w:rsidR="00AE154F" w:rsidRPr="00DE7264" w:rsidRDefault="003E5533" w:rsidP="004E712F">
            <w:pPr>
              <w:pStyle w:val="a6"/>
              <w:rPr>
                <w:sz w:val="20"/>
                <w:szCs w:val="20"/>
              </w:rPr>
            </w:pPr>
            <w:r w:rsidRPr="00DE7264">
              <w:rPr>
                <w:sz w:val="20"/>
                <w:szCs w:val="20"/>
              </w:rPr>
              <w:t>600,0</w:t>
            </w:r>
          </w:p>
        </w:tc>
        <w:tc>
          <w:tcPr>
            <w:tcW w:w="720" w:type="dxa"/>
            <w:shd w:val="clear" w:color="auto" w:fill="auto"/>
          </w:tcPr>
          <w:p w:rsidR="00AE154F" w:rsidRPr="00DE7264" w:rsidRDefault="003E5533" w:rsidP="004E712F">
            <w:pPr>
              <w:pStyle w:val="a6"/>
              <w:rPr>
                <w:sz w:val="20"/>
                <w:szCs w:val="20"/>
              </w:rPr>
            </w:pPr>
            <w:r w:rsidRPr="00DE7264">
              <w:rPr>
                <w:sz w:val="20"/>
                <w:szCs w:val="20"/>
              </w:rPr>
              <w:t>650,0</w:t>
            </w:r>
          </w:p>
        </w:tc>
        <w:tc>
          <w:tcPr>
            <w:tcW w:w="772" w:type="dxa"/>
            <w:shd w:val="clear" w:color="auto" w:fill="auto"/>
          </w:tcPr>
          <w:p w:rsidR="00AE154F" w:rsidRPr="00DE7264" w:rsidRDefault="003E5533" w:rsidP="004E712F">
            <w:pPr>
              <w:pStyle w:val="a6"/>
              <w:rPr>
                <w:sz w:val="20"/>
                <w:szCs w:val="20"/>
              </w:rPr>
            </w:pPr>
            <w:r w:rsidRPr="00DE7264">
              <w:rPr>
                <w:sz w:val="20"/>
                <w:szCs w:val="20"/>
              </w:rPr>
              <w:t>700,0</w:t>
            </w:r>
          </w:p>
        </w:tc>
        <w:tc>
          <w:tcPr>
            <w:tcW w:w="776" w:type="dxa"/>
            <w:shd w:val="clear" w:color="auto" w:fill="auto"/>
          </w:tcPr>
          <w:p w:rsidR="00AE154F" w:rsidRPr="00DE7264" w:rsidRDefault="003E5533" w:rsidP="004E712F">
            <w:pPr>
              <w:pStyle w:val="a6"/>
              <w:rPr>
                <w:sz w:val="20"/>
                <w:szCs w:val="20"/>
              </w:rPr>
            </w:pPr>
            <w:r w:rsidRPr="00DE7264">
              <w:rPr>
                <w:sz w:val="20"/>
                <w:szCs w:val="20"/>
              </w:rPr>
              <w:t>750,0</w:t>
            </w:r>
          </w:p>
        </w:tc>
      </w:tr>
    </w:tbl>
    <w:p w:rsidR="00BB1BE7" w:rsidRDefault="00BB1BE7" w:rsidP="004E712F">
      <w:pPr>
        <w:pStyle w:val="a6"/>
        <w:ind w:left="360"/>
      </w:pPr>
    </w:p>
    <w:p w:rsidR="003E5533" w:rsidRPr="00151984" w:rsidRDefault="00A12E29" w:rsidP="00EC1AAB">
      <w:pPr>
        <w:pStyle w:val="a6"/>
        <w:ind w:firstLine="540"/>
        <w:rPr>
          <w:sz w:val="28"/>
          <w:szCs w:val="28"/>
        </w:rPr>
      </w:pPr>
      <w:r w:rsidRPr="00151984">
        <w:rPr>
          <w:sz w:val="28"/>
          <w:szCs w:val="28"/>
        </w:rPr>
        <w:t xml:space="preserve">Исходя из приведенной таблицы показателей следует отметить стабильность роста основных показателей развития малого бизнеса: </w:t>
      </w:r>
    </w:p>
    <w:p w:rsidR="00A12E29" w:rsidRPr="00151984" w:rsidRDefault="00151984" w:rsidP="00EC1AAB">
      <w:pPr>
        <w:pStyle w:val="a6"/>
        <w:ind w:firstLine="540"/>
        <w:rPr>
          <w:sz w:val="28"/>
          <w:szCs w:val="28"/>
        </w:rPr>
      </w:pPr>
      <w:r>
        <w:rPr>
          <w:sz w:val="28"/>
          <w:szCs w:val="28"/>
        </w:rPr>
        <w:lastRenderedPageBreak/>
        <w:t xml:space="preserve">- </w:t>
      </w:r>
      <w:r w:rsidR="00A12E29" w:rsidRPr="00151984">
        <w:rPr>
          <w:sz w:val="28"/>
          <w:szCs w:val="28"/>
        </w:rPr>
        <w:t>число субъекто</w:t>
      </w:r>
      <w:r w:rsidR="003E5533" w:rsidRPr="00151984">
        <w:rPr>
          <w:sz w:val="28"/>
          <w:szCs w:val="28"/>
        </w:rPr>
        <w:t>в ма</w:t>
      </w:r>
      <w:r w:rsidR="00A12E29" w:rsidRPr="00151984">
        <w:rPr>
          <w:sz w:val="28"/>
          <w:szCs w:val="28"/>
        </w:rPr>
        <w:t xml:space="preserve">лого </w:t>
      </w:r>
      <w:r w:rsidR="003E5533" w:rsidRPr="00151984">
        <w:rPr>
          <w:sz w:val="28"/>
          <w:szCs w:val="28"/>
        </w:rPr>
        <w:t xml:space="preserve">и среднего предпринимательства (рост 2016г </w:t>
      </w:r>
      <w:r w:rsidR="001A03DF" w:rsidRPr="00151984">
        <w:rPr>
          <w:sz w:val="28"/>
          <w:szCs w:val="28"/>
        </w:rPr>
        <w:t xml:space="preserve"> </w:t>
      </w:r>
      <w:r w:rsidR="003E5533" w:rsidRPr="00151984">
        <w:rPr>
          <w:sz w:val="28"/>
          <w:szCs w:val="28"/>
        </w:rPr>
        <w:t xml:space="preserve">к </w:t>
      </w:r>
      <w:r w:rsidR="001A03DF" w:rsidRPr="00151984">
        <w:rPr>
          <w:sz w:val="28"/>
          <w:szCs w:val="28"/>
        </w:rPr>
        <w:t xml:space="preserve"> </w:t>
      </w:r>
      <w:smartTag w:uri="urn:schemas-microsoft-com:office:smarttags" w:element="metricconverter">
        <w:smartTagPr>
          <w:attr w:name="ProductID" w:val="2011 г"/>
        </w:smartTagPr>
        <w:r w:rsidR="003E5533" w:rsidRPr="00151984">
          <w:rPr>
            <w:sz w:val="28"/>
            <w:szCs w:val="28"/>
          </w:rPr>
          <w:t>2011 г</w:t>
        </w:r>
      </w:smartTag>
      <w:r w:rsidR="003E5533" w:rsidRPr="00151984">
        <w:rPr>
          <w:sz w:val="28"/>
          <w:szCs w:val="28"/>
        </w:rPr>
        <w:t>.- 102,4 %;</w:t>
      </w:r>
    </w:p>
    <w:p w:rsidR="003E5533" w:rsidRPr="00151984" w:rsidRDefault="00151984" w:rsidP="00EC1AAB">
      <w:pPr>
        <w:pStyle w:val="a6"/>
        <w:ind w:firstLine="540"/>
        <w:rPr>
          <w:sz w:val="28"/>
          <w:szCs w:val="28"/>
        </w:rPr>
      </w:pPr>
      <w:r>
        <w:rPr>
          <w:sz w:val="28"/>
          <w:szCs w:val="28"/>
        </w:rPr>
        <w:t xml:space="preserve"> - р</w:t>
      </w:r>
      <w:r w:rsidR="003E5533" w:rsidRPr="00151984">
        <w:rPr>
          <w:sz w:val="28"/>
          <w:szCs w:val="28"/>
        </w:rPr>
        <w:t xml:space="preserve">ост оборота субъектов малого предпринимательства – 124,5 %, </w:t>
      </w:r>
    </w:p>
    <w:p w:rsidR="003E5533" w:rsidRPr="00151984" w:rsidRDefault="00151984" w:rsidP="00EC1AAB">
      <w:pPr>
        <w:pStyle w:val="a6"/>
        <w:ind w:firstLine="540"/>
        <w:rPr>
          <w:sz w:val="28"/>
          <w:szCs w:val="28"/>
        </w:rPr>
      </w:pPr>
      <w:r>
        <w:rPr>
          <w:sz w:val="28"/>
          <w:szCs w:val="28"/>
        </w:rPr>
        <w:t xml:space="preserve"> - р</w:t>
      </w:r>
      <w:r w:rsidR="003E5533" w:rsidRPr="00151984">
        <w:rPr>
          <w:sz w:val="28"/>
          <w:szCs w:val="28"/>
        </w:rPr>
        <w:t>ост налоговых поступлений во все уровни бюджетов – 110,7%</w:t>
      </w:r>
      <w:r w:rsidR="001A03DF" w:rsidRPr="00151984">
        <w:rPr>
          <w:sz w:val="28"/>
          <w:szCs w:val="28"/>
        </w:rPr>
        <w:t>,</w:t>
      </w:r>
    </w:p>
    <w:p w:rsidR="001A03DF" w:rsidRPr="00151984" w:rsidRDefault="00151984" w:rsidP="00EC1AAB">
      <w:pPr>
        <w:pStyle w:val="a6"/>
        <w:ind w:firstLine="540"/>
        <w:rPr>
          <w:sz w:val="28"/>
          <w:szCs w:val="28"/>
        </w:rPr>
      </w:pPr>
      <w:r>
        <w:rPr>
          <w:sz w:val="28"/>
          <w:szCs w:val="28"/>
        </w:rPr>
        <w:t>- р</w:t>
      </w:r>
      <w:r w:rsidR="001A03DF" w:rsidRPr="00151984">
        <w:rPr>
          <w:sz w:val="28"/>
          <w:szCs w:val="28"/>
        </w:rPr>
        <w:t>ост расходов  местного бюджета муниципального образования на поддержку малого и средн</w:t>
      </w:r>
      <w:r w:rsidR="00890E93" w:rsidRPr="00151984">
        <w:rPr>
          <w:sz w:val="28"/>
          <w:szCs w:val="28"/>
        </w:rPr>
        <w:t>его предпринимательства -150,0%.,</w:t>
      </w:r>
    </w:p>
    <w:p w:rsidR="00890E93" w:rsidRPr="00151984" w:rsidRDefault="00151984" w:rsidP="00EC1AAB">
      <w:pPr>
        <w:pStyle w:val="a6"/>
        <w:ind w:firstLine="540"/>
        <w:rPr>
          <w:sz w:val="28"/>
          <w:szCs w:val="28"/>
        </w:rPr>
      </w:pPr>
      <w:r>
        <w:rPr>
          <w:sz w:val="28"/>
          <w:szCs w:val="28"/>
        </w:rPr>
        <w:t xml:space="preserve"> - р</w:t>
      </w:r>
      <w:r w:rsidR="00890E93" w:rsidRPr="00151984">
        <w:rPr>
          <w:sz w:val="28"/>
          <w:szCs w:val="28"/>
        </w:rPr>
        <w:t>ост числа субъектов малого п</w:t>
      </w:r>
      <w:r>
        <w:rPr>
          <w:sz w:val="28"/>
          <w:szCs w:val="28"/>
        </w:rPr>
        <w:t>редпринимательства на 10,0 тыс.</w:t>
      </w:r>
      <w:r w:rsidR="00890E93" w:rsidRPr="00151984">
        <w:rPr>
          <w:sz w:val="28"/>
          <w:szCs w:val="28"/>
        </w:rPr>
        <w:t xml:space="preserve">чел. </w:t>
      </w:r>
      <w:r w:rsidR="006C6150" w:rsidRPr="00151984">
        <w:rPr>
          <w:sz w:val="28"/>
          <w:szCs w:val="28"/>
        </w:rPr>
        <w:t>н</w:t>
      </w:r>
      <w:r>
        <w:rPr>
          <w:sz w:val="28"/>
          <w:szCs w:val="28"/>
        </w:rPr>
        <w:t xml:space="preserve">аселения </w:t>
      </w:r>
      <w:r w:rsidR="00890E93" w:rsidRPr="00151984">
        <w:rPr>
          <w:sz w:val="28"/>
          <w:szCs w:val="28"/>
        </w:rPr>
        <w:t>-</w:t>
      </w:r>
      <w:r w:rsidR="006C6150" w:rsidRPr="00151984">
        <w:rPr>
          <w:sz w:val="28"/>
          <w:szCs w:val="28"/>
        </w:rPr>
        <w:t xml:space="preserve"> 109,4 %</w:t>
      </w:r>
    </w:p>
    <w:p w:rsidR="00BB1BE7" w:rsidRPr="00151984" w:rsidRDefault="00BB1BE7" w:rsidP="00151984">
      <w:pPr>
        <w:pStyle w:val="a6"/>
        <w:spacing w:line="360" w:lineRule="auto"/>
        <w:ind w:firstLine="540"/>
        <w:rPr>
          <w:sz w:val="28"/>
          <w:szCs w:val="28"/>
        </w:rPr>
      </w:pPr>
    </w:p>
    <w:p w:rsidR="00473783" w:rsidRDefault="002F1E9E" w:rsidP="00EC1AAB">
      <w:pPr>
        <w:tabs>
          <w:tab w:val="center" w:pos="4898"/>
        </w:tabs>
        <w:jc w:val="both"/>
      </w:pPr>
      <w:r w:rsidRPr="002F1E9E">
        <w:t xml:space="preserve">                                                     </w:t>
      </w:r>
      <w:r w:rsidR="005F4D30">
        <w:tab/>
      </w:r>
    </w:p>
    <w:p w:rsidR="008474A7" w:rsidRDefault="008474A7" w:rsidP="00473783">
      <w:pPr>
        <w:tabs>
          <w:tab w:val="center" w:pos="4898"/>
        </w:tabs>
        <w:jc w:val="center"/>
        <w:rPr>
          <w:b/>
          <w:sz w:val="28"/>
          <w:szCs w:val="28"/>
          <w:lang w:val="en-US"/>
        </w:rPr>
      </w:pPr>
    </w:p>
    <w:p w:rsidR="008474A7" w:rsidRDefault="008474A7" w:rsidP="00473783">
      <w:pPr>
        <w:tabs>
          <w:tab w:val="center" w:pos="4898"/>
        </w:tabs>
        <w:jc w:val="center"/>
        <w:rPr>
          <w:b/>
          <w:sz w:val="28"/>
          <w:szCs w:val="28"/>
          <w:lang w:val="en-US"/>
        </w:rPr>
      </w:pPr>
    </w:p>
    <w:p w:rsidR="006C647E" w:rsidRPr="007D4074" w:rsidRDefault="00DE3C78" w:rsidP="00473783">
      <w:pPr>
        <w:tabs>
          <w:tab w:val="center" w:pos="4898"/>
        </w:tabs>
        <w:jc w:val="center"/>
        <w:rPr>
          <w:b/>
          <w:sz w:val="28"/>
          <w:szCs w:val="28"/>
        </w:rPr>
      </w:pPr>
      <w:r>
        <w:rPr>
          <w:b/>
          <w:sz w:val="28"/>
          <w:szCs w:val="28"/>
        </w:rPr>
        <w:t>8</w:t>
      </w:r>
      <w:r w:rsidR="00FE78B8" w:rsidRPr="007D4074">
        <w:rPr>
          <w:b/>
          <w:sz w:val="28"/>
          <w:szCs w:val="28"/>
        </w:rPr>
        <w:t>.</w:t>
      </w:r>
      <w:r w:rsidR="002A08CE" w:rsidRPr="007D4074">
        <w:rPr>
          <w:b/>
          <w:sz w:val="28"/>
          <w:szCs w:val="28"/>
        </w:rPr>
        <w:t>Финансы</w:t>
      </w:r>
    </w:p>
    <w:p w:rsidR="006C647E" w:rsidRPr="005F4D30" w:rsidRDefault="006C647E" w:rsidP="00EC1AAB">
      <w:pPr>
        <w:pStyle w:val="ConsPlusNormal"/>
        <w:widowControl/>
        <w:ind w:firstLine="0"/>
        <w:rPr>
          <w:rFonts w:ascii="Times New Roman" w:hAnsi="Times New Roman" w:cs="Times New Roman"/>
          <w:sz w:val="28"/>
          <w:szCs w:val="28"/>
        </w:rPr>
      </w:pPr>
    </w:p>
    <w:p w:rsidR="006C647E" w:rsidRPr="005F4D30" w:rsidRDefault="006C647E" w:rsidP="00EC1AAB">
      <w:pPr>
        <w:widowControl w:val="0"/>
        <w:autoSpaceDE w:val="0"/>
        <w:autoSpaceDN w:val="0"/>
        <w:adjustRightInd w:val="0"/>
        <w:ind w:firstLine="708"/>
        <w:jc w:val="both"/>
        <w:rPr>
          <w:b/>
          <w:sz w:val="28"/>
          <w:szCs w:val="28"/>
        </w:rPr>
      </w:pPr>
      <w:r w:rsidRPr="005F4D30">
        <w:rPr>
          <w:b/>
          <w:sz w:val="28"/>
          <w:szCs w:val="28"/>
        </w:rPr>
        <w:t>Бюджетная политика</w:t>
      </w:r>
      <w:r w:rsidRPr="005F4D30">
        <w:rPr>
          <w:sz w:val="28"/>
          <w:szCs w:val="28"/>
        </w:rPr>
        <w:t xml:space="preserve"> является важнейшей составляющей системы местного самоуправления, направленной на дальнейший рост социального благополучия и качества жизни населения,</w:t>
      </w:r>
      <w:r w:rsidRPr="005F4D30">
        <w:rPr>
          <w:i/>
          <w:sz w:val="28"/>
          <w:szCs w:val="28"/>
        </w:rPr>
        <w:t xml:space="preserve"> </w:t>
      </w:r>
      <w:r w:rsidRPr="005F4D30">
        <w:rPr>
          <w:sz w:val="28"/>
          <w:szCs w:val="28"/>
        </w:rPr>
        <w:t>рост реальных  доходов населения,   высокие темпы развития общественной инфраструктуры, повышение ее конкурентоспособности, повышение эффективности управления муниципальными финансами.</w:t>
      </w:r>
      <w:r w:rsidRPr="005F4D30">
        <w:rPr>
          <w:b/>
          <w:sz w:val="28"/>
          <w:szCs w:val="28"/>
        </w:rPr>
        <w:t xml:space="preserve">      </w:t>
      </w:r>
    </w:p>
    <w:p w:rsidR="006C647E" w:rsidRPr="005F4D30" w:rsidRDefault="006C647E" w:rsidP="00EC1AAB">
      <w:pPr>
        <w:widowControl w:val="0"/>
        <w:autoSpaceDE w:val="0"/>
        <w:autoSpaceDN w:val="0"/>
        <w:adjustRightInd w:val="0"/>
        <w:jc w:val="both"/>
        <w:outlineLvl w:val="1"/>
        <w:rPr>
          <w:sz w:val="28"/>
          <w:szCs w:val="28"/>
        </w:rPr>
      </w:pPr>
      <w:r w:rsidRPr="005F4D30">
        <w:rPr>
          <w:sz w:val="28"/>
          <w:szCs w:val="28"/>
        </w:rPr>
        <w:t xml:space="preserve"> </w:t>
      </w:r>
      <w:r w:rsidR="005901D9" w:rsidRPr="005F4D30">
        <w:rPr>
          <w:sz w:val="28"/>
          <w:szCs w:val="28"/>
        </w:rPr>
        <w:tab/>
      </w:r>
      <w:r w:rsidRPr="005F4D30">
        <w:rPr>
          <w:sz w:val="28"/>
          <w:szCs w:val="28"/>
        </w:rPr>
        <w:t xml:space="preserve">  Управление общественными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над его исполнением. </w:t>
      </w:r>
    </w:p>
    <w:p w:rsidR="006C647E" w:rsidRPr="005F4D30" w:rsidRDefault="006C647E" w:rsidP="00EC1AAB">
      <w:pPr>
        <w:widowControl w:val="0"/>
        <w:autoSpaceDE w:val="0"/>
        <w:autoSpaceDN w:val="0"/>
        <w:adjustRightInd w:val="0"/>
        <w:ind w:firstLine="709"/>
        <w:jc w:val="both"/>
        <w:rPr>
          <w:sz w:val="28"/>
          <w:szCs w:val="28"/>
        </w:rPr>
      </w:pPr>
      <w:r w:rsidRPr="005F4D30">
        <w:rPr>
          <w:sz w:val="28"/>
          <w:szCs w:val="28"/>
        </w:rPr>
        <w:t>С целью достижения эффективности бюджетных расходов и их оптимиз</w:t>
      </w:r>
      <w:r w:rsidRPr="005F4D30">
        <w:rPr>
          <w:sz w:val="28"/>
          <w:szCs w:val="28"/>
        </w:rPr>
        <w:t>а</w:t>
      </w:r>
      <w:r w:rsidRPr="005F4D30">
        <w:rPr>
          <w:sz w:val="28"/>
          <w:szCs w:val="28"/>
        </w:rPr>
        <w:t>ции в Яранском районе  внедряется такой элемент финансово-правового рег</w:t>
      </w:r>
      <w:r w:rsidRPr="005F4D30">
        <w:rPr>
          <w:sz w:val="28"/>
          <w:szCs w:val="28"/>
        </w:rPr>
        <w:t>у</w:t>
      </w:r>
      <w:r w:rsidRPr="005F4D30">
        <w:rPr>
          <w:sz w:val="28"/>
          <w:szCs w:val="28"/>
        </w:rPr>
        <w:t>лирования, как бюджетирование по результатам, что позволяет повысить результативность бюджетных расходов, сделать планируемые п</w:t>
      </w:r>
      <w:r w:rsidRPr="005F4D30">
        <w:rPr>
          <w:sz w:val="28"/>
          <w:szCs w:val="28"/>
        </w:rPr>
        <w:t>о</w:t>
      </w:r>
      <w:r w:rsidRPr="005F4D30">
        <w:rPr>
          <w:sz w:val="28"/>
          <w:szCs w:val="28"/>
        </w:rPr>
        <w:t xml:space="preserve">казатели более обоснованными. Также одним из инструментов бюджетирования, ориентированного на результат, являются целевые программы. </w:t>
      </w:r>
    </w:p>
    <w:p w:rsidR="006C647E" w:rsidRPr="005F4D30" w:rsidRDefault="006C647E" w:rsidP="00EC1AAB">
      <w:pPr>
        <w:widowControl w:val="0"/>
        <w:autoSpaceDE w:val="0"/>
        <w:autoSpaceDN w:val="0"/>
        <w:adjustRightInd w:val="0"/>
        <w:ind w:firstLine="709"/>
        <w:jc w:val="both"/>
        <w:rPr>
          <w:sz w:val="28"/>
          <w:szCs w:val="28"/>
        </w:rPr>
      </w:pPr>
      <w:r w:rsidRPr="005F4D30">
        <w:rPr>
          <w:sz w:val="28"/>
          <w:szCs w:val="28"/>
        </w:rPr>
        <w:t>Начиная с 2010 года, главные распорядители бюджетных средств района  разрабатывают ведомственные целевые программы, которые являются основной фо</w:t>
      </w:r>
      <w:r w:rsidRPr="005F4D30">
        <w:rPr>
          <w:sz w:val="28"/>
          <w:szCs w:val="28"/>
        </w:rPr>
        <w:t>р</w:t>
      </w:r>
      <w:r w:rsidRPr="005F4D30">
        <w:rPr>
          <w:sz w:val="28"/>
          <w:szCs w:val="28"/>
        </w:rPr>
        <w:t>мой реализации программно-целевого планирования, и этот процесс имеет положительную динамику. Если в 2010 году субъектами бюджетного пл</w:t>
      </w:r>
      <w:r w:rsidRPr="005F4D30">
        <w:rPr>
          <w:sz w:val="28"/>
          <w:szCs w:val="28"/>
        </w:rPr>
        <w:t>а</w:t>
      </w:r>
      <w:r w:rsidRPr="005F4D30">
        <w:rPr>
          <w:sz w:val="28"/>
          <w:szCs w:val="28"/>
        </w:rPr>
        <w:t>нирования в соответствии с их функциями было реализовано 12 ведомственных целевых программ, то в 2011 году принято к исполнению уже 18 ведомственных  программ. Объем финансирования ведомстве</w:t>
      </w:r>
      <w:r w:rsidRPr="005F4D30">
        <w:rPr>
          <w:sz w:val="28"/>
          <w:szCs w:val="28"/>
        </w:rPr>
        <w:t>н</w:t>
      </w:r>
      <w:r w:rsidRPr="005F4D30">
        <w:rPr>
          <w:sz w:val="28"/>
          <w:szCs w:val="28"/>
        </w:rPr>
        <w:t>ных целевых программ увеличился с 91,5млн. рублей в 2010 году до 276,3 млн. рублей в 2011 г</w:t>
      </w:r>
      <w:r w:rsidRPr="005F4D30">
        <w:rPr>
          <w:sz w:val="28"/>
          <w:szCs w:val="28"/>
        </w:rPr>
        <w:t>о</w:t>
      </w:r>
      <w:r w:rsidRPr="005F4D30">
        <w:rPr>
          <w:sz w:val="28"/>
          <w:szCs w:val="28"/>
        </w:rPr>
        <w:t xml:space="preserve">ду. Доля расходов, запланированных в рамках ведомственных программ в 2011 году, составила 82,6% к общему объему расходов районного бюджета. </w:t>
      </w:r>
    </w:p>
    <w:p w:rsidR="006C647E" w:rsidRPr="005F4D30" w:rsidRDefault="006C647E" w:rsidP="00EC1AAB">
      <w:pPr>
        <w:widowControl w:val="0"/>
        <w:ind w:firstLine="709"/>
        <w:jc w:val="both"/>
        <w:rPr>
          <w:sz w:val="28"/>
          <w:szCs w:val="28"/>
        </w:rPr>
      </w:pPr>
      <w:r w:rsidRPr="005F4D30">
        <w:rPr>
          <w:sz w:val="28"/>
          <w:szCs w:val="28"/>
        </w:rPr>
        <w:t xml:space="preserve">В 2011 году запланировано к реализации 14 муниципальных целевых программ на сумму 10,9 млн. рублей, доля расходов, запланированных в рамках долгосрочных программ, составила 3,3% к общему объему расходов районного бюджета. </w:t>
      </w:r>
    </w:p>
    <w:p w:rsidR="006C647E" w:rsidRPr="005F4D30" w:rsidRDefault="006C647E" w:rsidP="00EC1AAB">
      <w:pPr>
        <w:widowControl w:val="0"/>
        <w:ind w:firstLine="709"/>
        <w:jc w:val="both"/>
        <w:rPr>
          <w:sz w:val="28"/>
          <w:szCs w:val="28"/>
        </w:rPr>
      </w:pPr>
      <w:r w:rsidRPr="005F4D30">
        <w:rPr>
          <w:sz w:val="28"/>
          <w:szCs w:val="28"/>
        </w:rPr>
        <w:t xml:space="preserve">Всего в 2011 году в рамках программно-целевого метода  запланировано </w:t>
      </w:r>
      <w:r w:rsidRPr="005F4D30">
        <w:rPr>
          <w:sz w:val="28"/>
          <w:szCs w:val="28"/>
        </w:rPr>
        <w:lastRenderedPageBreak/>
        <w:t>85,9% от общего  объема расходов районного бюджета.</w:t>
      </w:r>
    </w:p>
    <w:p w:rsidR="006C647E" w:rsidRPr="005F4D30" w:rsidRDefault="006C647E" w:rsidP="00EC1AAB">
      <w:pPr>
        <w:widowControl w:val="0"/>
        <w:autoSpaceDE w:val="0"/>
        <w:autoSpaceDN w:val="0"/>
        <w:adjustRightInd w:val="0"/>
        <w:ind w:firstLine="709"/>
        <w:jc w:val="both"/>
        <w:rPr>
          <w:sz w:val="28"/>
          <w:szCs w:val="28"/>
        </w:rPr>
      </w:pPr>
      <w:r w:rsidRPr="005F4D30">
        <w:rPr>
          <w:sz w:val="28"/>
          <w:szCs w:val="28"/>
        </w:rPr>
        <w:t>В результате проведенных преобразований сформирована цел</w:t>
      </w:r>
      <w:r w:rsidRPr="005F4D30">
        <w:rPr>
          <w:sz w:val="28"/>
          <w:szCs w:val="28"/>
        </w:rPr>
        <w:t>о</w:t>
      </w:r>
      <w:r w:rsidRPr="005F4D30">
        <w:rPr>
          <w:sz w:val="28"/>
          <w:szCs w:val="28"/>
        </w:rPr>
        <w:t>стная система управления общественными финансами Яранского района  п</w:t>
      </w:r>
      <w:r w:rsidRPr="005F4D30">
        <w:rPr>
          <w:sz w:val="28"/>
          <w:szCs w:val="28"/>
        </w:rPr>
        <w:t>у</w:t>
      </w:r>
      <w:r w:rsidRPr="005F4D30">
        <w:rPr>
          <w:sz w:val="28"/>
          <w:szCs w:val="28"/>
        </w:rPr>
        <w:t>тем:</w:t>
      </w:r>
    </w:p>
    <w:p w:rsidR="006C647E" w:rsidRPr="005F4D30" w:rsidRDefault="005F4D30" w:rsidP="00EC1AAB">
      <w:pPr>
        <w:widowControl w:val="0"/>
        <w:autoSpaceDE w:val="0"/>
        <w:autoSpaceDN w:val="0"/>
        <w:adjustRightInd w:val="0"/>
        <w:ind w:firstLine="709"/>
        <w:jc w:val="both"/>
        <w:rPr>
          <w:sz w:val="28"/>
          <w:szCs w:val="28"/>
        </w:rPr>
      </w:pPr>
      <w:r>
        <w:rPr>
          <w:sz w:val="28"/>
          <w:szCs w:val="28"/>
        </w:rPr>
        <w:t xml:space="preserve">- </w:t>
      </w:r>
      <w:r w:rsidR="006C647E" w:rsidRPr="005F4D30">
        <w:rPr>
          <w:sz w:val="28"/>
          <w:szCs w:val="28"/>
        </w:rPr>
        <w:t>организации бюджетного планирования исходя из принципа безусловного исполнения дейс</w:t>
      </w:r>
      <w:r w:rsidR="006C647E" w:rsidRPr="005F4D30">
        <w:rPr>
          <w:sz w:val="28"/>
          <w:szCs w:val="28"/>
        </w:rPr>
        <w:t>т</w:t>
      </w:r>
      <w:r w:rsidR="006C647E" w:rsidRPr="005F4D30">
        <w:rPr>
          <w:sz w:val="28"/>
          <w:szCs w:val="28"/>
        </w:rPr>
        <w:t>вующих обязательств, оценки объемов принимаемых обязательств с учетом ресурсных возможн</w:t>
      </w:r>
      <w:r w:rsidR="006C647E" w:rsidRPr="005F4D30">
        <w:rPr>
          <w:sz w:val="28"/>
          <w:szCs w:val="28"/>
        </w:rPr>
        <w:t>о</w:t>
      </w:r>
      <w:r w:rsidR="006C647E" w:rsidRPr="005F4D30">
        <w:rPr>
          <w:sz w:val="28"/>
          <w:szCs w:val="28"/>
        </w:rPr>
        <w:t>стей районного бюджета;</w:t>
      </w:r>
    </w:p>
    <w:p w:rsidR="006C647E" w:rsidRPr="005F4D30" w:rsidRDefault="005F4D30" w:rsidP="00EC1AAB">
      <w:pPr>
        <w:widowControl w:val="0"/>
        <w:autoSpaceDE w:val="0"/>
        <w:autoSpaceDN w:val="0"/>
        <w:adjustRightInd w:val="0"/>
        <w:ind w:firstLine="709"/>
        <w:jc w:val="both"/>
        <w:outlineLvl w:val="1"/>
        <w:rPr>
          <w:sz w:val="28"/>
          <w:szCs w:val="28"/>
        </w:rPr>
      </w:pPr>
      <w:r>
        <w:rPr>
          <w:sz w:val="28"/>
          <w:szCs w:val="28"/>
        </w:rPr>
        <w:t xml:space="preserve">- </w:t>
      </w:r>
      <w:r w:rsidR="006C647E" w:rsidRPr="005F4D30">
        <w:rPr>
          <w:sz w:val="28"/>
          <w:szCs w:val="28"/>
        </w:rPr>
        <w:t>введения формализованных методик распределения межбюджетных трансфертов.</w:t>
      </w:r>
    </w:p>
    <w:p w:rsidR="006C647E" w:rsidRPr="00647212" w:rsidRDefault="006C647E" w:rsidP="00EC1AAB">
      <w:pPr>
        <w:ind w:firstLine="708"/>
        <w:jc w:val="both"/>
        <w:rPr>
          <w:sz w:val="28"/>
          <w:szCs w:val="28"/>
        </w:rPr>
      </w:pPr>
      <w:r w:rsidRPr="005F4D30">
        <w:rPr>
          <w:sz w:val="28"/>
          <w:szCs w:val="28"/>
        </w:rPr>
        <w:t>Исполнение бюджета района за 3 последние года характеризуется 100% выполнением плановых заданий по налоговым и неналоговым доходам (далее -собственные доходы), обеспечением  в полном объеме выплаты заработной платы, оплатой коммунальных услуг и топлива, своевременным перечислением межбюджетных трансфертов,  отсутствием просроченной кредиторской задолженности.</w:t>
      </w:r>
    </w:p>
    <w:p w:rsidR="004112FA" w:rsidRPr="00647212" w:rsidRDefault="004112FA" w:rsidP="00EC1AAB">
      <w:pPr>
        <w:ind w:firstLine="708"/>
        <w:jc w:val="both"/>
        <w:rPr>
          <w:sz w:val="22"/>
          <w:szCs w:val="22"/>
        </w:rPr>
      </w:pPr>
    </w:p>
    <w:p w:rsidR="004112FA" w:rsidRDefault="005F4D30" w:rsidP="00EC1AAB">
      <w:pPr>
        <w:jc w:val="both"/>
        <w:rPr>
          <w:sz w:val="22"/>
          <w:szCs w:val="22"/>
          <w:lang w:val="en-US"/>
        </w:rPr>
      </w:pPr>
      <w:r w:rsidRPr="004112FA">
        <w:pict>
          <v:shape id="_x0000_i1028" type="#_x0000_t75" style="width:495pt;height:230.25pt">
            <v:imagedata r:id="rId10" o:title=""/>
          </v:shape>
        </w:pict>
      </w:r>
    </w:p>
    <w:p w:rsidR="005F4D30" w:rsidRPr="005F4D30" w:rsidRDefault="005F4D30" w:rsidP="006C647E">
      <w:pPr>
        <w:ind w:firstLine="708"/>
        <w:jc w:val="both"/>
        <w:rPr>
          <w:sz w:val="22"/>
          <w:szCs w:val="22"/>
        </w:rPr>
      </w:pPr>
    </w:p>
    <w:p w:rsidR="008863C6" w:rsidRPr="00473783" w:rsidRDefault="00323093" w:rsidP="00473783">
      <w:pPr>
        <w:spacing w:line="360" w:lineRule="auto"/>
        <w:ind w:firstLine="709"/>
        <w:jc w:val="both"/>
        <w:rPr>
          <w:sz w:val="28"/>
          <w:szCs w:val="28"/>
        </w:rPr>
      </w:pPr>
      <w:r w:rsidRPr="005F4D30">
        <w:rPr>
          <w:sz w:val="28"/>
          <w:szCs w:val="28"/>
        </w:rPr>
        <w:t>Снижение прогноза собственных доходов к фактическому исполнению 2010 года обусловлено уменьшением неналоговых доходов в связи с изменением типа муниципальных учреждений</w:t>
      </w:r>
      <w:r w:rsidR="0046543D">
        <w:rPr>
          <w:sz w:val="28"/>
          <w:szCs w:val="28"/>
        </w:rPr>
        <w:t xml:space="preserve"> </w:t>
      </w:r>
      <w:r w:rsidRPr="005F4D30">
        <w:rPr>
          <w:sz w:val="28"/>
          <w:szCs w:val="28"/>
        </w:rPr>
        <w:t xml:space="preserve">(перевод ЦРБ </w:t>
      </w:r>
      <w:r w:rsidR="00473783">
        <w:rPr>
          <w:sz w:val="28"/>
          <w:szCs w:val="28"/>
        </w:rPr>
        <w:t>в статус бюджетного учреждения).</w:t>
      </w:r>
    </w:p>
    <w:p w:rsidR="008863C6" w:rsidRDefault="008863C6" w:rsidP="00F567B7">
      <w:pPr>
        <w:tabs>
          <w:tab w:val="num" w:pos="-180"/>
        </w:tabs>
        <w:jc w:val="center"/>
        <w:rPr>
          <w:b/>
          <w:sz w:val="28"/>
          <w:szCs w:val="28"/>
        </w:rPr>
      </w:pPr>
    </w:p>
    <w:p w:rsidR="008863C6" w:rsidRDefault="008863C6" w:rsidP="00F567B7">
      <w:pPr>
        <w:tabs>
          <w:tab w:val="num" w:pos="-180"/>
        </w:tabs>
        <w:jc w:val="center"/>
        <w:rPr>
          <w:b/>
          <w:sz w:val="28"/>
          <w:szCs w:val="28"/>
        </w:rPr>
      </w:pPr>
    </w:p>
    <w:p w:rsidR="009E1EB9" w:rsidRDefault="009E1EB9" w:rsidP="00F567B7">
      <w:pPr>
        <w:tabs>
          <w:tab w:val="num" w:pos="-180"/>
        </w:tabs>
        <w:jc w:val="center"/>
        <w:rPr>
          <w:b/>
          <w:sz w:val="28"/>
          <w:szCs w:val="28"/>
        </w:rPr>
      </w:pPr>
    </w:p>
    <w:p w:rsidR="009E1EB9" w:rsidRDefault="009E1EB9" w:rsidP="00F567B7">
      <w:pPr>
        <w:tabs>
          <w:tab w:val="num" w:pos="-180"/>
        </w:tabs>
        <w:jc w:val="center"/>
        <w:rPr>
          <w:b/>
          <w:sz w:val="28"/>
          <w:szCs w:val="28"/>
        </w:rPr>
      </w:pPr>
    </w:p>
    <w:p w:rsidR="009E1EB9" w:rsidRDefault="009E1EB9" w:rsidP="00F567B7">
      <w:pPr>
        <w:tabs>
          <w:tab w:val="num" w:pos="-180"/>
        </w:tabs>
        <w:jc w:val="center"/>
        <w:rPr>
          <w:b/>
          <w:sz w:val="28"/>
          <w:szCs w:val="28"/>
        </w:rPr>
      </w:pPr>
    </w:p>
    <w:p w:rsidR="009E1EB9" w:rsidRDefault="009E1EB9" w:rsidP="00F567B7">
      <w:pPr>
        <w:tabs>
          <w:tab w:val="num" w:pos="-180"/>
        </w:tabs>
        <w:jc w:val="center"/>
        <w:rPr>
          <w:b/>
          <w:sz w:val="28"/>
          <w:szCs w:val="28"/>
        </w:rPr>
      </w:pPr>
    </w:p>
    <w:p w:rsidR="00CF2D8E" w:rsidRPr="005F4D30" w:rsidRDefault="00CF2D8E" w:rsidP="00F567B7">
      <w:pPr>
        <w:tabs>
          <w:tab w:val="num" w:pos="-180"/>
        </w:tabs>
        <w:jc w:val="center"/>
        <w:rPr>
          <w:b/>
          <w:sz w:val="28"/>
          <w:szCs w:val="28"/>
        </w:rPr>
      </w:pPr>
      <w:r w:rsidRPr="005F4D30">
        <w:rPr>
          <w:b/>
          <w:sz w:val="28"/>
          <w:szCs w:val="28"/>
        </w:rPr>
        <w:t>Расходы консолидированного бюджета</w:t>
      </w:r>
    </w:p>
    <w:p w:rsidR="00CF2D8E" w:rsidRPr="005F4D30" w:rsidRDefault="00CF2D8E" w:rsidP="00CF2D8E">
      <w:pPr>
        <w:tabs>
          <w:tab w:val="num" w:pos="-180"/>
        </w:tabs>
        <w:ind w:left="-540"/>
        <w:jc w:val="center"/>
        <w:rPr>
          <w:b/>
          <w:sz w:val="28"/>
          <w:szCs w:val="28"/>
        </w:rPr>
      </w:pPr>
      <w:r w:rsidRPr="005F4D30">
        <w:rPr>
          <w:b/>
          <w:sz w:val="28"/>
          <w:szCs w:val="28"/>
        </w:rPr>
        <w:t>Яранского района</w:t>
      </w:r>
    </w:p>
    <w:p w:rsidR="0046543D" w:rsidRDefault="00CF2D8E" w:rsidP="00CF2D8E">
      <w:pPr>
        <w:tabs>
          <w:tab w:val="num" w:pos="-180"/>
        </w:tabs>
        <w:ind w:left="-540"/>
        <w:jc w:val="center"/>
        <w:rPr>
          <w:sz w:val="28"/>
          <w:szCs w:val="28"/>
        </w:rPr>
      </w:pPr>
      <w:r>
        <w:rPr>
          <w:b/>
          <w:sz w:val="28"/>
          <w:szCs w:val="28"/>
        </w:rPr>
        <w:lastRenderedPageBreak/>
        <w:t xml:space="preserve">                                                                                                             </w:t>
      </w:r>
      <w:r>
        <w:t>(тыс. руб.)</w:t>
      </w:r>
    </w:p>
    <w:p w:rsidR="0046543D" w:rsidRPr="0046543D" w:rsidRDefault="0046543D" w:rsidP="0046543D">
      <w:pPr>
        <w:rPr>
          <w:sz w:val="28"/>
          <w:szCs w:val="28"/>
        </w:rPr>
      </w:pPr>
    </w:p>
    <w:p w:rsidR="0046543D" w:rsidRDefault="0046543D" w:rsidP="0046543D">
      <w:pPr>
        <w:rPr>
          <w:sz w:val="28"/>
          <w:szCs w:val="28"/>
        </w:rPr>
      </w:pPr>
    </w:p>
    <w:p w:rsidR="00CF2D8E" w:rsidRPr="0046543D" w:rsidRDefault="00CF2D8E" w:rsidP="0046543D">
      <w:pPr>
        <w:jc w:val="center"/>
        <w:rPr>
          <w:sz w:val="28"/>
          <w:szCs w:val="28"/>
        </w:rPr>
      </w:pPr>
    </w:p>
    <w:p w:rsidR="00323093" w:rsidRDefault="00CF2D8E" w:rsidP="00CF2D8E">
      <w:pPr>
        <w:tabs>
          <w:tab w:val="num" w:pos="-180"/>
        </w:tabs>
        <w:ind w:left="-540"/>
        <w:jc w:val="center"/>
        <w:rPr>
          <w:b/>
          <w:sz w:val="28"/>
          <w:szCs w:val="28"/>
        </w:rPr>
      </w:pPr>
      <w:r w:rsidRPr="00EE76F9">
        <w:rPr>
          <w:b/>
          <w:szCs w:val="28"/>
        </w:rPr>
        <w:object w:dxaOrig="9594" w:dyaOrig="4650">
          <v:shape id="_x0000_i1029" type="#_x0000_t75" style="width:480pt;height:232.5pt" o:ole="">
            <v:imagedata r:id="rId11" o:title=""/>
          </v:shape>
          <o:OLEObject Type="Embed" ProgID="Excel.Chart.8" ShapeID="_x0000_i1029" DrawAspect="Content" ObjectID="_1384320953" r:id="rId12">
            <o:FieldCodes>\s</o:FieldCodes>
          </o:OLEObject>
        </w:object>
      </w:r>
      <w:r w:rsidRPr="00CF2D8E">
        <w:rPr>
          <w:b/>
          <w:sz w:val="28"/>
          <w:szCs w:val="28"/>
        </w:rPr>
        <w:t xml:space="preserve"> </w:t>
      </w:r>
    </w:p>
    <w:p w:rsidR="005901D9" w:rsidRDefault="005901D9" w:rsidP="00136B65">
      <w:pPr>
        <w:tabs>
          <w:tab w:val="num" w:pos="-180"/>
        </w:tabs>
        <w:spacing w:line="360" w:lineRule="auto"/>
        <w:ind w:left="-539"/>
        <w:rPr>
          <w:sz w:val="24"/>
          <w:szCs w:val="24"/>
        </w:rPr>
      </w:pPr>
      <w:r>
        <w:rPr>
          <w:sz w:val="24"/>
          <w:szCs w:val="24"/>
        </w:rPr>
        <w:tab/>
      </w:r>
    </w:p>
    <w:p w:rsidR="005F4D30" w:rsidRDefault="005901D9" w:rsidP="00A91652">
      <w:pPr>
        <w:tabs>
          <w:tab w:val="num" w:pos="-180"/>
        </w:tabs>
        <w:spacing w:line="360" w:lineRule="auto"/>
        <w:ind w:firstLine="540"/>
        <w:jc w:val="both"/>
        <w:rPr>
          <w:sz w:val="28"/>
          <w:szCs w:val="28"/>
        </w:rPr>
      </w:pPr>
      <w:r>
        <w:rPr>
          <w:sz w:val="24"/>
          <w:szCs w:val="24"/>
        </w:rPr>
        <w:tab/>
      </w:r>
      <w:r w:rsidR="00323093" w:rsidRPr="005F4D30">
        <w:rPr>
          <w:sz w:val="28"/>
          <w:szCs w:val="28"/>
        </w:rPr>
        <w:t>Бюджет муниципального района имеет социальную направленность. Из всех расходов бюджета на развитие социальной сферы (образование, здравоохранение, культура и социальная политика) направлено 59,0%.</w:t>
      </w: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8863C6" w:rsidRDefault="008863C6" w:rsidP="00A91652">
      <w:pPr>
        <w:tabs>
          <w:tab w:val="num" w:pos="-180"/>
        </w:tabs>
        <w:jc w:val="center"/>
        <w:rPr>
          <w:sz w:val="28"/>
          <w:szCs w:val="28"/>
        </w:rPr>
      </w:pPr>
    </w:p>
    <w:p w:rsidR="00473783" w:rsidRDefault="00473783" w:rsidP="00476A7D">
      <w:pPr>
        <w:tabs>
          <w:tab w:val="num" w:pos="-180"/>
        </w:tabs>
        <w:rPr>
          <w:sz w:val="28"/>
          <w:szCs w:val="28"/>
        </w:rPr>
      </w:pPr>
    </w:p>
    <w:p w:rsidR="00473783" w:rsidRDefault="00473783" w:rsidP="00A91652">
      <w:pPr>
        <w:tabs>
          <w:tab w:val="num" w:pos="-180"/>
        </w:tabs>
        <w:jc w:val="center"/>
        <w:rPr>
          <w:sz w:val="28"/>
          <w:szCs w:val="28"/>
        </w:rPr>
      </w:pPr>
    </w:p>
    <w:p w:rsidR="00473783" w:rsidRDefault="00473783" w:rsidP="00A91652">
      <w:pPr>
        <w:tabs>
          <w:tab w:val="num" w:pos="-180"/>
        </w:tabs>
        <w:jc w:val="center"/>
        <w:rPr>
          <w:sz w:val="28"/>
          <w:szCs w:val="28"/>
        </w:rPr>
      </w:pPr>
    </w:p>
    <w:p w:rsidR="00473783" w:rsidRDefault="00473783" w:rsidP="00A91652">
      <w:pPr>
        <w:tabs>
          <w:tab w:val="num" w:pos="-180"/>
        </w:tabs>
        <w:jc w:val="center"/>
        <w:rPr>
          <w:sz w:val="28"/>
          <w:szCs w:val="28"/>
        </w:rPr>
      </w:pPr>
    </w:p>
    <w:p w:rsidR="00CF2D8E" w:rsidRDefault="00CF2D8E" w:rsidP="00A91652">
      <w:pPr>
        <w:tabs>
          <w:tab w:val="num" w:pos="-180"/>
        </w:tabs>
        <w:jc w:val="center"/>
        <w:rPr>
          <w:b/>
          <w:sz w:val="28"/>
          <w:szCs w:val="28"/>
        </w:rPr>
      </w:pPr>
      <w:r>
        <w:rPr>
          <w:b/>
          <w:sz w:val="28"/>
          <w:szCs w:val="28"/>
        </w:rPr>
        <w:t>Структура расходов</w:t>
      </w:r>
    </w:p>
    <w:p w:rsidR="00CF2D8E" w:rsidRDefault="00CF2D8E" w:rsidP="00CF2D8E">
      <w:pPr>
        <w:tabs>
          <w:tab w:val="num" w:pos="-180"/>
        </w:tabs>
        <w:ind w:left="-540"/>
        <w:jc w:val="center"/>
        <w:rPr>
          <w:b/>
          <w:sz w:val="28"/>
          <w:szCs w:val="28"/>
        </w:rPr>
      </w:pPr>
      <w:r>
        <w:rPr>
          <w:b/>
          <w:sz w:val="28"/>
          <w:szCs w:val="28"/>
        </w:rPr>
        <w:t>консолидированного  бюджета</w:t>
      </w:r>
    </w:p>
    <w:p w:rsidR="00C453C7" w:rsidRDefault="00C453C7" w:rsidP="00CF2D8E">
      <w:pPr>
        <w:tabs>
          <w:tab w:val="num" w:pos="-180"/>
        </w:tabs>
        <w:ind w:left="-540"/>
        <w:jc w:val="center"/>
        <w:rPr>
          <w:b/>
          <w:sz w:val="28"/>
          <w:szCs w:val="28"/>
        </w:rPr>
      </w:pPr>
      <w:r>
        <w:rPr>
          <w:b/>
          <w:sz w:val="28"/>
          <w:szCs w:val="28"/>
        </w:rPr>
        <w:lastRenderedPageBreak/>
        <w:t>за 2010 год</w:t>
      </w:r>
    </w:p>
    <w:p w:rsidR="002A08CE" w:rsidRDefault="00CF2D8E" w:rsidP="00CF2D8E">
      <w:pPr>
        <w:tabs>
          <w:tab w:val="num" w:pos="-180"/>
        </w:tabs>
        <w:ind w:left="-540"/>
        <w:jc w:val="center"/>
        <w:rPr>
          <w:b/>
          <w:sz w:val="28"/>
          <w:szCs w:val="28"/>
        </w:rPr>
      </w:pPr>
      <w:r>
        <w:rPr>
          <w:b/>
          <w:sz w:val="28"/>
          <w:szCs w:val="28"/>
        </w:rPr>
        <w:t xml:space="preserve">                                                                                             </w:t>
      </w:r>
      <w:r w:rsidR="00564BB9">
        <w:t xml:space="preserve">(в%) </w:t>
      </w:r>
      <w:r w:rsidRPr="00784690">
        <w:rPr>
          <w:sz w:val="28"/>
          <w:szCs w:val="28"/>
        </w:rPr>
        <w:object w:dxaOrig="9336" w:dyaOrig="7644">
          <v:shape id="_x0000_i1030" type="#_x0000_t75" style="width:466.5pt;height:382.5pt" o:ole="">
            <v:imagedata r:id="rId13" o:title=""/>
          </v:shape>
          <o:OLEObject Type="Embed" ProgID="MSGraph.Chart.8" ShapeID="_x0000_i1030" DrawAspect="Content" ObjectID="_1384320954" r:id="rId14">
            <o:FieldCodes>\s</o:FieldCodes>
          </o:OLEObject>
        </w:object>
      </w:r>
      <w:r w:rsidRPr="00CF2D8E">
        <w:rPr>
          <w:b/>
          <w:sz w:val="28"/>
          <w:szCs w:val="28"/>
        </w:rPr>
        <w:t xml:space="preserve"> </w:t>
      </w:r>
    </w:p>
    <w:p w:rsidR="00A91652" w:rsidRDefault="00A91652" w:rsidP="00CF2D8E">
      <w:pPr>
        <w:tabs>
          <w:tab w:val="num" w:pos="-180"/>
        </w:tabs>
        <w:ind w:left="-540"/>
        <w:jc w:val="center"/>
        <w:rPr>
          <w:b/>
          <w:sz w:val="28"/>
          <w:szCs w:val="28"/>
        </w:rPr>
      </w:pPr>
    </w:p>
    <w:p w:rsidR="00A91652" w:rsidRDefault="00A91652" w:rsidP="00AA4ABD">
      <w:pPr>
        <w:tabs>
          <w:tab w:val="num" w:pos="-180"/>
        </w:tabs>
        <w:rPr>
          <w:b/>
          <w:sz w:val="28"/>
          <w:szCs w:val="28"/>
        </w:rPr>
      </w:pPr>
    </w:p>
    <w:p w:rsidR="00CF2D8E" w:rsidRDefault="00CF2D8E" w:rsidP="00CF2D8E">
      <w:pPr>
        <w:tabs>
          <w:tab w:val="num" w:pos="-180"/>
        </w:tabs>
        <w:ind w:left="-540"/>
        <w:jc w:val="center"/>
        <w:rPr>
          <w:b/>
          <w:sz w:val="28"/>
          <w:szCs w:val="28"/>
        </w:rPr>
      </w:pPr>
      <w:r w:rsidRPr="003F5422">
        <w:rPr>
          <w:b/>
          <w:sz w:val="28"/>
          <w:szCs w:val="28"/>
        </w:rPr>
        <w:t>Муниципальный долг</w:t>
      </w:r>
      <w:r>
        <w:rPr>
          <w:b/>
          <w:sz w:val="28"/>
          <w:szCs w:val="28"/>
        </w:rPr>
        <w:t xml:space="preserve"> на 01.01.2011</w:t>
      </w:r>
    </w:p>
    <w:p w:rsidR="00CF2D8E" w:rsidRDefault="00CF2D8E" w:rsidP="00CF2D8E">
      <w:pPr>
        <w:tabs>
          <w:tab w:val="num" w:pos="-180"/>
        </w:tabs>
        <w:ind w:left="-540"/>
        <w:jc w:val="right"/>
        <w:rPr>
          <w:b/>
        </w:rPr>
      </w:pPr>
    </w:p>
    <w:p w:rsidR="00CF2D8E" w:rsidRDefault="00CF2D8E" w:rsidP="00CF2D8E">
      <w:pPr>
        <w:tabs>
          <w:tab w:val="num" w:pos="-180"/>
        </w:tabs>
        <w:ind w:left="-540"/>
        <w:jc w:val="right"/>
        <w:rPr>
          <w:b/>
        </w:rPr>
      </w:pPr>
    </w:p>
    <w:p w:rsidR="00CF2D8E" w:rsidRPr="003F5422" w:rsidRDefault="005901D9" w:rsidP="003209B2">
      <w:pPr>
        <w:tabs>
          <w:tab w:val="num" w:pos="-180"/>
        </w:tabs>
        <w:ind w:left="-540"/>
        <w:jc w:val="right"/>
        <w:rPr>
          <w:b/>
          <w:sz w:val="28"/>
          <w:szCs w:val="28"/>
        </w:rPr>
      </w:pPr>
      <w:r>
        <w:rPr>
          <w:b/>
          <w:noProof/>
          <w:sz w:val="28"/>
          <w:szCs w:val="28"/>
        </w:rPr>
        <w:pict>
          <v:group id="_x0000_s1026" style="position:absolute;left:0;text-align:left;margin-left:9pt;margin-top:7.35pt;width:471pt;height:210pt;z-index:1" coordorigin="1881,3728" coordsize="8820,721">
            <v:shapetype id="_x0000_t202" coordsize="21600,21600" o:spt="202" path="m,l,21600r21600,l21600,xe">
              <v:stroke joinstyle="miter"/>
              <v:path gradientshapeok="t" o:connecttype="rect"/>
            </v:shapetype>
            <v:shape id="_x0000_s1027" type="#_x0000_t202" style="position:absolute;left:1881;top:3728;width:2340;height:720" fillcolor="blue" strokecolor="blue">
              <v:textbox style="mso-next-textbox:#_x0000_s1027">
                <w:txbxContent>
                  <w:p w:rsidR="0009475C" w:rsidRDefault="0009475C" w:rsidP="00CF2D8E">
                    <w:pPr>
                      <w:rPr>
                        <w:color w:val="FFFFFF"/>
                      </w:rPr>
                    </w:pPr>
                    <w:r>
                      <w:rPr>
                        <w:color w:val="FFFFFF"/>
                      </w:rPr>
                      <w:t>Виды  обязательств:</w:t>
                    </w:r>
                  </w:p>
                  <w:p w:rsidR="0009475C" w:rsidRPr="000E32CB" w:rsidRDefault="0009475C" w:rsidP="00CF2D8E">
                    <w:pPr>
                      <w:rPr>
                        <w:b/>
                        <w:color w:val="FFFFFF"/>
                      </w:rPr>
                    </w:pPr>
                    <w:r w:rsidRPr="000E32CB">
                      <w:rPr>
                        <w:b/>
                        <w:color w:val="FFFFFF"/>
                      </w:rPr>
                      <w:t>Кредит бюджета другого уровня</w:t>
                    </w:r>
                  </w:p>
                  <w:p w:rsidR="0009475C" w:rsidRPr="000E32CB" w:rsidRDefault="0009475C" w:rsidP="00CF2D8E">
                    <w:pPr>
                      <w:rPr>
                        <w:b/>
                        <w:color w:val="FFFFFF"/>
                      </w:rPr>
                    </w:pPr>
                    <w:r w:rsidRPr="000E32CB">
                      <w:rPr>
                        <w:b/>
                        <w:color w:val="FFFFFF"/>
                      </w:rPr>
                      <w:t>Кредит коммерческого банка</w:t>
                    </w:r>
                  </w:p>
                  <w:p w:rsidR="0009475C" w:rsidRPr="000E32CB" w:rsidRDefault="0009475C" w:rsidP="00CF2D8E">
                    <w:pPr>
                      <w:rPr>
                        <w:b/>
                        <w:color w:val="FFFFFF"/>
                      </w:rPr>
                    </w:pPr>
                    <w:r w:rsidRPr="000E32CB">
                      <w:rPr>
                        <w:b/>
                        <w:color w:val="FFFFFF"/>
                      </w:rPr>
                      <w:t>Кредит бюджетам поселений из районного бюджета</w:t>
                    </w:r>
                  </w:p>
                  <w:p w:rsidR="0009475C" w:rsidRPr="00AE42B4" w:rsidRDefault="0009475C" w:rsidP="00CF2D8E">
                    <w:pPr>
                      <w:rPr>
                        <w:b/>
                        <w:color w:val="FFFFFF"/>
                      </w:rPr>
                    </w:pPr>
                    <w:r w:rsidRPr="000E32CB">
                      <w:rPr>
                        <w:b/>
                        <w:color w:val="FFFFFF"/>
                      </w:rPr>
                      <w:t>Гаранти</w:t>
                    </w:r>
                    <w:r>
                      <w:rPr>
                        <w:b/>
                        <w:color w:val="FFFFFF"/>
                      </w:rPr>
                      <w:t>и</w:t>
                    </w:r>
                    <w:r w:rsidRPr="000E32CB">
                      <w:rPr>
                        <w:b/>
                        <w:color w:val="FFFFFF"/>
                      </w:rPr>
                      <w:t xml:space="preserve"> с регрессным правом требования</w:t>
                    </w:r>
                  </w:p>
                </w:txbxContent>
              </v:textbox>
            </v:shape>
            <v:shape id="_x0000_s1028" type="#_x0000_t202" style="position:absolute;left:5301;top:3729;width:2340;height:720" fillcolor="blue" strokecolor="blue">
              <v:textbox style="mso-next-textbox:#_x0000_s1028">
                <w:txbxContent>
                  <w:p w:rsidR="0009475C" w:rsidRDefault="0009475C" w:rsidP="00CF2D8E">
                    <w:r>
                      <w:t>Сумма  (тыс. руб.):</w:t>
                    </w:r>
                  </w:p>
                  <w:p w:rsidR="0009475C" w:rsidRDefault="0009475C" w:rsidP="00CF2D8E"/>
                  <w:p w:rsidR="0009475C" w:rsidRPr="00AE42B4" w:rsidRDefault="0009475C" w:rsidP="00CF2D8E">
                    <w:pPr>
                      <w:jc w:val="center"/>
                      <w:rPr>
                        <w:b/>
                      </w:rPr>
                    </w:pPr>
                    <w:r w:rsidRPr="00AE42B4">
                      <w:rPr>
                        <w:b/>
                      </w:rPr>
                      <w:t>3000,0</w:t>
                    </w:r>
                  </w:p>
                  <w:p w:rsidR="0009475C" w:rsidRPr="00AE42B4" w:rsidRDefault="0009475C" w:rsidP="00CF2D8E">
                    <w:pPr>
                      <w:jc w:val="center"/>
                      <w:rPr>
                        <w:b/>
                      </w:rPr>
                    </w:pPr>
                  </w:p>
                  <w:p w:rsidR="0009475C" w:rsidRPr="00AE42B4" w:rsidRDefault="0009475C" w:rsidP="00CF2D8E">
                    <w:pPr>
                      <w:jc w:val="center"/>
                      <w:rPr>
                        <w:b/>
                      </w:rPr>
                    </w:pPr>
                  </w:p>
                  <w:p w:rsidR="0009475C" w:rsidRPr="00AE42B4" w:rsidRDefault="0009475C" w:rsidP="00CF2D8E">
                    <w:pPr>
                      <w:jc w:val="center"/>
                      <w:rPr>
                        <w:b/>
                      </w:rPr>
                    </w:pPr>
                    <w:r w:rsidRPr="00AE42B4">
                      <w:rPr>
                        <w:b/>
                      </w:rPr>
                      <w:t>950,0</w:t>
                    </w:r>
                  </w:p>
                  <w:p w:rsidR="0009475C" w:rsidRPr="00AE42B4" w:rsidRDefault="0009475C" w:rsidP="00CF2D8E">
                    <w:pPr>
                      <w:jc w:val="center"/>
                      <w:rPr>
                        <w:b/>
                      </w:rPr>
                    </w:pPr>
                  </w:p>
                  <w:p w:rsidR="0009475C" w:rsidRPr="00AE42B4" w:rsidRDefault="0009475C" w:rsidP="00CF2D8E">
                    <w:pPr>
                      <w:jc w:val="center"/>
                      <w:rPr>
                        <w:b/>
                      </w:rPr>
                    </w:pPr>
                  </w:p>
                  <w:p w:rsidR="0009475C" w:rsidRPr="00AE42B4" w:rsidRDefault="0009475C" w:rsidP="00CF2D8E">
                    <w:pPr>
                      <w:jc w:val="center"/>
                      <w:rPr>
                        <w:b/>
                      </w:rPr>
                    </w:pPr>
                    <w:r w:rsidRPr="00AE42B4">
                      <w:rPr>
                        <w:b/>
                      </w:rPr>
                      <w:t>500,0</w:t>
                    </w:r>
                  </w:p>
                  <w:p w:rsidR="0009475C" w:rsidRPr="00AE42B4" w:rsidRDefault="0009475C" w:rsidP="00CF2D8E">
                    <w:pPr>
                      <w:jc w:val="center"/>
                      <w:rPr>
                        <w:b/>
                      </w:rPr>
                    </w:pPr>
                  </w:p>
                  <w:p w:rsidR="0009475C" w:rsidRPr="00AE42B4" w:rsidRDefault="0009475C" w:rsidP="00CF2D8E">
                    <w:pPr>
                      <w:jc w:val="center"/>
                      <w:rPr>
                        <w:b/>
                      </w:rPr>
                    </w:pPr>
                  </w:p>
                  <w:p w:rsidR="0009475C" w:rsidRPr="00AE42B4" w:rsidRDefault="0009475C" w:rsidP="00CF2D8E">
                    <w:pPr>
                      <w:jc w:val="center"/>
                      <w:rPr>
                        <w:b/>
                      </w:rPr>
                    </w:pPr>
                    <w:r>
                      <w:rPr>
                        <w:b/>
                      </w:rPr>
                      <w:t>4</w:t>
                    </w:r>
                    <w:r w:rsidRPr="00AE42B4">
                      <w:rPr>
                        <w:b/>
                      </w:rPr>
                      <w:t>300,0</w:t>
                    </w:r>
                  </w:p>
                  <w:p w:rsidR="0009475C" w:rsidRPr="000E32CB" w:rsidRDefault="0009475C" w:rsidP="00CF2D8E"/>
                </w:txbxContent>
              </v:textbox>
            </v:shape>
            <v:shape id="_x0000_s1029" type="#_x0000_t202" style="position:absolute;left:8361;top:3729;width:2340;height:720" fillcolor="blue">
              <v:textbox style="mso-next-textbox:#_x0000_s1029">
                <w:txbxContent>
                  <w:p w:rsidR="0009475C" w:rsidRDefault="0009475C" w:rsidP="00CF2D8E">
                    <w:pPr>
                      <w:jc w:val="center"/>
                    </w:pPr>
                    <w:r>
                      <w:t xml:space="preserve">Остаток на </w:t>
                    </w:r>
                    <w:smartTag w:uri="urn:schemas-microsoft-com:office:smarttags" w:element="date">
                      <w:smartTagPr>
                        <w:attr w:name="Year" w:val="2011"/>
                        <w:attr w:name="Day" w:val="01"/>
                        <w:attr w:name="Month" w:val="01"/>
                        <w:attr w:name="ls" w:val="trans"/>
                      </w:smartTagPr>
                      <w:r>
                        <w:t>01.01.2011</w:t>
                      </w:r>
                    </w:smartTag>
                  </w:p>
                  <w:p w:rsidR="0009475C" w:rsidRDefault="0009475C" w:rsidP="00CF2D8E"/>
                  <w:p w:rsidR="0009475C" w:rsidRDefault="0009475C" w:rsidP="00CF2D8E"/>
                  <w:p w:rsidR="0009475C" w:rsidRDefault="0009475C" w:rsidP="00CF2D8E"/>
                  <w:p w:rsidR="0009475C" w:rsidRPr="00AE42B4" w:rsidRDefault="0009475C" w:rsidP="00CF2D8E">
                    <w:pPr>
                      <w:jc w:val="center"/>
                      <w:rPr>
                        <w:b/>
                      </w:rPr>
                    </w:pPr>
                    <w:r w:rsidRPr="00AE42B4">
                      <w:rPr>
                        <w:b/>
                      </w:rPr>
                      <w:t>950,0</w:t>
                    </w:r>
                  </w:p>
                  <w:p w:rsidR="0009475C" w:rsidRDefault="0009475C" w:rsidP="00CF2D8E"/>
                  <w:p w:rsidR="0009475C" w:rsidRDefault="0009475C" w:rsidP="00CF2D8E"/>
                  <w:p w:rsidR="0009475C" w:rsidRDefault="0009475C" w:rsidP="00CF2D8E"/>
                  <w:p w:rsidR="0009475C" w:rsidRDefault="0009475C" w:rsidP="00CF2D8E"/>
                  <w:p w:rsidR="0009475C" w:rsidRDefault="0009475C" w:rsidP="00CF2D8E"/>
                  <w:p w:rsidR="0009475C" w:rsidRPr="00A1710F" w:rsidRDefault="0009475C" w:rsidP="00CF2D8E">
                    <w:pPr>
                      <w:rPr>
                        <w:b/>
                      </w:rPr>
                    </w:pPr>
                    <w:r w:rsidRPr="00A1710F">
                      <w:rPr>
                        <w:b/>
                      </w:rPr>
                      <w:t xml:space="preserve">            1600,0</w:t>
                    </w:r>
                  </w:p>
                </w:txbxContent>
              </v:textbox>
            </v:shape>
            <v:line id="_x0000_s1030" style="position:absolute" from="4221,4014" to="5301,4014">
              <v:stroke endarrow="block"/>
            </v:line>
            <v:line id="_x0000_s1031" style="position:absolute" from="7641,4014" to="8361,4014">
              <v:stroke endarrow="block"/>
            </v:line>
          </v:group>
        </w:pict>
      </w:r>
    </w:p>
    <w:p w:rsidR="00136B65" w:rsidRDefault="00136B65" w:rsidP="008863C6">
      <w:pPr>
        <w:tabs>
          <w:tab w:val="num" w:pos="-180"/>
        </w:tabs>
        <w:jc w:val="both"/>
        <w:rPr>
          <w:sz w:val="24"/>
          <w:szCs w:val="24"/>
        </w:rPr>
      </w:pPr>
    </w:p>
    <w:p w:rsidR="00136B65" w:rsidRDefault="00136B65" w:rsidP="00CF2D8E">
      <w:pPr>
        <w:tabs>
          <w:tab w:val="num" w:pos="-180"/>
        </w:tabs>
        <w:ind w:left="-540"/>
        <w:jc w:val="both"/>
        <w:rPr>
          <w:sz w:val="24"/>
          <w:szCs w:val="24"/>
        </w:rPr>
      </w:pPr>
    </w:p>
    <w:p w:rsidR="00136B65" w:rsidRDefault="005901D9" w:rsidP="005901D9">
      <w:pPr>
        <w:tabs>
          <w:tab w:val="left" w:pos="2955"/>
        </w:tabs>
        <w:ind w:left="-540"/>
        <w:jc w:val="both"/>
        <w:rPr>
          <w:sz w:val="24"/>
          <w:szCs w:val="24"/>
        </w:rPr>
      </w:pPr>
      <w:r>
        <w:rPr>
          <w:sz w:val="24"/>
          <w:szCs w:val="24"/>
        </w:rPr>
        <w:tab/>
      </w:r>
    </w:p>
    <w:p w:rsidR="00136B65" w:rsidRDefault="00136B65" w:rsidP="00CF2D8E">
      <w:pPr>
        <w:tabs>
          <w:tab w:val="num" w:pos="-180"/>
        </w:tabs>
        <w:ind w:left="-540"/>
        <w:jc w:val="both"/>
        <w:rPr>
          <w:sz w:val="24"/>
          <w:szCs w:val="24"/>
        </w:rPr>
      </w:pPr>
    </w:p>
    <w:p w:rsidR="00136B65" w:rsidRDefault="00136B65" w:rsidP="00CF2D8E">
      <w:pPr>
        <w:tabs>
          <w:tab w:val="num" w:pos="-180"/>
        </w:tabs>
        <w:ind w:left="-540"/>
        <w:jc w:val="both"/>
        <w:rPr>
          <w:sz w:val="24"/>
          <w:szCs w:val="24"/>
        </w:rPr>
      </w:pPr>
    </w:p>
    <w:p w:rsidR="005901D9" w:rsidRDefault="002A08CE" w:rsidP="0059704C">
      <w:pPr>
        <w:tabs>
          <w:tab w:val="num" w:pos="-180"/>
        </w:tabs>
        <w:spacing w:line="360" w:lineRule="auto"/>
        <w:ind w:left="-540"/>
        <w:jc w:val="both"/>
        <w:rPr>
          <w:sz w:val="24"/>
          <w:szCs w:val="24"/>
        </w:rPr>
      </w:pPr>
      <w:r w:rsidRPr="002A08CE">
        <w:rPr>
          <w:sz w:val="24"/>
          <w:szCs w:val="24"/>
        </w:rPr>
        <w:t xml:space="preserve">      </w:t>
      </w:r>
    </w:p>
    <w:p w:rsidR="005901D9" w:rsidRDefault="005901D9" w:rsidP="0059704C">
      <w:pPr>
        <w:tabs>
          <w:tab w:val="num" w:pos="-180"/>
        </w:tabs>
        <w:spacing w:line="360" w:lineRule="auto"/>
        <w:ind w:left="-540"/>
        <w:jc w:val="both"/>
        <w:rPr>
          <w:sz w:val="24"/>
          <w:szCs w:val="24"/>
        </w:rPr>
      </w:pPr>
    </w:p>
    <w:p w:rsidR="00366E53" w:rsidRDefault="00366E53" w:rsidP="00EC1AAB">
      <w:pPr>
        <w:tabs>
          <w:tab w:val="num" w:pos="-180"/>
        </w:tabs>
        <w:ind w:firstLine="720"/>
        <w:jc w:val="both"/>
        <w:rPr>
          <w:sz w:val="24"/>
          <w:szCs w:val="24"/>
        </w:rPr>
      </w:pPr>
    </w:p>
    <w:p w:rsidR="00366E53" w:rsidRDefault="00366E53" w:rsidP="00EC1AAB">
      <w:pPr>
        <w:tabs>
          <w:tab w:val="num" w:pos="-180"/>
        </w:tabs>
        <w:ind w:firstLine="720"/>
        <w:jc w:val="both"/>
        <w:rPr>
          <w:sz w:val="24"/>
          <w:szCs w:val="24"/>
        </w:rPr>
      </w:pPr>
    </w:p>
    <w:p w:rsidR="00366E53" w:rsidRDefault="00366E53" w:rsidP="00EC1AAB">
      <w:pPr>
        <w:tabs>
          <w:tab w:val="num" w:pos="-180"/>
        </w:tabs>
        <w:ind w:firstLine="720"/>
        <w:jc w:val="both"/>
        <w:rPr>
          <w:sz w:val="24"/>
          <w:szCs w:val="24"/>
        </w:rPr>
      </w:pPr>
    </w:p>
    <w:p w:rsidR="00AA4ABD" w:rsidRDefault="00AA4ABD" w:rsidP="00EC1AAB">
      <w:pPr>
        <w:tabs>
          <w:tab w:val="num" w:pos="-180"/>
        </w:tabs>
        <w:ind w:firstLine="720"/>
        <w:jc w:val="both"/>
        <w:rPr>
          <w:sz w:val="24"/>
          <w:szCs w:val="24"/>
        </w:rPr>
      </w:pPr>
    </w:p>
    <w:p w:rsidR="00AA4ABD" w:rsidRDefault="00AA4ABD" w:rsidP="00EC1AAB">
      <w:pPr>
        <w:tabs>
          <w:tab w:val="num" w:pos="-180"/>
        </w:tabs>
        <w:ind w:firstLine="720"/>
        <w:jc w:val="both"/>
        <w:rPr>
          <w:sz w:val="24"/>
          <w:szCs w:val="24"/>
        </w:rPr>
      </w:pPr>
    </w:p>
    <w:p w:rsidR="00CF2D8E" w:rsidRPr="003209B2" w:rsidRDefault="002A08CE" w:rsidP="00EC1AAB">
      <w:pPr>
        <w:tabs>
          <w:tab w:val="num" w:pos="-180"/>
        </w:tabs>
        <w:ind w:firstLine="720"/>
        <w:jc w:val="both"/>
        <w:rPr>
          <w:sz w:val="28"/>
          <w:szCs w:val="28"/>
        </w:rPr>
      </w:pPr>
      <w:r w:rsidRPr="002A08CE">
        <w:rPr>
          <w:sz w:val="24"/>
          <w:szCs w:val="24"/>
        </w:rPr>
        <w:t xml:space="preserve">  </w:t>
      </w:r>
      <w:r w:rsidRPr="003209B2">
        <w:rPr>
          <w:sz w:val="28"/>
          <w:szCs w:val="28"/>
        </w:rPr>
        <w:t>Муниципальный долг Яранского района по состоянию на 01.01.2011 года включает в себя кредит коммерческого банка в сумм</w:t>
      </w:r>
      <w:r w:rsidR="003209B2">
        <w:rPr>
          <w:sz w:val="28"/>
          <w:szCs w:val="28"/>
        </w:rPr>
        <w:t>е 950,0 тыс.р</w:t>
      </w:r>
      <w:r w:rsidRPr="003209B2">
        <w:rPr>
          <w:sz w:val="28"/>
          <w:szCs w:val="28"/>
        </w:rPr>
        <w:t>уб</w:t>
      </w:r>
      <w:r w:rsidR="003209B2">
        <w:rPr>
          <w:sz w:val="28"/>
          <w:szCs w:val="28"/>
        </w:rPr>
        <w:t>.</w:t>
      </w:r>
      <w:r w:rsidRPr="003209B2">
        <w:rPr>
          <w:sz w:val="28"/>
          <w:szCs w:val="28"/>
        </w:rPr>
        <w:t xml:space="preserve">, взятый  на покрытие дефицита районного бюджета, и муниципальной гарантии с </w:t>
      </w:r>
      <w:r w:rsidRPr="003209B2">
        <w:rPr>
          <w:sz w:val="28"/>
          <w:szCs w:val="28"/>
        </w:rPr>
        <w:lastRenderedPageBreak/>
        <w:t>регрессным правом требования  в сумме 1600,0 тыс. руб., выданной городским поселением  МУП «Вулкан».</w:t>
      </w:r>
    </w:p>
    <w:p w:rsidR="006C647E" w:rsidRPr="003209B2" w:rsidRDefault="006C647E" w:rsidP="00EC1AAB">
      <w:pPr>
        <w:widowControl w:val="0"/>
        <w:autoSpaceDE w:val="0"/>
        <w:autoSpaceDN w:val="0"/>
        <w:adjustRightInd w:val="0"/>
        <w:ind w:firstLine="708"/>
        <w:jc w:val="both"/>
        <w:rPr>
          <w:color w:val="000000"/>
          <w:sz w:val="28"/>
          <w:szCs w:val="28"/>
        </w:rPr>
      </w:pPr>
      <w:r w:rsidRPr="003209B2">
        <w:rPr>
          <w:color w:val="000000"/>
          <w:sz w:val="28"/>
          <w:szCs w:val="28"/>
        </w:rPr>
        <w:t>Яранский район является территорией с ограниченным налоговым потенциалом, существенным объёмом социальных расходов и высокой потребностью в капитальных вложениях практически во все сферы деятельности. В этих условиях для долгосрочной сбалансированности и устойчивости бюджетной системы района необходимо при установлении целей социально-экономического развития района учитывать объективно обусловленные ограничения бюджетного дефицита и уровня муниципального  долга. При формировании районного бюджета и принятии новых расходных обязательств необходимо учитывать долгосрочный прогноз основных параметров бюджетной системы, в том числе допустимых темпов роста муниципального долга, а также осуществлять систематический анализ оценки рисков для бюджета, возникающих в связи с принятием условных обязательств.</w:t>
      </w:r>
    </w:p>
    <w:p w:rsidR="006C647E" w:rsidRPr="003209B2" w:rsidRDefault="006C647E" w:rsidP="00EC1AAB">
      <w:pPr>
        <w:widowControl w:val="0"/>
        <w:autoSpaceDE w:val="0"/>
        <w:autoSpaceDN w:val="0"/>
        <w:adjustRightInd w:val="0"/>
        <w:ind w:firstLine="709"/>
        <w:jc w:val="both"/>
        <w:rPr>
          <w:sz w:val="28"/>
          <w:szCs w:val="28"/>
        </w:rPr>
      </w:pPr>
      <w:r w:rsidRPr="003209B2">
        <w:rPr>
          <w:sz w:val="28"/>
          <w:szCs w:val="28"/>
        </w:rPr>
        <w:t>При прогнозировании консолидированного бюджета на долгосрочную перспективу данные подходы должны учесть и  муниципальные образования, расположенные в границах поселений Яранского района.</w:t>
      </w:r>
    </w:p>
    <w:p w:rsidR="006C647E" w:rsidRPr="003209B2" w:rsidRDefault="006C647E" w:rsidP="00EC1AAB">
      <w:pPr>
        <w:widowControl w:val="0"/>
        <w:autoSpaceDE w:val="0"/>
        <w:autoSpaceDN w:val="0"/>
        <w:adjustRightInd w:val="0"/>
        <w:ind w:firstLine="709"/>
        <w:jc w:val="both"/>
        <w:rPr>
          <w:sz w:val="28"/>
          <w:szCs w:val="28"/>
        </w:rPr>
      </w:pPr>
      <w:r w:rsidRPr="003209B2">
        <w:rPr>
          <w:sz w:val="28"/>
          <w:szCs w:val="28"/>
        </w:rPr>
        <w:t>Сохранению сбалансированности и устойчивости местных бюджетов способствует реализация мер, направленных на увеличение налоговой базы местных бюджетов.</w:t>
      </w:r>
    </w:p>
    <w:p w:rsidR="006C647E" w:rsidRPr="003209B2" w:rsidRDefault="006C647E" w:rsidP="00EC1AAB">
      <w:pPr>
        <w:widowControl w:val="0"/>
        <w:autoSpaceDE w:val="0"/>
        <w:autoSpaceDN w:val="0"/>
        <w:adjustRightInd w:val="0"/>
        <w:ind w:firstLine="709"/>
        <w:jc w:val="both"/>
        <w:rPr>
          <w:sz w:val="28"/>
          <w:szCs w:val="28"/>
        </w:rPr>
      </w:pPr>
      <w:r w:rsidRPr="003209B2">
        <w:rPr>
          <w:sz w:val="28"/>
          <w:szCs w:val="28"/>
        </w:rPr>
        <w:t>В целях увеличения доходов местных бюджетов с 2007 года в бюджеты муниципальных районов и городских округов передан норматив отчислений от налога на имущество организаций в размере 20%, с 2010 года дополнительно переданы норматив отчислений от налога, взимаемого в связи с применением упрощенной системы налогообложения, в размере 5%, норматив от налога, взимаемого в виде стоимости патента в связи с применением упрощенной системы налогообложения, в размере 100% и норматив отчислений от транспортного налога в размере</w:t>
      </w:r>
      <w:r w:rsidR="00AC508B">
        <w:rPr>
          <w:sz w:val="28"/>
          <w:szCs w:val="28"/>
        </w:rPr>
        <w:t xml:space="preserve"> </w:t>
      </w:r>
      <w:r w:rsidRPr="003209B2">
        <w:rPr>
          <w:sz w:val="28"/>
          <w:szCs w:val="28"/>
        </w:rPr>
        <w:t>10%.</w:t>
      </w:r>
    </w:p>
    <w:p w:rsidR="006C647E" w:rsidRPr="003209B2" w:rsidRDefault="006C647E" w:rsidP="00EC1AAB">
      <w:pPr>
        <w:widowControl w:val="0"/>
        <w:autoSpaceDE w:val="0"/>
        <w:autoSpaceDN w:val="0"/>
        <w:adjustRightInd w:val="0"/>
        <w:ind w:firstLine="709"/>
        <w:jc w:val="both"/>
        <w:rPr>
          <w:sz w:val="28"/>
          <w:szCs w:val="28"/>
        </w:rPr>
      </w:pPr>
      <w:r w:rsidRPr="003209B2">
        <w:rPr>
          <w:sz w:val="28"/>
          <w:szCs w:val="28"/>
        </w:rPr>
        <w:t>С 2011 года нормативы отчислений от транспортного налога и налога, взимаемого в связи с применением упрощенной системы налогообложения, увеличены соответственно до 50 и 10%.</w:t>
      </w:r>
    </w:p>
    <w:p w:rsidR="006C647E" w:rsidRPr="003209B2" w:rsidRDefault="006C647E" w:rsidP="00EC1AAB">
      <w:pPr>
        <w:widowControl w:val="0"/>
        <w:autoSpaceDE w:val="0"/>
        <w:autoSpaceDN w:val="0"/>
        <w:adjustRightInd w:val="0"/>
        <w:ind w:firstLine="709"/>
        <w:jc w:val="both"/>
        <w:rPr>
          <w:sz w:val="28"/>
          <w:szCs w:val="28"/>
        </w:rPr>
      </w:pPr>
      <w:r w:rsidRPr="003209B2">
        <w:rPr>
          <w:sz w:val="28"/>
          <w:szCs w:val="28"/>
        </w:rPr>
        <w:t>Данные меры позволили дополнительно привлечь в районный бюджет в 2009 году</w:t>
      </w:r>
      <w:r w:rsidRPr="003209B2">
        <w:rPr>
          <w:b/>
          <w:sz w:val="28"/>
          <w:szCs w:val="28"/>
        </w:rPr>
        <w:t xml:space="preserve"> </w:t>
      </w:r>
      <w:r w:rsidRPr="003209B2">
        <w:rPr>
          <w:sz w:val="28"/>
          <w:szCs w:val="28"/>
        </w:rPr>
        <w:t>– 2007,4 тыс. рублей и в 2010 году – 2952,5 тыс. рублей. В 2011 году по прогнозу районный  бюджет получит по дополнительным нормативам более 10099,6 тыс. рублей доходов.</w:t>
      </w:r>
    </w:p>
    <w:p w:rsidR="005901D9" w:rsidRPr="003209B2" w:rsidRDefault="004A7460" w:rsidP="00EC1AAB">
      <w:pPr>
        <w:widowControl w:val="0"/>
        <w:ind w:firstLine="709"/>
        <w:jc w:val="both"/>
        <w:rPr>
          <w:sz w:val="28"/>
          <w:szCs w:val="28"/>
        </w:rPr>
      </w:pPr>
      <w:r w:rsidRPr="003209B2">
        <w:rPr>
          <w:sz w:val="28"/>
          <w:szCs w:val="28"/>
        </w:rPr>
        <w:t xml:space="preserve">На территории Яранского района расположено 9 сельских  и 1 городское поселение, резко различающиеся по налоговому потенциалу. Ни одно  поселение не имеет достаточной базы собственных доходов, поэтому все поселения района во многом зависят от финансовой помощи из районного  бюджета. </w:t>
      </w:r>
    </w:p>
    <w:p w:rsidR="004A7460" w:rsidRPr="003209B2" w:rsidRDefault="004A7460" w:rsidP="00EC1AAB">
      <w:pPr>
        <w:widowControl w:val="0"/>
        <w:ind w:firstLine="709"/>
        <w:jc w:val="both"/>
        <w:rPr>
          <w:sz w:val="28"/>
          <w:szCs w:val="28"/>
        </w:rPr>
      </w:pPr>
      <w:r w:rsidRPr="003209B2">
        <w:rPr>
          <w:sz w:val="28"/>
          <w:szCs w:val="28"/>
        </w:rPr>
        <w:t xml:space="preserve">В составе районного бюджета образован районный фонд финансовой поддержки поселений. На 2011 год объем фонда составляет 4113,0 тыс. рублей, или увеличился по сравнению с 2010 годом на 12,0%. Получателями средств фонда являются все сельские поселения района.  Распределение дотации из районного фонда финансовой поддержки поселений (далее – дотация) производится исходя из уровня расчетной бюджетной обеспеченности в </w:t>
      </w:r>
      <w:r w:rsidRPr="003209B2">
        <w:rPr>
          <w:sz w:val="28"/>
          <w:szCs w:val="28"/>
        </w:rPr>
        <w:lastRenderedPageBreak/>
        <w:t xml:space="preserve">соответствии с порядком, утвержденным Законом Кировской области от </w:t>
      </w:r>
      <w:smartTag w:uri="urn:schemas-microsoft-com:office:smarttags" w:element="date">
        <w:smartTagPr>
          <w:attr w:name="Year" w:val="2007"/>
          <w:attr w:name="Day" w:val="28"/>
          <w:attr w:name="Month" w:val="09"/>
          <w:attr w:name="ls" w:val="trans"/>
        </w:smartTagPr>
        <w:r w:rsidRPr="003209B2">
          <w:rPr>
            <w:sz w:val="28"/>
            <w:szCs w:val="28"/>
          </w:rPr>
          <w:t>28.09.2007</w:t>
        </w:r>
      </w:smartTag>
      <w:r w:rsidRPr="003209B2">
        <w:rPr>
          <w:sz w:val="28"/>
          <w:szCs w:val="28"/>
        </w:rPr>
        <w:t xml:space="preserve">  № 163-ЗО «О межбюджетных отношениях в Кировской области». Результатом распределения дотации является сокращение величины разрыва в уровне бюджетной обеспеченности. </w:t>
      </w:r>
    </w:p>
    <w:p w:rsidR="004A7460" w:rsidRPr="003209B2" w:rsidRDefault="004A7460" w:rsidP="00EC1AAB">
      <w:pPr>
        <w:spacing w:before="120" w:after="120"/>
        <w:ind w:firstLine="540"/>
        <w:jc w:val="both"/>
        <w:rPr>
          <w:sz w:val="28"/>
          <w:szCs w:val="28"/>
        </w:rPr>
      </w:pPr>
      <w:r w:rsidRPr="003209B2">
        <w:rPr>
          <w:sz w:val="28"/>
          <w:szCs w:val="28"/>
        </w:rPr>
        <w:t>Кроме того, в целях обеспечения исполнения предусмотренных законодательством полномочий, районом  распределяется дотация на поддержку мер по обеспечению сбалансированности бюджетов поселений. Объем дотации на поддержку мер по обеспечению сбалансированности бюджетов поселений  на 2011 год составляет  2000,0 тыс. рублей, или увеличился по сравнению с 2010 годом на 10,8%. Получателями средств фонда являются все поселения района. Распределяются дотации, исходя из прогнозируемых доходов и прогнозируемых расходов с целью максимально возможного покрытия прогнозируемых расходов,</w:t>
      </w:r>
      <w:r w:rsidRPr="003209B2">
        <w:rPr>
          <w:b/>
          <w:sz w:val="28"/>
          <w:szCs w:val="28"/>
        </w:rPr>
        <w:t xml:space="preserve"> </w:t>
      </w:r>
      <w:r w:rsidRPr="003209B2">
        <w:rPr>
          <w:sz w:val="28"/>
          <w:szCs w:val="28"/>
        </w:rPr>
        <w:t>и</w:t>
      </w:r>
      <w:r w:rsidRPr="003209B2">
        <w:rPr>
          <w:b/>
          <w:sz w:val="28"/>
          <w:szCs w:val="28"/>
        </w:rPr>
        <w:t xml:space="preserve"> </w:t>
      </w:r>
      <w:r w:rsidRPr="003209B2">
        <w:rPr>
          <w:sz w:val="28"/>
          <w:szCs w:val="28"/>
        </w:rPr>
        <w:t>ежегодно утверждается решением Яранской районной Думы о бюджете муниципального образования Яранский муниципальный район на очередной финансовый год.</w:t>
      </w:r>
    </w:p>
    <w:p w:rsidR="004A7460" w:rsidRPr="003209B2" w:rsidRDefault="004A7460" w:rsidP="00EC1AAB">
      <w:pPr>
        <w:widowControl w:val="0"/>
        <w:autoSpaceDE w:val="0"/>
        <w:autoSpaceDN w:val="0"/>
        <w:adjustRightInd w:val="0"/>
        <w:ind w:firstLine="709"/>
        <w:jc w:val="both"/>
        <w:outlineLvl w:val="1"/>
        <w:rPr>
          <w:sz w:val="28"/>
          <w:szCs w:val="28"/>
        </w:rPr>
      </w:pPr>
      <w:r w:rsidRPr="003209B2">
        <w:rPr>
          <w:sz w:val="28"/>
          <w:szCs w:val="28"/>
        </w:rPr>
        <w:t>Качество управления бюджетным процессом на всех стадиях бюджетного цикла является одним из показателей сохранения сбалансированности местных бюджетов, а также эффективности расходования бюджетных средств, в том числе и на  уровне поселений.</w:t>
      </w:r>
    </w:p>
    <w:p w:rsidR="004A7460" w:rsidRPr="003209B2" w:rsidRDefault="004A7460" w:rsidP="00EC1AAB">
      <w:pPr>
        <w:widowControl w:val="0"/>
        <w:ind w:firstLine="709"/>
        <w:jc w:val="both"/>
        <w:rPr>
          <w:sz w:val="28"/>
          <w:szCs w:val="28"/>
        </w:rPr>
      </w:pPr>
      <w:r w:rsidRPr="003209B2">
        <w:rPr>
          <w:sz w:val="28"/>
          <w:szCs w:val="28"/>
        </w:rPr>
        <w:t>Проводимый мониторинг качества управления бюджетным процессом в поселениях района показывает низкий уровень управления бюджетным процессом, о чем свидетельствуют показатели низкого качества финансового планирования, недостаточное использование современных процедур и методов управления бюджетным процессом в каждой из его стадий.</w:t>
      </w:r>
    </w:p>
    <w:p w:rsidR="004A7460" w:rsidRPr="003209B2" w:rsidRDefault="004A7460" w:rsidP="00EC1AAB">
      <w:pPr>
        <w:widowControl w:val="0"/>
        <w:ind w:firstLine="709"/>
        <w:jc w:val="both"/>
        <w:rPr>
          <w:sz w:val="28"/>
          <w:szCs w:val="28"/>
        </w:rPr>
      </w:pPr>
      <w:r w:rsidRPr="003209B2">
        <w:rPr>
          <w:sz w:val="28"/>
          <w:szCs w:val="28"/>
        </w:rPr>
        <w:t xml:space="preserve">В целях формирования стимулов повышения качества организации и осуществления бюджетного процесса в соответствии с решением Яранской районной  Думы от </w:t>
      </w:r>
      <w:smartTag w:uri="urn:schemas-microsoft-com:office:smarttags" w:element="date">
        <w:smartTagPr>
          <w:attr w:name="Year" w:val="2010"/>
          <w:attr w:name="Day" w:val="28"/>
          <w:attr w:name="Month" w:val="05"/>
          <w:attr w:name="ls" w:val="trans"/>
        </w:smartTagPr>
        <w:r w:rsidRPr="003209B2">
          <w:rPr>
            <w:sz w:val="28"/>
            <w:szCs w:val="28"/>
          </w:rPr>
          <w:t>28.05.2010</w:t>
        </w:r>
      </w:smartTag>
      <w:r w:rsidRPr="003209B2">
        <w:rPr>
          <w:sz w:val="28"/>
          <w:szCs w:val="28"/>
        </w:rPr>
        <w:t xml:space="preserve"> № 373 «</w:t>
      </w:r>
      <w:r w:rsidRPr="003209B2">
        <w:rPr>
          <w:rFonts w:eastAsia="Calibri"/>
          <w:sz w:val="28"/>
          <w:szCs w:val="28"/>
        </w:rPr>
        <w:t xml:space="preserve">Об оценке качества организации и осуществления бюджетного процесса в поселениях Яранского района»   </w:t>
      </w:r>
      <w:r w:rsidRPr="003209B2">
        <w:rPr>
          <w:sz w:val="28"/>
          <w:szCs w:val="28"/>
        </w:rPr>
        <w:t>проводится мониторинг и ежеквартальная оценка качества организации и осуществления бюджетного процесса в поселениях Яранского района. По итогам работы  года определяются победители и   распределяются гранды за лучшее качество организации и осуществления бюджетного процесса, что является дополнительным стимулом  увеличения собственных доходов поселения. Такую практику работы необходимо сохранить и перспективу.</w:t>
      </w:r>
    </w:p>
    <w:p w:rsidR="003761FB" w:rsidRPr="00AC508B" w:rsidRDefault="003761FB" w:rsidP="00EC1AAB">
      <w:pPr>
        <w:widowControl w:val="0"/>
        <w:autoSpaceDE w:val="0"/>
        <w:autoSpaceDN w:val="0"/>
        <w:adjustRightInd w:val="0"/>
        <w:ind w:firstLine="708"/>
        <w:jc w:val="both"/>
        <w:rPr>
          <w:b/>
          <w:sz w:val="28"/>
          <w:szCs w:val="28"/>
        </w:rPr>
      </w:pPr>
      <w:r w:rsidRPr="00AC508B">
        <w:rPr>
          <w:sz w:val="28"/>
          <w:szCs w:val="28"/>
        </w:rPr>
        <w:t>Основной проблемой  бюджета муниципального района  является низкий уровень покрытия расходных обязательств собственными доходами ( налоговыми и неналоговыми доходами).</w:t>
      </w:r>
    </w:p>
    <w:p w:rsidR="004A7460" w:rsidRPr="00AC508B" w:rsidRDefault="0001793A" w:rsidP="00EC1AAB">
      <w:pPr>
        <w:ind w:firstLine="360"/>
        <w:jc w:val="both"/>
        <w:rPr>
          <w:sz w:val="28"/>
          <w:szCs w:val="28"/>
        </w:rPr>
      </w:pPr>
      <w:r w:rsidRPr="00AC508B">
        <w:rPr>
          <w:sz w:val="28"/>
          <w:szCs w:val="28"/>
        </w:rPr>
        <w:t>Главная цель и задачи  на перспективу- повышение доходности  бюджета от использования муниципального имущества и собственности; оптимизация структуры бюджета и повышение эффективности использования финансовых ресурсов муниципального района.</w:t>
      </w:r>
    </w:p>
    <w:p w:rsidR="00BF6A9A" w:rsidRPr="003209B2" w:rsidRDefault="00BF6A9A" w:rsidP="00EC1AAB">
      <w:pPr>
        <w:ind w:left="360"/>
        <w:rPr>
          <w:sz w:val="28"/>
          <w:szCs w:val="28"/>
        </w:rPr>
      </w:pPr>
      <w:r w:rsidRPr="003209B2">
        <w:rPr>
          <w:sz w:val="28"/>
          <w:szCs w:val="28"/>
        </w:rPr>
        <w:t xml:space="preserve">   Поставленные задачи необходимо решить путем:</w:t>
      </w:r>
    </w:p>
    <w:p w:rsidR="00732745" w:rsidRPr="003209B2" w:rsidRDefault="00732745" w:rsidP="00EC1AAB">
      <w:pPr>
        <w:pStyle w:val="30"/>
        <w:rPr>
          <w:sz w:val="28"/>
          <w:szCs w:val="28"/>
        </w:rPr>
      </w:pPr>
      <w:r w:rsidRPr="003209B2">
        <w:rPr>
          <w:sz w:val="28"/>
          <w:szCs w:val="28"/>
        </w:rPr>
        <w:lastRenderedPageBreak/>
        <w:t>1) увеличением налоговых поступлений от эффективно работающих субъектов хозяйствования, земельного налога, налога на имущество физических л</w:t>
      </w:r>
      <w:r w:rsidR="00AC508B">
        <w:rPr>
          <w:sz w:val="28"/>
          <w:szCs w:val="28"/>
        </w:rPr>
        <w:t>иц, налогов на совокупный доход;</w:t>
      </w:r>
    </w:p>
    <w:p w:rsidR="00732745" w:rsidRPr="003209B2" w:rsidRDefault="00732745" w:rsidP="00EC1AAB">
      <w:pPr>
        <w:pStyle w:val="30"/>
        <w:rPr>
          <w:sz w:val="28"/>
          <w:szCs w:val="28"/>
        </w:rPr>
      </w:pPr>
      <w:r w:rsidRPr="003209B2">
        <w:rPr>
          <w:sz w:val="28"/>
          <w:szCs w:val="28"/>
        </w:rPr>
        <w:t>2) повышением эффективности администрирования налога на доходы физических лиц в части ликвидации скрытой заработной платы, практикуемой главны</w:t>
      </w:r>
      <w:r w:rsidR="00AC508B">
        <w:rPr>
          <w:sz w:val="28"/>
          <w:szCs w:val="28"/>
        </w:rPr>
        <w:t>м образом малыми предприятиями;</w:t>
      </w:r>
    </w:p>
    <w:p w:rsidR="00732745" w:rsidRPr="003209B2" w:rsidRDefault="00732745" w:rsidP="00EC1AAB">
      <w:pPr>
        <w:pStyle w:val="30"/>
        <w:ind w:firstLine="708"/>
        <w:rPr>
          <w:sz w:val="28"/>
          <w:szCs w:val="28"/>
        </w:rPr>
      </w:pPr>
      <w:r w:rsidRPr="003209B2">
        <w:rPr>
          <w:sz w:val="28"/>
          <w:szCs w:val="28"/>
        </w:rPr>
        <w:t>3) реализацией имеющегося потенциала неналоговых доходов бюджета в результате повышения эффективности управления муниципальной собственностью;</w:t>
      </w:r>
    </w:p>
    <w:p w:rsidR="00732745" w:rsidRPr="003209B2" w:rsidRDefault="00732745" w:rsidP="00EC1AAB">
      <w:pPr>
        <w:pStyle w:val="30"/>
        <w:ind w:firstLine="708"/>
        <w:rPr>
          <w:sz w:val="28"/>
          <w:szCs w:val="28"/>
        </w:rPr>
      </w:pPr>
      <w:r w:rsidRPr="003209B2">
        <w:rPr>
          <w:sz w:val="28"/>
          <w:szCs w:val="28"/>
        </w:rPr>
        <w:t>4) формированием стимулов привлечения трудовых ресурсов и размещения производств с высокооплачиваемыми рабочими местами;</w:t>
      </w:r>
    </w:p>
    <w:p w:rsidR="00732745" w:rsidRPr="003209B2" w:rsidRDefault="00732745" w:rsidP="00EC1AAB">
      <w:pPr>
        <w:pStyle w:val="30"/>
        <w:ind w:firstLine="708"/>
        <w:rPr>
          <w:sz w:val="28"/>
          <w:szCs w:val="28"/>
        </w:rPr>
      </w:pPr>
      <w:r w:rsidRPr="003209B2">
        <w:rPr>
          <w:sz w:val="28"/>
          <w:szCs w:val="28"/>
        </w:rPr>
        <w:t>5) активизацией инвестиционной деятельности муниципального района посредством  участия в выборе и реализации инвестиционных проектов.</w:t>
      </w:r>
    </w:p>
    <w:p w:rsidR="00001C8F" w:rsidRPr="003209B2" w:rsidRDefault="00001C8F" w:rsidP="00EC1AAB">
      <w:pPr>
        <w:widowControl w:val="0"/>
        <w:ind w:firstLine="708"/>
        <w:jc w:val="both"/>
        <w:rPr>
          <w:sz w:val="28"/>
          <w:szCs w:val="28"/>
        </w:rPr>
      </w:pPr>
      <w:r w:rsidRPr="003209B2">
        <w:rPr>
          <w:sz w:val="28"/>
          <w:szCs w:val="28"/>
        </w:rPr>
        <w:t>Учитывая состояние экономики района, местные бюджеты на перспективу, прогнозируются с ростом собственных доходов в пределах 5-6%, по расходам -   на уровень инфляции, прогнозируемый Правительством РФ, дефицит бюджетов – 5% собственных доходов без учета остатка  средств на начало очередного финансового года, муниципальный долг – в пределах дефицита бюджета и объема муниципальных гарантий 2,5 млн. рублей.</w:t>
      </w:r>
    </w:p>
    <w:p w:rsidR="00AC508B" w:rsidRPr="005901D9" w:rsidRDefault="00AC508B" w:rsidP="00001C8F">
      <w:pPr>
        <w:widowControl w:val="0"/>
        <w:jc w:val="both"/>
        <w:rPr>
          <w:sz w:val="22"/>
          <w:szCs w:val="22"/>
        </w:rPr>
      </w:pPr>
    </w:p>
    <w:p w:rsidR="00C56D23" w:rsidRPr="005901D9" w:rsidRDefault="00C56D23" w:rsidP="00001C8F">
      <w:pPr>
        <w:widowControl w:val="0"/>
        <w:jc w:val="both"/>
        <w:rPr>
          <w:sz w:val="22"/>
          <w:szCs w:val="22"/>
        </w:rPr>
      </w:pPr>
      <w:r>
        <w:rPr>
          <w:noProof/>
          <w:sz w:val="22"/>
          <w:szCs w:val="22"/>
        </w:rPr>
        <w:pict>
          <v:shape id="Диаграмма 1" o:spid="_x0000_s1033" type="#_x0000_t75" style="position:absolute;left:0;text-align:left;margin-left:9pt;margin-top:7.3pt;width:468pt;height:193.5pt;z-index:2;visibility:visible" fillcolor="black" strokecolor="white" strokeweight="3e-5mm">
            <v:imagedata r:id="rId15" o:title=""/>
            <o:lock v:ext="edit" rotation="t"/>
          </v:shape>
          <o:OLEObject Type="Embed" ProgID="Excel.Chart.8" ShapeID="Диаграмма 1" DrawAspect="Content" ObjectID="_1384320955" r:id="rId16">
            <o:FieldCodes>\s</o:FieldCodes>
          </o:OLEObject>
        </w:pict>
      </w:r>
    </w:p>
    <w:p w:rsidR="00BF6A9A" w:rsidRDefault="00BF6A9A"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001C8F" w:rsidRDefault="00001C8F" w:rsidP="003761FB">
      <w:pPr>
        <w:ind w:left="360"/>
        <w:rPr>
          <w:sz w:val="22"/>
          <w:szCs w:val="22"/>
        </w:rPr>
      </w:pPr>
    </w:p>
    <w:p w:rsidR="00486AAC" w:rsidRDefault="00486AAC" w:rsidP="002A08CE">
      <w:pPr>
        <w:widowControl w:val="0"/>
        <w:autoSpaceDE w:val="0"/>
        <w:autoSpaceDN w:val="0"/>
        <w:adjustRightInd w:val="0"/>
        <w:jc w:val="both"/>
        <w:rPr>
          <w:sz w:val="22"/>
          <w:szCs w:val="22"/>
        </w:rPr>
      </w:pPr>
    </w:p>
    <w:p w:rsidR="002A08CE" w:rsidRDefault="002A08CE" w:rsidP="002A08CE">
      <w:pPr>
        <w:widowControl w:val="0"/>
        <w:autoSpaceDE w:val="0"/>
        <w:autoSpaceDN w:val="0"/>
        <w:adjustRightInd w:val="0"/>
        <w:jc w:val="both"/>
        <w:rPr>
          <w:sz w:val="22"/>
          <w:szCs w:val="22"/>
        </w:rPr>
      </w:pPr>
    </w:p>
    <w:p w:rsidR="00486AAC" w:rsidRDefault="00486AAC" w:rsidP="000F420A">
      <w:pPr>
        <w:widowControl w:val="0"/>
        <w:autoSpaceDE w:val="0"/>
        <w:autoSpaceDN w:val="0"/>
        <w:adjustRightInd w:val="0"/>
        <w:ind w:firstLine="708"/>
        <w:jc w:val="both"/>
        <w:rPr>
          <w:sz w:val="22"/>
          <w:szCs w:val="22"/>
        </w:rPr>
      </w:pPr>
    </w:p>
    <w:p w:rsidR="00486AAC" w:rsidRDefault="00486AAC" w:rsidP="000F420A">
      <w:pPr>
        <w:widowControl w:val="0"/>
        <w:autoSpaceDE w:val="0"/>
        <w:autoSpaceDN w:val="0"/>
        <w:adjustRightInd w:val="0"/>
        <w:ind w:firstLine="708"/>
        <w:jc w:val="both"/>
        <w:rPr>
          <w:sz w:val="22"/>
          <w:szCs w:val="22"/>
        </w:rPr>
      </w:pPr>
    </w:p>
    <w:p w:rsidR="0059704C" w:rsidRDefault="0059704C" w:rsidP="00217D3F">
      <w:pPr>
        <w:widowControl w:val="0"/>
        <w:autoSpaceDE w:val="0"/>
        <w:autoSpaceDN w:val="0"/>
        <w:adjustRightInd w:val="0"/>
        <w:jc w:val="both"/>
        <w:rPr>
          <w:sz w:val="22"/>
          <w:szCs w:val="22"/>
        </w:rPr>
      </w:pPr>
    </w:p>
    <w:p w:rsidR="0059704C" w:rsidRDefault="0059704C" w:rsidP="00217D3F">
      <w:pPr>
        <w:widowControl w:val="0"/>
        <w:autoSpaceDE w:val="0"/>
        <w:autoSpaceDN w:val="0"/>
        <w:adjustRightInd w:val="0"/>
        <w:jc w:val="both"/>
        <w:rPr>
          <w:sz w:val="22"/>
          <w:szCs w:val="22"/>
        </w:rPr>
      </w:pPr>
    </w:p>
    <w:p w:rsidR="00D20D4A" w:rsidRPr="00AC508B" w:rsidRDefault="00D20D4A" w:rsidP="00EC1AAB">
      <w:pPr>
        <w:widowControl w:val="0"/>
        <w:autoSpaceDE w:val="0"/>
        <w:autoSpaceDN w:val="0"/>
        <w:adjustRightInd w:val="0"/>
        <w:ind w:firstLine="708"/>
        <w:jc w:val="both"/>
        <w:rPr>
          <w:sz w:val="28"/>
          <w:szCs w:val="28"/>
        </w:rPr>
      </w:pPr>
      <w:r>
        <w:rPr>
          <w:sz w:val="22"/>
          <w:szCs w:val="22"/>
        </w:rPr>
        <w:t xml:space="preserve"> </w:t>
      </w:r>
      <w:r w:rsidRPr="00AC508B">
        <w:rPr>
          <w:sz w:val="28"/>
          <w:szCs w:val="28"/>
        </w:rPr>
        <w:t>При условии реализации поставленных задач предполагается  получить следующие результаты</w:t>
      </w:r>
      <w:r w:rsidR="00217D3F" w:rsidRPr="00AC508B">
        <w:rPr>
          <w:sz w:val="28"/>
          <w:szCs w:val="28"/>
        </w:rPr>
        <w:t xml:space="preserve"> в 2012-2016 годах:</w:t>
      </w:r>
    </w:p>
    <w:p w:rsidR="002F6BAD" w:rsidRPr="00AC508B" w:rsidRDefault="002F6BAD" w:rsidP="00EC1AAB">
      <w:pPr>
        <w:autoSpaceDE w:val="0"/>
        <w:autoSpaceDN w:val="0"/>
        <w:adjustRightInd w:val="0"/>
        <w:ind w:firstLine="708"/>
        <w:jc w:val="both"/>
        <w:rPr>
          <w:bCs/>
          <w:sz w:val="28"/>
          <w:szCs w:val="28"/>
        </w:rPr>
      </w:pPr>
      <w:r w:rsidRPr="00AC508B">
        <w:rPr>
          <w:rFonts w:cs="TimesNewRomanPSMT"/>
          <w:b/>
          <w:color w:val="000000"/>
          <w:sz w:val="28"/>
          <w:szCs w:val="28"/>
        </w:rPr>
        <w:t>-</w:t>
      </w:r>
      <w:r w:rsidRPr="00AC508B">
        <w:rPr>
          <w:bCs/>
          <w:sz w:val="28"/>
          <w:szCs w:val="28"/>
        </w:rPr>
        <w:t xml:space="preserve"> </w:t>
      </w:r>
      <w:r w:rsidR="00AC508B">
        <w:rPr>
          <w:bCs/>
          <w:sz w:val="28"/>
          <w:szCs w:val="28"/>
        </w:rPr>
        <w:t>и</w:t>
      </w:r>
      <w:r w:rsidRPr="00AC508B">
        <w:rPr>
          <w:bCs/>
          <w:sz w:val="28"/>
          <w:szCs w:val="28"/>
        </w:rPr>
        <w:t>сполнение районного бюджета  по налоговым и неналоговым доходам к уточненному плану;</w:t>
      </w:r>
    </w:p>
    <w:p w:rsidR="002F6BAD" w:rsidRPr="00AC508B" w:rsidRDefault="002F6BAD" w:rsidP="00EC1AAB">
      <w:pPr>
        <w:autoSpaceDE w:val="0"/>
        <w:autoSpaceDN w:val="0"/>
        <w:adjustRightInd w:val="0"/>
        <w:ind w:firstLine="708"/>
        <w:jc w:val="both"/>
        <w:rPr>
          <w:rFonts w:cs="TimesNewRomanPSMT"/>
          <w:b/>
          <w:color w:val="000000"/>
          <w:sz w:val="28"/>
          <w:szCs w:val="28"/>
        </w:rPr>
      </w:pPr>
      <w:r w:rsidRPr="00AC508B">
        <w:rPr>
          <w:bCs/>
          <w:sz w:val="28"/>
          <w:szCs w:val="28"/>
        </w:rPr>
        <w:t xml:space="preserve">- </w:t>
      </w:r>
      <w:r w:rsidR="00AC508B">
        <w:rPr>
          <w:bCs/>
          <w:sz w:val="28"/>
          <w:szCs w:val="28"/>
        </w:rPr>
        <w:t xml:space="preserve"> и</w:t>
      </w:r>
      <w:r w:rsidRPr="00AC508B">
        <w:rPr>
          <w:bCs/>
          <w:sz w:val="28"/>
          <w:szCs w:val="28"/>
        </w:rPr>
        <w:t>сполнение районного бюджета  по расходам /с целевыми средствами/;</w:t>
      </w:r>
    </w:p>
    <w:p w:rsidR="002F6BAD" w:rsidRPr="00AC508B" w:rsidRDefault="002F6BAD" w:rsidP="00EC1AAB">
      <w:pPr>
        <w:snapToGrid w:val="0"/>
        <w:ind w:firstLine="708"/>
        <w:jc w:val="both"/>
        <w:rPr>
          <w:sz w:val="28"/>
          <w:szCs w:val="28"/>
        </w:rPr>
      </w:pPr>
      <w:r w:rsidRPr="00AC508B">
        <w:rPr>
          <w:sz w:val="28"/>
          <w:szCs w:val="28"/>
        </w:rPr>
        <w:t xml:space="preserve">- </w:t>
      </w:r>
      <w:r w:rsidR="00AC508B">
        <w:rPr>
          <w:sz w:val="28"/>
          <w:szCs w:val="28"/>
        </w:rPr>
        <w:t>д</w:t>
      </w:r>
      <w:r w:rsidRPr="00AC508B">
        <w:rPr>
          <w:sz w:val="28"/>
          <w:szCs w:val="28"/>
        </w:rPr>
        <w:t>оля просроченной кредиторской задолженности по оплате труда  (включая начисления на оплату труда) муниципальных учреждений;</w:t>
      </w:r>
    </w:p>
    <w:p w:rsidR="002F6BAD" w:rsidRPr="00AC508B" w:rsidRDefault="002F6BAD" w:rsidP="00EC1AAB">
      <w:pPr>
        <w:snapToGrid w:val="0"/>
        <w:ind w:firstLine="708"/>
        <w:jc w:val="both"/>
        <w:rPr>
          <w:bCs/>
          <w:sz w:val="28"/>
          <w:szCs w:val="28"/>
        </w:rPr>
      </w:pPr>
      <w:r w:rsidRPr="00AC508B">
        <w:rPr>
          <w:bCs/>
          <w:sz w:val="28"/>
          <w:szCs w:val="28"/>
        </w:rPr>
        <w:t>-</w:t>
      </w:r>
      <w:r w:rsidR="00AC508B">
        <w:rPr>
          <w:bCs/>
          <w:sz w:val="28"/>
          <w:szCs w:val="28"/>
        </w:rPr>
        <w:t xml:space="preserve"> д</w:t>
      </w:r>
      <w:r w:rsidRPr="00AC508B">
        <w:rPr>
          <w:bCs/>
          <w:sz w:val="28"/>
          <w:szCs w:val="28"/>
        </w:rPr>
        <w:t>оля муниципальных бюджетных и автономных учреждений в общем коли</w:t>
      </w:r>
      <w:r w:rsidR="00AC508B">
        <w:rPr>
          <w:bCs/>
          <w:sz w:val="28"/>
          <w:szCs w:val="28"/>
        </w:rPr>
        <w:t>честве муниципальных учреждений;</w:t>
      </w:r>
    </w:p>
    <w:p w:rsidR="00A449CA" w:rsidRPr="00AC508B" w:rsidRDefault="00A449CA" w:rsidP="00EC1AAB">
      <w:pPr>
        <w:snapToGrid w:val="0"/>
        <w:ind w:firstLine="708"/>
        <w:jc w:val="both"/>
        <w:rPr>
          <w:rFonts w:cs="TimesNewRomanPSMT"/>
          <w:color w:val="000000"/>
          <w:sz w:val="28"/>
          <w:szCs w:val="28"/>
        </w:rPr>
      </w:pPr>
      <w:r w:rsidRPr="00AC508B">
        <w:rPr>
          <w:bCs/>
          <w:sz w:val="28"/>
          <w:szCs w:val="28"/>
        </w:rPr>
        <w:t>-</w:t>
      </w:r>
      <w:r w:rsidR="00AC508B">
        <w:rPr>
          <w:bCs/>
          <w:sz w:val="28"/>
          <w:szCs w:val="28"/>
        </w:rPr>
        <w:t xml:space="preserve"> д</w:t>
      </w:r>
      <w:r w:rsidRPr="00AC508B">
        <w:rPr>
          <w:bCs/>
          <w:sz w:val="28"/>
          <w:szCs w:val="28"/>
        </w:rPr>
        <w:t xml:space="preserve">оля налоговых и неналоговых доходов районного бюджета за исключением поступлений налоговых доходов по дополнительным нормативам </w:t>
      </w:r>
      <w:r w:rsidRPr="00AC508B">
        <w:rPr>
          <w:bCs/>
          <w:sz w:val="28"/>
          <w:szCs w:val="28"/>
        </w:rPr>
        <w:lastRenderedPageBreak/>
        <w:t>отчислений) в общем объеме собственных доходов районного бюджета (без учета субвенций</w:t>
      </w:r>
      <w:r w:rsidR="00AC508B">
        <w:rPr>
          <w:bCs/>
          <w:sz w:val="28"/>
          <w:szCs w:val="28"/>
        </w:rPr>
        <w:t>;</w:t>
      </w:r>
    </w:p>
    <w:p w:rsidR="00A449CA" w:rsidRDefault="00A449CA" w:rsidP="00EC1AAB">
      <w:pPr>
        <w:snapToGrid w:val="0"/>
        <w:ind w:firstLine="708"/>
        <w:rPr>
          <w:bCs/>
          <w:sz w:val="28"/>
          <w:szCs w:val="28"/>
        </w:rPr>
      </w:pPr>
      <w:r w:rsidRPr="00AC508B">
        <w:rPr>
          <w:bCs/>
          <w:sz w:val="28"/>
          <w:szCs w:val="28"/>
        </w:rPr>
        <w:t xml:space="preserve">- </w:t>
      </w:r>
      <w:r w:rsidR="00AC508B">
        <w:rPr>
          <w:bCs/>
          <w:sz w:val="28"/>
          <w:szCs w:val="28"/>
        </w:rPr>
        <w:t>д</w:t>
      </w:r>
      <w:r w:rsidRPr="00AC508B">
        <w:rPr>
          <w:bCs/>
          <w:sz w:val="28"/>
          <w:szCs w:val="28"/>
        </w:rPr>
        <w:t>оля расходов  районного бюджета, формируемых в рамках программ,  в общем объеме расходов районного бюджета без учета субвенций на исполнение делегируемых полномочий</w:t>
      </w:r>
      <w:r w:rsidR="00AC508B">
        <w:rPr>
          <w:bCs/>
          <w:sz w:val="28"/>
          <w:szCs w:val="28"/>
        </w:rPr>
        <w:t>.</w:t>
      </w:r>
    </w:p>
    <w:p w:rsidR="002F6BAD" w:rsidRDefault="002F6BAD" w:rsidP="00E955B5">
      <w:pPr>
        <w:spacing w:line="360" w:lineRule="auto"/>
        <w:jc w:val="center"/>
        <w:rPr>
          <w:sz w:val="28"/>
          <w:szCs w:val="28"/>
        </w:rPr>
      </w:pPr>
    </w:p>
    <w:p w:rsidR="00E955B5" w:rsidRPr="00E955B5" w:rsidRDefault="00E955B5" w:rsidP="00E955B5">
      <w:pPr>
        <w:spacing w:line="360" w:lineRule="auto"/>
        <w:jc w:val="center"/>
        <w:rPr>
          <w:b/>
          <w:sz w:val="28"/>
          <w:szCs w:val="28"/>
        </w:rPr>
      </w:pPr>
      <w:r w:rsidRPr="00E955B5">
        <w:rPr>
          <w:b/>
          <w:sz w:val="28"/>
          <w:szCs w:val="28"/>
        </w:rPr>
        <w:t>Показатели эффективности бюджетной политики</w:t>
      </w:r>
    </w:p>
    <w:p w:rsidR="00E955B5" w:rsidRPr="00E955B5" w:rsidRDefault="00E955B5" w:rsidP="00E955B5">
      <w:pPr>
        <w:spacing w:line="360" w:lineRule="auto"/>
        <w:jc w:val="center"/>
        <w:rPr>
          <w:b/>
          <w:sz w:val="28"/>
          <w:szCs w:val="28"/>
        </w:rPr>
      </w:pPr>
      <w:r w:rsidRPr="00E955B5">
        <w:rPr>
          <w:b/>
          <w:sz w:val="28"/>
          <w:szCs w:val="28"/>
        </w:rPr>
        <w:t>на 2012-2016 годы.</w:t>
      </w:r>
    </w:p>
    <w:p w:rsidR="002F6BAD" w:rsidRPr="00694CF0" w:rsidRDefault="002F6BAD" w:rsidP="002F6BAD">
      <w:pPr>
        <w:jc w:val="right"/>
        <w:rPr>
          <w:sz w:val="22"/>
          <w:szCs w:val="22"/>
        </w:rPr>
      </w:pPr>
      <w:r w:rsidRPr="00694CF0">
        <w:rPr>
          <w:sz w:val="22"/>
          <w:szCs w:val="22"/>
        </w:rPr>
        <w:t xml:space="preserve">                                        </w:t>
      </w:r>
    </w:p>
    <w:tbl>
      <w:tblPr>
        <w:tblW w:w="11525" w:type="dxa"/>
        <w:tblInd w:w="-5" w:type="dxa"/>
        <w:tblLayout w:type="fixed"/>
        <w:tblLook w:val="0000" w:firstRow="0" w:lastRow="0" w:firstColumn="0" w:lastColumn="0" w:noHBand="0" w:noVBand="0"/>
      </w:tblPr>
      <w:tblGrid>
        <w:gridCol w:w="2813"/>
        <w:gridCol w:w="1203"/>
        <w:gridCol w:w="1134"/>
        <w:gridCol w:w="1083"/>
        <w:gridCol w:w="1134"/>
        <w:gridCol w:w="1206"/>
        <w:gridCol w:w="1746"/>
        <w:gridCol w:w="1206"/>
      </w:tblGrid>
      <w:tr w:rsidR="00217D3F" w:rsidRPr="00694CF0">
        <w:trPr>
          <w:gridAfter w:val="1"/>
          <w:wAfter w:w="1206" w:type="dxa"/>
        </w:trPr>
        <w:tc>
          <w:tcPr>
            <w:tcW w:w="2813" w:type="dxa"/>
            <w:tcBorders>
              <w:top w:val="single" w:sz="4" w:space="0" w:color="000000"/>
              <w:left w:val="single" w:sz="4" w:space="0" w:color="000000"/>
              <w:bottom w:val="single" w:sz="4" w:space="0" w:color="000000"/>
            </w:tcBorders>
            <w:vAlign w:val="center"/>
          </w:tcPr>
          <w:p w:rsidR="00217D3F" w:rsidRPr="00694CF0" w:rsidRDefault="00217D3F" w:rsidP="00F839D9">
            <w:pPr>
              <w:snapToGrid w:val="0"/>
              <w:jc w:val="center"/>
              <w:rPr>
                <w:sz w:val="22"/>
                <w:szCs w:val="22"/>
              </w:rPr>
            </w:pPr>
            <w:r w:rsidRPr="00694CF0">
              <w:rPr>
                <w:sz w:val="22"/>
                <w:szCs w:val="22"/>
              </w:rPr>
              <w:t>Показатели эффективности</w:t>
            </w:r>
          </w:p>
        </w:tc>
        <w:tc>
          <w:tcPr>
            <w:tcW w:w="1203" w:type="dxa"/>
            <w:tcBorders>
              <w:top w:val="single" w:sz="4" w:space="0" w:color="000000"/>
              <w:left w:val="single" w:sz="4" w:space="0" w:color="000000"/>
              <w:bottom w:val="single" w:sz="4" w:space="0" w:color="000000"/>
            </w:tcBorders>
            <w:vAlign w:val="center"/>
          </w:tcPr>
          <w:p w:rsidR="00AC508B" w:rsidRDefault="00217D3F" w:rsidP="0059704C">
            <w:pPr>
              <w:snapToGrid w:val="0"/>
              <w:ind w:left="-979"/>
              <w:jc w:val="center"/>
              <w:rPr>
                <w:sz w:val="22"/>
                <w:szCs w:val="22"/>
              </w:rPr>
            </w:pPr>
            <w:r w:rsidRPr="00694CF0">
              <w:rPr>
                <w:sz w:val="22"/>
                <w:szCs w:val="22"/>
              </w:rPr>
              <w:t xml:space="preserve">Единица </w:t>
            </w:r>
            <w:r w:rsidR="00AC508B">
              <w:rPr>
                <w:sz w:val="22"/>
                <w:szCs w:val="22"/>
              </w:rPr>
              <w:t>И</w:t>
            </w:r>
            <w:r w:rsidRPr="00694CF0">
              <w:rPr>
                <w:sz w:val="22"/>
                <w:szCs w:val="22"/>
              </w:rPr>
              <w:t>змерения</w:t>
            </w:r>
            <w:r w:rsidR="00AC508B">
              <w:rPr>
                <w:sz w:val="22"/>
                <w:szCs w:val="22"/>
              </w:rPr>
              <w:t xml:space="preserve"> </w:t>
            </w:r>
          </w:p>
          <w:p w:rsidR="00217D3F" w:rsidRPr="00694CF0" w:rsidRDefault="00AC508B" w:rsidP="0059704C">
            <w:pPr>
              <w:snapToGrid w:val="0"/>
              <w:ind w:left="-979"/>
              <w:jc w:val="center"/>
              <w:rPr>
                <w:sz w:val="22"/>
                <w:szCs w:val="22"/>
              </w:rPr>
            </w:pPr>
            <w:r>
              <w:rPr>
                <w:sz w:val="22"/>
                <w:szCs w:val="22"/>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217D3F" w:rsidRPr="00694CF0" w:rsidRDefault="00217D3F" w:rsidP="0059704C">
            <w:pPr>
              <w:snapToGrid w:val="0"/>
              <w:jc w:val="center"/>
              <w:rPr>
                <w:sz w:val="22"/>
                <w:szCs w:val="22"/>
              </w:rPr>
            </w:pPr>
            <w:r>
              <w:rPr>
                <w:sz w:val="22"/>
                <w:szCs w:val="22"/>
              </w:rPr>
              <w:t>2012</w:t>
            </w:r>
            <w:r w:rsidRPr="00694CF0">
              <w:rPr>
                <w:sz w:val="22"/>
                <w:szCs w:val="22"/>
              </w:rPr>
              <w:t xml:space="preserve"> год</w:t>
            </w:r>
          </w:p>
        </w:tc>
        <w:tc>
          <w:tcPr>
            <w:tcW w:w="1083" w:type="dxa"/>
            <w:tcBorders>
              <w:top w:val="single" w:sz="4" w:space="0" w:color="auto"/>
              <w:left w:val="single" w:sz="4" w:space="0" w:color="auto"/>
              <w:bottom w:val="single" w:sz="4" w:space="0" w:color="000000"/>
              <w:right w:val="single" w:sz="4" w:space="0" w:color="auto"/>
            </w:tcBorders>
            <w:vAlign w:val="center"/>
          </w:tcPr>
          <w:p w:rsidR="00217D3F" w:rsidRPr="00694CF0" w:rsidRDefault="00217D3F" w:rsidP="0059704C">
            <w:pPr>
              <w:snapToGrid w:val="0"/>
              <w:rPr>
                <w:sz w:val="22"/>
                <w:szCs w:val="22"/>
              </w:rPr>
            </w:pPr>
            <w:r>
              <w:rPr>
                <w:sz w:val="22"/>
                <w:szCs w:val="22"/>
              </w:rPr>
              <w:t>2013</w:t>
            </w:r>
            <w:r w:rsidRPr="00694CF0">
              <w:rPr>
                <w:sz w:val="22"/>
                <w:szCs w:val="22"/>
              </w:rPr>
              <w:t xml:space="preserve"> год</w:t>
            </w:r>
          </w:p>
        </w:tc>
        <w:tc>
          <w:tcPr>
            <w:tcW w:w="1134" w:type="dxa"/>
            <w:tcBorders>
              <w:top w:val="single" w:sz="4" w:space="0" w:color="auto"/>
              <w:left w:val="single" w:sz="4" w:space="0" w:color="auto"/>
              <w:bottom w:val="single" w:sz="4" w:space="0" w:color="000000"/>
              <w:right w:val="single" w:sz="4" w:space="0" w:color="auto"/>
            </w:tcBorders>
            <w:vAlign w:val="center"/>
          </w:tcPr>
          <w:p w:rsidR="00217D3F" w:rsidRPr="00694CF0" w:rsidRDefault="00217D3F" w:rsidP="0059704C">
            <w:pPr>
              <w:snapToGrid w:val="0"/>
              <w:jc w:val="center"/>
              <w:rPr>
                <w:sz w:val="22"/>
                <w:szCs w:val="22"/>
              </w:rPr>
            </w:pPr>
            <w:r>
              <w:rPr>
                <w:sz w:val="22"/>
                <w:szCs w:val="22"/>
              </w:rPr>
              <w:t>2014</w:t>
            </w:r>
            <w:r w:rsidRPr="00694CF0">
              <w:rPr>
                <w:sz w:val="22"/>
                <w:szCs w:val="22"/>
              </w:rPr>
              <w:t xml:space="preserve"> год</w:t>
            </w:r>
          </w:p>
        </w:tc>
        <w:tc>
          <w:tcPr>
            <w:tcW w:w="1206" w:type="dxa"/>
            <w:tcBorders>
              <w:top w:val="single" w:sz="4" w:space="0" w:color="auto"/>
              <w:left w:val="single" w:sz="4" w:space="0" w:color="auto"/>
              <w:bottom w:val="single" w:sz="4" w:space="0" w:color="000000"/>
              <w:right w:val="single" w:sz="4" w:space="0" w:color="auto"/>
            </w:tcBorders>
            <w:vAlign w:val="center"/>
          </w:tcPr>
          <w:p w:rsidR="00217D3F" w:rsidRDefault="002A08CE" w:rsidP="0059704C">
            <w:pPr>
              <w:snapToGrid w:val="0"/>
              <w:jc w:val="center"/>
              <w:rPr>
                <w:sz w:val="22"/>
                <w:szCs w:val="22"/>
              </w:rPr>
            </w:pPr>
            <w:r>
              <w:rPr>
                <w:sz w:val="22"/>
                <w:szCs w:val="22"/>
              </w:rPr>
              <w:t>2015 го</w:t>
            </w:r>
            <w:r w:rsidR="0059704C">
              <w:rPr>
                <w:sz w:val="22"/>
                <w:szCs w:val="22"/>
              </w:rPr>
              <w:t>д</w:t>
            </w:r>
          </w:p>
        </w:tc>
        <w:tc>
          <w:tcPr>
            <w:tcW w:w="1746" w:type="dxa"/>
            <w:tcBorders>
              <w:top w:val="single" w:sz="4" w:space="0" w:color="auto"/>
              <w:left w:val="single" w:sz="4" w:space="0" w:color="auto"/>
              <w:bottom w:val="single" w:sz="4" w:space="0" w:color="000000"/>
              <w:right w:val="single" w:sz="4" w:space="0" w:color="auto"/>
            </w:tcBorders>
            <w:vAlign w:val="center"/>
          </w:tcPr>
          <w:p w:rsidR="00217D3F" w:rsidRDefault="002A08CE" w:rsidP="0059704C">
            <w:pPr>
              <w:snapToGrid w:val="0"/>
              <w:jc w:val="center"/>
              <w:rPr>
                <w:sz w:val="22"/>
                <w:szCs w:val="22"/>
              </w:rPr>
            </w:pPr>
            <w:r>
              <w:rPr>
                <w:sz w:val="22"/>
                <w:szCs w:val="22"/>
              </w:rPr>
              <w:t>2016 год</w:t>
            </w:r>
          </w:p>
        </w:tc>
      </w:tr>
      <w:tr w:rsidR="00217D3F" w:rsidRPr="00694CF0">
        <w:trPr>
          <w:gridAfter w:val="1"/>
          <w:wAfter w:w="1206" w:type="dxa"/>
          <w:cantSplit/>
          <w:trHeight w:hRule="exact" w:val="1576"/>
        </w:trPr>
        <w:tc>
          <w:tcPr>
            <w:tcW w:w="2813" w:type="dxa"/>
            <w:tcBorders>
              <w:top w:val="single" w:sz="4" w:space="0" w:color="000000"/>
              <w:left w:val="single" w:sz="4" w:space="0" w:color="000000"/>
              <w:bottom w:val="single" w:sz="4" w:space="0" w:color="000000"/>
            </w:tcBorders>
          </w:tcPr>
          <w:p w:rsidR="00217D3F" w:rsidRPr="00694CF0" w:rsidRDefault="00217D3F" w:rsidP="00AC508B">
            <w:pPr>
              <w:ind w:left="-137"/>
              <w:rPr>
                <w:sz w:val="22"/>
                <w:szCs w:val="22"/>
              </w:rPr>
            </w:pPr>
          </w:p>
          <w:p w:rsidR="00217D3F" w:rsidRPr="00647212" w:rsidRDefault="00217D3F" w:rsidP="00AC508B">
            <w:pPr>
              <w:ind w:left="5"/>
              <w:rPr>
                <w:bCs/>
                <w:sz w:val="22"/>
                <w:szCs w:val="22"/>
              </w:rPr>
            </w:pPr>
            <w:r w:rsidRPr="00694CF0">
              <w:rPr>
                <w:bCs/>
                <w:sz w:val="22"/>
                <w:szCs w:val="22"/>
              </w:rPr>
              <w:t>Исполнение районного бюджета  по  налоговым и неналоговым доходам к уточненному плану, не менее</w:t>
            </w:r>
          </w:p>
          <w:p w:rsidR="007A3FF4" w:rsidRPr="00647212" w:rsidRDefault="007A3FF4" w:rsidP="00AC508B">
            <w:pPr>
              <w:ind w:left="5"/>
              <w:rPr>
                <w:bCs/>
                <w:sz w:val="22"/>
                <w:szCs w:val="22"/>
              </w:rPr>
            </w:pPr>
          </w:p>
          <w:p w:rsidR="007A3FF4" w:rsidRPr="00647212" w:rsidRDefault="007A3FF4" w:rsidP="00AC508B">
            <w:pPr>
              <w:ind w:left="5"/>
              <w:rPr>
                <w:sz w:val="22"/>
                <w:szCs w:val="22"/>
              </w:rPr>
            </w:pPr>
          </w:p>
          <w:p w:rsidR="00217D3F" w:rsidRPr="00694CF0" w:rsidRDefault="00217D3F" w:rsidP="00AC508B">
            <w:pPr>
              <w:rPr>
                <w:sz w:val="22"/>
                <w:szCs w:val="22"/>
              </w:rPr>
            </w:pPr>
          </w:p>
        </w:tc>
        <w:tc>
          <w:tcPr>
            <w:tcW w:w="1203" w:type="dxa"/>
            <w:tcBorders>
              <w:top w:val="single" w:sz="4" w:space="0" w:color="000000"/>
              <w:left w:val="single" w:sz="4" w:space="0" w:color="000000"/>
              <w:bottom w:val="single" w:sz="4" w:space="0" w:color="000000"/>
            </w:tcBorders>
            <w:vAlign w:val="center"/>
          </w:tcPr>
          <w:p w:rsidR="00217D3F" w:rsidRPr="00694CF0" w:rsidRDefault="00217D3F" w:rsidP="0059704C">
            <w:pPr>
              <w:snapToGrid w:val="0"/>
              <w:jc w:val="center"/>
              <w:rPr>
                <w:bCs/>
                <w:sz w:val="22"/>
                <w:szCs w:val="22"/>
              </w:rPr>
            </w:pPr>
            <w:r w:rsidRPr="00694CF0">
              <w:rPr>
                <w:sz w:val="22"/>
                <w:szCs w:val="22"/>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17D3F" w:rsidRPr="00694CF0" w:rsidRDefault="00217D3F" w:rsidP="0059704C">
            <w:pPr>
              <w:snapToGrid w:val="0"/>
              <w:jc w:val="center"/>
              <w:rPr>
                <w:sz w:val="22"/>
                <w:szCs w:val="22"/>
              </w:rPr>
            </w:pPr>
            <w:r w:rsidRPr="00694CF0">
              <w:rPr>
                <w:sz w:val="22"/>
                <w:szCs w:val="22"/>
              </w:rPr>
              <w:t>100</w:t>
            </w:r>
          </w:p>
        </w:tc>
        <w:tc>
          <w:tcPr>
            <w:tcW w:w="1083" w:type="dxa"/>
            <w:tcBorders>
              <w:top w:val="single" w:sz="4" w:space="0" w:color="000000"/>
              <w:left w:val="single" w:sz="4" w:space="0" w:color="auto"/>
              <w:bottom w:val="single" w:sz="4" w:space="0" w:color="000000"/>
              <w:right w:val="single" w:sz="4" w:space="0" w:color="auto"/>
            </w:tcBorders>
            <w:vAlign w:val="center"/>
          </w:tcPr>
          <w:p w:rsidR="00217D3F" w:rsidRPr="00694CF0" w:rsidRDefault="00217D3F" w:rsidP="0059704C">
            <w:pPr>
              <w:snapToGrid w:val="0"/>
              <w:jc w:val="center"/>
              <w:rPr>
                <w:bCs/>
                <w:spacing w:val="-6"/>
                <w:sz w:val="22"/>
                <w:szCs w:val="22"/>
              </w:rPr>
            </w:pPr>
            <w:r w:rsidRPr="00694CF0">
              <w:rPr>
                <w:bCs/>
                <w:spacing w:val="-6"/>
                <w:sz w:val="22"/>
                <w:szCs w:val="22"/>
              </w:rPr>
              <w:t>100</w:t>
            </w:r>
          </w:p>
        </w:tc>
        <w:tc>
          <w:tcPr>
            <w:tcW w:w="1134" w:type="dxa"/>
            <w:tcBorders>
              <w:top w:val="single" w:sz="4" w:space="0" w:color="000000"/>
              <w:left w:val="single" w:sz="4" w:space="0" w:color="auto"/>
              <w:bottom w:val="single" w:sz="4" w:space="0" w:color="000000"/>
              <w:right w:val="single" w:sz="4" w:space="0" w:color="auto"/>
            </w:tcBorders>
            <w:vAlign w:val="center"/>
          </w:tcPr>
          <w:p w:rsidR="00217D3F" w:rsidRPr="00694CF0" w:rsidRDefault="00217D3F" w:rsidP="0059704C">
            <w:pPr>
              <w:snapToGrid w:val="0"/>
              <w:jc w:val="center"/>
              <w:rPr>
                <w:bCs/>
                <w:spacing w:val="-6"/>
                <w:sz w:val="22"/>
                <w:szCs w:val="22"/>
              </w:rPr>
            </w:pPr>
            <w:r w:rsidRPr="00694CF0">
              <w:rPr>
                <w:bCs/>
                <w:spacing w:val="-6"/>
                <w:sz w:val="22"/>
                <w:szCs w:val="22"/>
              </w:rPr>
              <w:t>100</w:t>
            </w:r>
          </w:p>
        </w:tc>
        <w:tc>
          <w:tcPr>
            <w:tcW w:w="1206" w:type="dxa"/>
            <w:tcBorders>
              <w:top w:val="single" w:sz="4" w:space="0" w:color="000000"/>
              <w:left w:val="single" w:sz="4" w:space="0" w:color="auto"/>
              <w:bottom w:val="single" w:sz="4" w:space="0" w:color="000000"/>
              <w:right w:val="single" w:sz="4" w:space="0" w:color="auto"/>
            </w:tcBorders>
            <w:vAlign w:val="center"/>
          </w:tcPr>
          <w:p w:rsidR="00217D3F" w:rsidRPr="00694CF0" w:rsidRDefault="002A08CE" w:rsidP="0059704C">
            <w:pPr>
              <w:snapToGrid w:val="0"/>
              <w:jc w:val="center"/>
              <w:rPr>
                <w:bCs/>
                <w:spacing w:val="-6"/>
                <w:sz w:val="22"/>
                <w:szCs w:val="22"/>
              </w:rPr>
            </w:pPr>
            <w:r w:rsidRPr="00694CF0">
              <w:rPr>
                <w:bCs/>
                <w:spacing w:val="-6"/>
                <w:sz w:val="22"/>
                <w:szCs w:val="22"/>
              </w:rPr>
              <w:t>100</w:t>
            </w:r>
          </w:p>
        </w:tc>
        <w:tc>
          <w:tcPr>
            <w:tcW w:w="1746" w:type="dxa"/>
            <w:tcBorders>
              <w:top w:val="single" w:sz="4" w:space="0" w:color="000000"/>
              <w:left w:val="single" w:sz="4" w:space="0" w:color="auto"/>
              <w:bottom w:val="single" w:sz="4" w:space="0" w:color="000000"/>
              <w:right w:val="single" w:sz="4" w:space="0" w:color="auto"/>
            </w:tcBorders>
            <w:vAlign w:val="center"/>
          </w:tcPr>
          <w:p w:rsidR="00217D3F" w:rsidRPr="00694CF0" w:rsidRDefault="002A08CE" w:rsidP="0059704C">
            <w:pPr>
              <w:snapToGrid w:val="0"/>
              <w:jc w:val="center"/>
              <w:rPr>
                <w:bCs/>
                <w:spacing w:val="-6"/>
                <w:sz w:val="22"/>
                <w:szCs w:val="22"/>
              </w:rPr>
            </w:pPr>
            <w:r w:rsidRPr="00694CF0">
              <w:rPr>
                <w:bCs/>
                <w:spacing w:val="-6"/>
                <w:sz w:val="22"/>
                <w:szCs w:val="22"/>
              </w:rPr>
              <w:t>100</w:t>
            </w:r>
          </w:p>
        </w:tc>
      </w:tr>
      <w:tr w:rsidR="002A08CE" w:rsidRPr="00694CF0">
        <w:trPr>
          <w:cantSplit/>
          <w:trHeight w:hRule="exact" w:val="1434"/>
        </w:trPr>
        <w:tc>
          <w:tcPr>
            <w:tcW w:w="2813" w:type="dxa"/>
            <w:tcBorders>
              <w:top w:val="single" w:sz="4" w:space="0" w:color="000000"/>
              <w:left w:val="single" w:sz="4" w:space="0" w:color="000000"/>
              <w:bottom w:val="single" w:sz="4" w:space="0" w:color="000000"/>
            </w:tcBorders>
          </w:tcPr>
          <w:p w:rsidR="002A08CE" w:rsidRPr="00694CF0" w:rsidRDefault="002A08CE" w:rsidP="00AC508B">
            <w:pPr>
              <w:snapToGrid w:val="0"/>
              <w:rPr>
                <w:sz w:val="22"/>
                <w:szCs w:val="22"/>
              </w:rPr>
            </w:pPr>
          </w:p>
          <w:p w:rsidR="002A08CE" w:rsidRPr="00694CF0" w:rsidRDefault="002A08CE" w:rsidP="00AC508B">
            <w:pPr>
              <w:autoSpaceDE w:val="0"/>
              <w:autoSpaceDN w:val="0"/>
              <w:adjustRightInd w:val="0"/>
              <w:ind w:left="-137"/>
              <w:rPr>
                <w:rFonts w:cs="TimesNewRomanPS-BoldMT"/>
                <w:bCs/>
                <w:color w:val="000000"/>
                <w:sz w:val="22"/>
                <w:szCs w:val="22"/>
              </w:rPr>
            </w:pPr>
            <w:r w:rsidRPr="00694CF0">
              <w:rPr>
                <w:bCs/>
                <w:sz w:val="22"/>
                <w:szCs w:val="22"/>
              </w:rPr>
              <w:t>Исполнение районного бюджета  по расходам /с целевыми средствами/ не менее</w:t>
            </w:r>
          </w:p>
          <w:p w:rsidR="002A08CE" w:rsidRPr="00694CF0" w:rsidRDefault="002A08CE" w:rsidP="00AC508B">
            <w:pPr>
              <w:autoSpaceDE w:val="0"/>
              <w:autoSpaceDN w:val="0"/>
              <w:adjustRightInd w:val="0"/>
              <w:rPr>
                <w:rFonts w:cs="TimesNewRomanPS-BoldMT"/>
                <w:bCs/>
                <w:color w:val="000000"/>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snapToGrid w:val="0"/>
              <w:rPr>
                <w:sz w:val="22"/>
                <w:szCs w:val="22"/>
              </w:rPr>
            </w:pPr>
          </w:p>
          <w:p w:rsidR="002A08CE" w:rsidRPr="00694CF0" w:rsidRDefault="002A08CE" w:rsidP="00AC508B">
            <w:pPr>
              <w:rPr>
                <w:sz w:val="22"/>
                <w:szCs w:val="22"/>
              </w:rPr>
            </w:pPr>
          </w:p>
        </w:tc>
        <w:tc>
          <w:tcPr>
            <w:tcW w:w="1203" w:type="dxa"/>
            <w:tcBorders>
              <w:top w:val="single" w:sz="4" w:space="0" w:color="000000"/>
              <w:left w:val="single" w:sz="4" w:space="0" w:color="000000"/>
              <w:bottom w:val="single" w:sz="4" w:space="0" w:color="000000"/>
            </w:tcBorders>
            <w:vAlign w:val="center"/>
          </w:tcPr>
          <w:p w:rsidR="002A08CE" w:rsidRPr="00694CF0" w:rsidRDefault="002A08CE" w:rsidP="0059704C">
            <w:pPr>
              <w:jc w:val="center"/>
              <w:rPr>
                <w:sz w:val="22"/>
                <w:szCs w:val="22"/>
              </w:rPr>
            </w:pPr>
            <w:r w:rsidRPr="00694CF0">
              <w:rPr>
                <w:sz w:val="22"/>
                <w:szCs w:val="22"/>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pacing w:val="-6"/>
                <w:sz w:val="22"/>
                <w:szCs w:val="22"/>
              </w:rPr>
              <w:t>97,0</w:t>
            </w:r>
          </w:p>
        </w:tc>
        <w:tc>
          <w:tcPr>
            <w:tcW w:w="1083"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pacing w:val="-6"/>
                <w:sz w:val="22"/>
                <w:szCs w:val="22"/>
              </w:rPr>
              <w:t>97,0</w:t>
            </w:r>
          </w:p>
        </w:tc>
        <w:tc>
          <w:tcPr>
            <w:tcW w:w="1134"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pacing w:val="-6"/>
                <w:sz w:val="22"/>
                <w:szCs w:val="22"/>
              </w:rPr>
              <w:t>97,0</w:t>
            </w:r>
          </w:p>
        </w:tc>
        <w:tc>
          <w:tcPr>
            <w:tcW w:w="1206"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pacing w:val="-6"/>
                <w:sz w:val="22"/>
                <w:szCs w:val="22"/>
              </w:rPr>
              <w:t>97,0</w:t>
            </w:r>
          </w:p>
        </w:tc>
        <w:tc>
          <w:tcPr>
            <w:tcW w:w="1746"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pacing w:val="-6"/>
                <w:sz w:val="22"/>
                <w:szCs w:val="22"/>
              </w:rPr>
              <w:t>97,0</w:t>
            </w:r>
          </w:p>
        </w:tc>
        <w:tc>
          <w:tcPr>
            <w:tcW w:w="1206" w:type="dxa"/>
          </w:tcPr>
          <w:p w:rsidR="002A08CE" w:rsidRPr="00694CF0" w:rsidRDefault="002A08CE" w:rsidP="00332401">
            <w:pPr>
              <w:snapToGrid w:val="0"/>
              <w:jc w:val="center"/>
              <w:rPr>
                <w:bCs/>
                <w:spacing w:val="-6"/>
                <w:sz w:val="22"/>
                <w:szCs w:val="22"/>
              </w:rPr>
            </w:pPr>
          </w:p>
        </w:tc>
      </w:tr>
      <w:tr w:rsidR="002A08CE" w:rsidRPr="00694CF0">
        <w:trPr>
          <w:gridAfter w:val="1"/>
          <w:wAfter w:w="1206" w:type="dxa"/>
          <w:cantSplit/>
          <w:trHeight w:hRule="exact" w:val="1791"/>
        </w:trPr>
        <w:tc>
          <w:tcPr>
            <w:tcW w:w="2813" w:type="dxa"/>
            <w:tcBorders>
              <w:top w:val="single" w:sz="4" w:space="0" w:color="000000"/>
              <w:left w:val="single" w:sz="4" w:space="0" w:color="000000"/>
              <w:bottom w:val="single" w:sz="4" w:space="0" w:color="000000"/>
            </w:tcBorders>
          </w:tcPr>
          <w:p w:rsidR="002A08CE" w:rsidRPr="00694CF0" w:rsidRDefault="002A08CE" w:rsidP="00AC508B">
            <w:pPr>
              <w:snapToGrid w:val="0"/>
              <w:rPr>
                <w:rFonts w:cs="TimesNewRomanPSMT"/>
                <w:b/>
                <w:color w:val="000000"/>
                <w:sz w:val="22"/>
                <w:szCs w:val="22"/>
              </w:rPr>
            </w:pPr>
            <w:r w:rsidRPr="00694CF0">
              <w:rPr>
                <w:sz w:val="22"/>
                <w:szCs w:val="22"/>
              </w:rPr>
              <w:t>Доля просроченной кредиторской задолженности по оплате труда  (включая начисления на оплату труда) муниципальных учреждений</w:t>
            </w:r>
          </w:p>
        </w:tc>
        <w:tc>
          <w:tcPr>
            <w:tcW w:w="1203" w:type="dxa"/>
            <w:tcBorders>
              <w:top w:val="single" w:sz="4" w:space="0" w:color="000000"/>
              <w:left w:val="single" w:sz="4" w:space="0" w:color="000000"/>
              <w:bottom w:val="single" w:sz="4" w:space="0" w:color="000000"/>
            </w:tcBorders>
            <w:vAlign w:val="center"/>
          </w:tcPr>
          <w:p w:rsidR="002A08CE" w:rsidRPr="00694CF0" w:rsidRDefault="002A08CE" w:rsidP="0059704C">
            <w:pPr>
              <w:snapToGrid w:val="0"/>
              <w:jc w:val="center"/>
              <w:rPr>
                <w:sz w:val="22"/>
                <w:szCs w:val="22"/>
              </w:rPr>
            </w:pPr>
            <w:r w:rsidRPr="00694CF0">
              <w:rPr>
                <w:sz w:val="22"/>
                <w:szCs w:val="22"/>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A08CE" w:rsidRPr="00694CF0" w:rsidRDefault="002A08CE" w:rsidP="0059704C">
            <w:pPr>
              <w:snapToGrid w:val="0"/>
              <w:jc w:val="center"/>
              <w:rPr>
                <w:sz w:val="22"/>
                <w:szCs w:val="22"/>
              </w:rPr>
            </w:pPr>
            <w:r w:rsidRPr="00694CF0">
              <w:rPr>
                <w:sz w:val="22"/>
                <w:szCs w:val="22"/>
              </w:rPr>
              <w:t>0</w:t>
            </w:r>
          </w:p>
        </w:tc>
        <w:tc>
          <w:tcPr>
            <w:tcW w:w="1083"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z w:val="22"/>
                <w:szCs w:val="22"/>
              </w:rPr>
              <w:t>0</w:t>
            </w:r>
          </w:p>
        </w:tc>
        <w:tc>
          <w:tcPr>
            <w:tcW w:w="1134"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z w:val="22"/>
                <w:szCs w:val="22"/>
              </w:rPr>
              <w:t>0</w:t>
            </w:r>
          </w:p>
        </w:tc>
        <w:tc>
          <w:tcPr>
            <w:tcW w:w="1206"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z w:val="22"/>
                <w:szCs w:val="22"/>
              </w:rPr>
              <w:t>0</w:t>
            </w:r>
          </w:p>
        </w:tc>
        <w:tc>
          <w:tcPr>
            <w:tcW w:w="1746" w:type="dxa"/>
            <w:tcBorders>
              <w:top w:val="single" w:sz="4" w:space="0" w:color="000000"/>
              <w:left w:val="single" w:sz="4" w:space="0" w:color="auto"/>
              <w:bottom w:val="single" w:sz="4" w:space="0" w:color="000000"/>
              <w:right w:val="single" w:sz="4" w:space="0" w:color="auto"/>
            </w:tcBorders>
            <w:vAlign w:val="center"/>
          </w:tcPr>
          <w:p w:rsidR="002A08CE" w:rsidRPr="00694CF0" w:rsidRDefault="002A08CE" w:rsidP="0059704C">
            <w:pPr>
              <w:snapToGrid w:val="0"/>
              <w:jc w:val="center"/>
              <w:rPr>
                <w:bCs/>
                <w:sz w:val="22"/>
                <w:szCs w:val="22"/>
              </w:rPr>
            </w:pPr>
            <w:r w:rsidRPr="00694CF0">
              <w:rPr>
                <w:bCs/>
                <w:sz w:val="22"/>
                <w:szCs w:val="22"/>
              </w:rPr>
              <w:t>0</w:t>
            </w:r>
          </w:p>
        </w:tc>
      </w:tr>
      <w:tr w:rsidR="002A08CE" w:rsidRPr="00694CF0">
        <w:trPr>
          <w:gridAfter w:val="1"/>
          <w:wAfter w:w="1206" w:type="dxa"/>
          <w:cantSplit/>
          <w:trHeight w:val="1126"/>
        </w:trPr>
        <w:tc>
          <w:tcPr>
            <w:tcW w:w="2813" w:type="dxa"/>
            <w:tcBorders>
              <w:top w:val="single" w:sz="4" w:space="0" w:color="000000"/>
              <w:left w:val="single" w:sz="4" w:space="0" w:color="000000"/>
              <w:bottom w:val="single" w:sz="4" w:space="0" w:color="000000"/>
            </w:tcBorders>
          </w:tcPr>
          <w:p w:rsidR="002A08CE" w:rsidRPr="007A3FF4" w:rsidRDefault="002A08CE" w:rsidP="00AC508B">
            <w:pPr>
              <w:snapToGrid w:val="0"/>
              <w:rPr>
                <w:rFonts w:cs="TimesNewRomanPSMT"/>
                <w:color w:val="000000"/>
                <w:sz w:val="22"/>
                <w:szCs w:val="22"/>
              </w:rPr>
            </w:pPr>
            <w:r w:rsidRPr="007A3FF4">
              <w:rPr>
                <w:bCs/>
                <w:sz w:val="22"/>
                <w:szCs w:val="22"/>
              </w:rPr>
              <w:t>Доля муниципальных бюджетных и автономных учреждений в общем коли</w:t>
            </w:r>
            <w:r w:rsidR="007A3FF4">
              <w:rPr>
                <w:bCs/>
                <w:sz w:val="22"/>
                <w:szCs w:val="22"/>
              </w:rPr>
              <w:t xml:space="preserve">честве </w:t>
            </w:r>
            <w:r w:rsidRPr="007A3FF4">
              <w:rPr>
                <w:bCs/>
                <w:sz w:val="22"/>
                <w:szCs w:val="22"/>
              </w:rPr>
              <w:t>муниципальных учреждений</w:t>
            </w:r>
            <w:r w:rsidR="007A3FF4" w:rsidRPr="007A3FF4">
              <w:rPr>
                <w:bCs/>
                <w:sz w:val="22"/>
                <w:szCs w:val="22"/>
              </w:rPr>
              <w:t xml:space="preserve"> </w:t>
            </w:r>
            <w:r w:rsidR="007A3FF4">
              <w:rPr>
                <w:bCs/>
                <w:sz w:val="22"/>
                <w:szCs w:val="22"/>
              </w:rPr>
              <w:t>консолидированного бюджета</w:t>
            </w:r>
            <w:r w:rsidRPr="007A3FF4">
              <w:rPr>
                <w:bCs/>
                <w:sz w:val="22"/>
                <w:szCs w:val="22"/>
              </w:rPr>
              <w:t>.</w:t>
            </w:r>
          </w:p>
          <w:p w:rsidR="002A08CE" w:rsidRPr="007A3FF4" w:rsidRDefault="002A08CE" w:rsidP="00AC508B">
            <w:pPr>
              <w:rPr>
                <w:sz w:val="22"/>
                <w:szCs w:val="22"/>
              </w:rPr>
            </w:pPr>
          </w:p>
        </w:tc>
        <w:tc>
          <w:tcPr>
            <w:tcW w:w="1203" w:type="dxa"/>
            <w:tcBorders>
              <w:top w:val="single" w:sz="4" w:space="0" w:color="000000"/>
              <w:left w:val="single" w:sz="4" w:space="0" w:color="000000"/>
              <w:bottom w:val="single" w:sz="4" w:space="0" w:color="000000"/>
            </w:tcBorders>
            <w:vAlign w:val="center"/>
          </w:tcPr>
          <w:p w:rsidR="002A08CE" w:rsidRPr="007A3FF4" w:rsidRDefault="002A08CE" w:rsidP="0059704C">
            <w:pPr>
              <w:snapToGrid w:val="0"/>
              <w:jc w:val="center"/>
              <w:rPr>
                <w:sz w:val="22"/>
                <w:szCs w:val="22"/>
              </w:rPr>
            </w:pPr>
            <w:r w:rsidRPr="007A3FF4">
              <w:rPr>
                <w:sz w:val="22"/>
                <w:szCs w:val="22"/>
              </w:rPr>
              <w:t>%</w:t>
            </w:r>
          </w:p>
          <w:p w:rsidR="002A08CE" w:rsidRPr="007A3FF4" w:rsidRDefault="002A08CE" w:rsidP="0059704C">
            <w:pPr>
              <w:snapToGrid w:val="0"/>
              <w:jc w:val="center"/>
              <w:rPr>
                <w:bCs/>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2A08CE" w:rsidRPr="007A3FF4" w:rsidRDefault="002A08CE" w:rsidP="0059704C">
            <w:pPr>
              <w:snapToGrid w:val="0"/>
              <w:jc w:val="center"/>
              <w:rPr>
                <w:sz w:val="22"/>
                <w:szCs w:val="22"/>
              </w:rPr>
            </w:pPr>
            <w:r w:rsidRPr="007A3FF4">
              <w:rPr>
                <w:sz w:val="22"/>
                <w:szCs w:val="22"/>
              </w:rPr>
              <w:t>3,0</w:t>
            </w:r>
          </w:p>
        </w:tc>
        <w:tc>
          <w:tcPr>
            <w:tcW w:w="1083" w:type="dxa"/>
            <w:tcBorders>
              <w:top w:val="single" w:sz="4" w:space="0" w:color="000000"/>
              <w:left w:val="single" w:sz="4" w:space="0" w:color="auto"/>
              <w:bottom w:val="single" w:sz="4" w:space="0" w:color="000000"/>
              <w:right w:val="single" w:sz="4" w:space="0" w:color="auto"/>
            </w:tcBorders>
            <w:vAlign w:val="center"/>
          </w:tcPr>
          <w:p w:rsidR="002A08CE" w:rsidRPr="007A3FF4" w:rsidRDefault="007A3FF4" w:rsidP="0059704C">
            <w:pPr>
              <w:snapToGrid w:val="0"/>
              <w:jc w:val="center"/>
              <w:rPr>
                <w:bCs/>
                <w:spacing w:val="-6"/>
                <w:sz w:val="22"/>
                <w:szCs w:val="22"/>
              </w:rPr>
            </w:pPr>
            <w:r>
              <w:rPr>
                <w:bCs/>
                <w:spacing w:val="-6"/>
                <w:sz w:val="22"/>
                <w:szCs w:val="22"/>
              </w:rPr>
              <w:t>12</w:t>
            </w:r>
          </w:p>
        </w:tc>
        <w:tc>
          <w:tcPr>
            <w:tcW w:w="1134" w:type="dxa"/>
            <w:tcBorders>
              <w:top w:val="single" w:sz="4" w:space="0" w:color="000000"/>
              <w:left w:val="single" w:sz="4" w:space="0" w:color="auto"/>
              <w:bottom w:val="single" w:sz="4" w:space="0" w:color="000000"/>
              <w:right w:val="single" w:sz="4" w:space="0" w:color="auto"/>
            </w:tcBorders>
            <w:vAlign w:val="center"/>
          </w:tcPr>
          <w:p w:rsidR="002A08CE" w:rsidRPr="007A3FF4" w:rsidRDefault="007A3FF4" w:rsidP="0059704C">
            <w:pPr>
              <w:snapToGrid w:val="0"/>
              <w:jc w:val="center"/>
              <w:rPr>
                <w:bCs/>
                <w:spacing w:val="-6"/>
                <w:sz w:val="22"/>
                <w:szCs w:val="22"/>
              </w:rPr>
            </w:pPr>
            <w:r>
              <w:rPr>
                <w:bCs/>
                <w:spacing w:val="-6"/>
                <w:sz w:val="22"/>
                <w:szCs w:val="22"/>
              </w:rPr>
              <w:t>16</w:t>
            </w:r>
          </w:p>
        </w:tc>
        <w:tc>
          <w:tcPr>
            <w:tcW w:w="1206" w:type="dxa"/>
            <w:tcBorders>
              <w:top w:val="single" w:sz="4" w:space="0" w:color="000000"/>
              <w:left w:val="single" w:sz="4" w:space="0" w:color="auto"/>
              <w:bottom w:val="single" w:sz="4" w:space="0" w:color="000000"/>
              <w:right w:val="single" w:sz="4" w:space="0" w:color="auto"/>
            </w:tcBorders>
            <w:vAlign w:val="center"/>
          </w:tcPr>
          <w:p w:rsidR="002A08CE" w:rsidRPr="007A3FF4" w:rsidRDefault="007A3FF4" w:rsidP="0059704C">
            <w:pPr>
              <w:snapToGrid w:val="0"/>
              <w:jc w:val="center"/>
              <w:rPr>
                <w:bCs/>
                <w:spacing w:val="-6"/>
                <w:sz w:val="22"/>
                <w:szCs w:val="22"/>
              </w:rPr>
            </w:pPr>
            <w:r w:rsidRPr="007A3FF4">
              <w:rPr>
                <w:bCs/>
                <w:spacing w:val="-6"/>
                <w:sz w:val="22"/>
                <w:szCs w:val="22"/>
              </w:rPr>
              <w:t>20</w:t>
            </w:r>
          </w:p>
        </w:tc>
        <w:tc>
          <w:tcPr>
            <w:tcW w:w="1746" w:type="dxa"/>
            <w:tcBorders>
              <w:top w:val="single" w:sz="4" w:space="0" w:color="000000"/>
              <w:left w:val="single" w:sz="4" w:space="0" w:color="auto"/>
              <w:bottom w:val="single" w:sz="4" w:space="0" w:color="000000"/>
              <w:right w:val="single" w:sz="4" w:space="0" w:color="auto"/>
            </w:tcBorders>
            <w:vAlign w:val="center"/>
          </w:tcPr>
          <w:p w:rsidR="002A08CE" w:rsidRPr="007A3FF4" w:rsidRDefault="007A3FF4" w:rsidP="0059704C">
            <w:pPr>
              <w:snapToGrid w:val="0"/>
              <w:jc w:val="center"/>
              <w:rPr>
                <w:bCs/>
                <w:spacing w:val="-6"/>
                <w:sz w:val="22"/>
                <w:szCs w:val="22"/>
              </w:rPr>
            </w:pPr>
            <w:r w:rsidRPr="007A3FF4">
              <w:rPr>
                <w:bCs/>
                <w:spacing w:val="-6"/>
                <w:sz w:val="22"/>
                <w:szCs w:val="22"/>
              </w:rPr>
              <w:t>25</w:t>
            </w:r>
          </w:p>
        </w:tc>
      </w:tr>
      <w:tr w:rsidR="007A3FF4" w:rsidRPr="00694CF0">
        <w:trPr>
          <w:gridAfter w:val="1"/>
          <w:wAfter w:w="1206" w:type="dxa"/>
          <w:cantSplit/>
          <w:trHeight w:val="1126"/>
        </w:trPr>
        <w:tc>
          <w:tcPr>
            <w:tcW w:w="2813" w:type="dxa"/>
            <w:tcBorders>
              <w:top w:val="single" w:sz="4" w:space="0" w:color="000000"/>
              <w:left w:val="single" w:sz="4" w:space="0" w:color="000000"/>
              <w:bottom w:val="single" w:sz="4" w:space="0" w:color="000000"/>
            </w:tcBorders>
          </w:tcPr>
          <w:p w:rsidR="007A3FF4" w:rsidRPr="007A3FF4" w:rsidRDefault="007A3FF4" w:rsidP="00AC508B">
            <w:pPr>
              <w:snapToGrid w:val="0"/>
              <w:rPr>
                <w:bCs/>
                <w:sz w:val="22"/>
                <w:szCs w:val="22"/>
              </w:rPr>
            </w:pPr>
            <w:r w:rsidRPr="007A3FF4">
              <w:rPr>
                <w:bCs/>
                <w:sz w:val="22"/>
                <w:szCs w:val="22"/>
              </w:rPr>
              <w:t>Доля налоговых и неналоговых доходов районного бюджета за исключением поступлений налоговых доходов по дополнительным нормативам отчислений) в общем объеме собственных доходов районного бюджета (без учета субвенций)</w:t>
            </w:r>
          </w:p>
        </w:tc>
        <w:tc>
          <w:tcPr>
            <w:tcW w:w="1203" w:type="dxa"/>
            <w:tcBorders>
              <w:top w:val="single" w:sz="4" w:space="0" w:color="000000"/>
              <w:left w:val="single" w:sz="4" w:space="0" w:color="000000"/>
              <w:bottom w:val="single" w:sz="4" w:space="0" w:color="000000"/>
            </w:tcBorders>
            <w:vAlign w:val="center"/>
          </w:tcPr>
          <w:p w:rsidR="007A3FF4" w:rsidRPr="007A3FF4" w:rsidRDefault="007A3FF4" w:rsidP="0059704C">
            <w:pPr>
              <w:snapToGrid w:val="0"/>
              <w:jc w:val="center"/>
              <w:rPr>
                <w:sz w:val="22"/>
                <w:szCs w:val="22"/>
              </w:rPr>
            </w:pPr>
            <w:r w:rsidRPr="007A3FF4">
              <w:rPr>
                <w:sz w:val="22"/>
                <w:szCs w:val="22"/>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7A3FF4" w:rsidRPr="007A3FF4" w:rsidRDefault="007A3FF4" w:rsidP="0059704C">
            <w:pPr>
              <w:snapToGrid w:val="0"/>
              <w:jc w:val="center"/>
              <w:rPr>
                <w:sz w:val="22"/>
                <w:szCs w:val="22"/>
              </w:rPr>
            </w:pPr>
            <w:r w:rsidRPr="007A3FF4">
              <w:rPr>
                <w:sz w:val="22"/>
                <w:szCs w:val="22"/>
              </w:rPr>
              <w:t>38</w:t>
            </w:r>
          </w:p>
        </w:tc>
        <w:tc>
          <w:tcPr>
            <w:tcW w:w="1083"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39</w:t>
            </w:r>
          </w:p>
        </w:tc>
        <w:tc>
          <w:tcPr>
            <w:tcW w:w="1134"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40</w:t>
            </w:r>
          </w:p>
        </w:tc>
        <w:tc>
          <w:tcPr>
            <w:tcW w:w="1206"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41</w:t>
            </w:r>
          </w:p>
        </w:tc>
        <w:tc>
          <w:tcPr>
            <w:tcW w:w="1746"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42</w:t>
            </w:r>
          </w:p>
        </w:tc>
      </w:tr>
      <w:tr w:rsidR="007A3FF4" w:rsidRPr="00694CF0">
        <w:trPr>
          <w:gridAfter w:val="1"/>
          <w:wAfter w:w="1206" w:type="dxa"/>
          <w:cantSplit/>
          <w:trHeight w:val="1126"/>
        </w:trPr>
        <w:tc>
          <w:tcPr>
            <w:tcW w:w="2813" w:type="dxa"/>
            <w:tcBorders>
              <w:top w:val="single" w:sz="4" w:space="0" w:color="000000"/>
              <w:left w:val="single" w:sz="4" w:space="0" w:color="000000"/>
              <w:bottom w:val="single" w:sz="4" w:space="0" w:color="000000"/>
            </w:tcBorders>
          </w:tcPr>
          <w:p w:rsidR="007A3FF4" w:rsidRPr="007A3FF4" w:rsidRDefault="007A3FF4" w:rsidP="00AC508B">
            <w:pPr>
              <w:snapToGrid w:val="0"/>
              <w:rPr>
                <w:bCs/>
                <w:sz w:val="22"/>
                <w:szCs w:val="22"/>
              </w:rPr>
            </w:pPr>
            <w:r w:rsidRPr="007A3FF4">
              <w:rPr>
                <w:bCs/>
                <w:sz w:val="22"/>
                <w:szCs w:val="22"/>
              </w:rPr>
              <w:lastRenderedPageBreak/>
              <w:t>Доля расходов  районного бюджета, формируемых в рамках программ,  в общем объеме расходов районного бюджета без учета субвенций на исполнение делегируемых полномочий</w:t>
            </w:r>
          </w:p>
        </w:tc>
        <w:tc>
          <w:tcPr>
            <w:tcW w:w="1203" w:type="dxa"/>
            <w:tcBorders>
              <w:top w:val="single" w:sz="4" w:space="0" w:color="000000"/>
              <w:left w:val="single" w:sz="4" w:space="0" w:color="000000"/>
              <w:bottom w:val="single" w:sz="4" w:space="0" w:color="000000"/>
            </w:tcBorders>
            <w:vAlign w:val="center"/>
          </w:tcPr>
          <w:p w:rsidR="007A3FF4" w:rsidRPr="007A3FF4" w:rsidRDefault="007A3FF4" w:rsidP="0059704C">
            <w:pPr>
              <w:snapToGrid w:val="0"/>
              <w:jc w:val="center"/>
              <w:rPr>
                <w:sz w:val="22"/>
                <w:szCs w:val="22"/>
              </w:rPr>
            </w:pPr>
            <w:r w:rsidRPr="007A3FF4">
              <w:rPr>
                <w:sz w:val="22"/>
                <w:szCs w:val="22"/>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7A3FF4" w:rsidRPr="007A3FF4" w:rsidRDefault="007A3FF4" w:rsidP="0059704C">
            <w:pPr>
              <w:snapToGrid w:val="0"/>
              <w:jc w:val="center"/>
              <w:rPr>
                <w:sz w:val="22"/>
                <w:szCs w:val="22"/>
              </w:rPr>
            </w:pPr>
            <w:r w:rsidRPr="007A3FF4">
              <w:rPr>
                <w:sz w:val="22"/>
                <w:szCs w:val="22"/>
              </w:rPr>
              <w:t>90</w:t>
            </w:r>
          </w:p>
        </w:tc>
        <w:tc>
          <w:tcPr>
            <w:tcW w:w="1083"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90</w:t>
            </w:r>
          </w:p>
        </w:tc>
        <w:tc>
          <w:tcPr>
            <w:tcW w:w="1134"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90</w:t>
            </w:r>
          </w:p>
        </w:tc>
        <w:tc>
          <w:tcPr>
            <w:tcW w:w="1206"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90</w:t>
            </w:r>
          </w:p>
        </w:tc>
        <w:tc>
          <w:tcPr>
            <w:tcW w:w="1746" w:type="dxa"/>
            <w:tcBorders>
              <w:top w:val="single" w:sz="4" w:space="0" w:color="000000"/>
              <w:left w:val="single" w:sz="4" w:space="0" w:color="auto"/>
              <w:bottom w:val="single" w:sz="4" w:space="0" w:color="000000"/>
              <w:right w:val="single" w:sz="4" w:space="0" w:color="auto"/>
            </w:tcBorders>
            <w:vAlign w:val="center"/>
          </w:tcPr>
          <w:p w:rsidR="007A3FF4" w:rsidRPr="007A3FF4" w:rsidRDefault="007A3FF4" w:rsidP="0059704C">
            <w:pPr>
              <w:snapToGrid w:val="0"/>
              <w:jc w:val="center"/>
              <w:rPr>
                <w:bCs/>
                <w:spacing w:val="-6"/>
                <w:sz w:val="22"/>
                <w:szCs w:val="22"/>
              </w:rPr>
            </w:pPr>
            <w:r w:rsidRPr="007A3FF4">
              <w:rPr>
                <w:bCs/>
                <w:spacing w:val="-6"/>
                <w:sz w:val="22"/>
                <w:szCs w:val="22"/>
              </w:rPr>
              <w:t>90</w:t>
            </w:r>
          </w:p>
        </w:tc>
      </w:tr>
    </w:tbl>
    <w:p w:rsidR="00AC508B" w:rsidRDefault="00AC508B" w:rsidP="00D740F4">
      <w:pPr>
        <w:spacing w:line="360" w:lineRule="auto"/>
        <w:ind w:firstLine="709"/>
        <w:jc w:val="both"/>
        <w:rPr>
          <w:sz w:val="28"/>
          <w:szCs w:val="28"/>
        </w:rPr>
      </w:pPr>
    </w:p>
    <w:p w:rsidR="00D20D4A" w:rsidRDefault="00D20D4A" w:rsidP="00EC1AAB">
      <w:pPr>
        <w:ind w:firstLine="709"/>
        <w:jc w:val="both"/>
        <w:rPr>
          <w:sz w:val="28"/>
          <w:szCs w:val="28"/>
        </w:rPr>
      </w:pPr>
      <w:r w:rsidRPr="00AC508B">
        <w:rPr>
          <w:sz w:val="28"/>
          <w:szCs w:val="28"/>
        </w:rPr>
        <w:t>На протяжении  двух последних лет муниципальный район  имеет  положительную динамику прибыли с высокими темпами роста.  Преобладающее влияние  на увеличение прибыли  оказывают  предпри</w:t>
      </w:r>
      <w:r w:rsidR="007D4074">
        <w:rPr>
          <w:sz w:val="28"/>
          <w:szCs w:val="28"/>
        </w:rPr>
        <w:t>ятия обрабатывающих производств</w:t>
      </w:r>
      <w:r w:rsidRPr="00AC508B">
        <w:rPr>
          <w:sz w:val="28"/>
          <w:szCs w:val="28"/>
        </w:rPr>
        <w:t>,  предприятия торговли и транспорта.</w:t>
      </w:r>
    </w:p>
    <w:p w:rsidR="00E955B5" w:rsidRDefault="00E955B5" w:rsidP="00EC1AAB">
      <w:pPr>
        <w:ind w:firstLine="709"/>
        <w:jc w:val="both"/>
        <w:rPr>
          <w:sz w:val="28"/>
          <w:szCs w:val="28"/>
        </w:rPr>
      </w:pPr>
    </w:p>
    <w:p w:rsidR="00AC508B" w:rsidRPr="00E955B5" w:rsidRDefault="00E955B5" w:rsidP="00E955B5">
      <w:pPr>
        <w:spacing w:line="360" w:lineRule="auto"/>
        <w:ind w:firstLine="709"/>
        <w:jc w:val="center"/>
        <w:rPr>
          <w:b/>
          <w:sz w:val="28"/>
          <w:szCs w:val="28"/>
        </w:rPr>
      </w:pPr>
      <w:r w:rsidRPr="00E955B5">
        <w:rPr>
          <w:b/>
          <w:sz w:val="28"/>
          <w:szCs w:val="28"/>
        </w:rPr>
        <w:t>Показатели финансового результата от деятельности</w:t>
      </w:r>
    </w:p>
    <w:p w:rsidR="00E955B5" w:rsidRPr="00E955B5" w:rsidRDefault="00E955B5" w:rsidP="00E955B5">
      <w:pPr>
        <w:spacing w:line="360" w:lineRule="auto"/>
        <w:ind w:firstLine="709"/>
        <w:jc w:val="center"/>
        <w:rPr>
          <w:b/>
          <w:sz w:val="28"/>
          <w:szCs w:val="28"/>
        </w:rPr>
      </w:pPr>
      <w:r w:rsidRPr="00E955B5">
        <w:rPr>
          <w:b/>
          <w:sz w:val="28"/>
          <w:szCs w:val="28"/>
        </w:rPr>
        <w:t>предприятий района на 2012-2016 годы</w:t>
      </w:r>
    </w:p>
    <w:p w:rsidR="00D20D4A" w:rsidRPr="00694CF0" w:rsidRDefault="00AC508B" w:rsidP="00D20D4A">
      <w:pPr>
        <w:tabs>
          <w:tab w:val="left" w:pos="1881"/>
        </w:tabs>
        <w:ind w:firstLine="708"/>
        <w:jc w:val="right"/>
        <w:rPr>
          <w:sz w:val="22"/>
          <w:szCs w:val="22"/>
        </w:rPr>
      </w:pPr>
      <w:r>
        <w:rPr>
          <w:sz w:val="22"/>
          <w:szCs w:val="22"/>
        </w:rPr>
        <w:tab/>
        <w:t>(</w:t>
      </w:r>
      <w:r w:rsidR="00D20D4A" w:rsidRPr="00694CF0">
        <w:rPr>
          <w:sz w:val="22"/>
          <w:szCs w:val="22"/>
        </w:rPr>
        <w:t xml:space="preserve"> тыс.руб.)</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080"/>
        <w:gridCol w:w="900"/>
        <w:gridCol w:w="918"/>
        <w:gridCol w:w="900"/>
        <w:gridCol w:w="900"/>
        <w:gridCol w:w="900"/>
        <w:gridCol w:w="900"/>
      </w:tblGrid>
      <w:tr w:rsidR="00DE7264" w:rsidRPr="00DE7264" w:rsidTr="00DE7264">
        <w:tc>
          <w:tcPr>
            <w:tcW w:w="2448" w:type="dxa"/>
            <w:shd w:val="clear" w:color="auto" w:fill="auto"/>
          </w:tcPr>
          <w:p w:rsidR="007F1AA5" w:rsidRPr="00DE7264" w:rsidRDefault="007F1AA5" w:rsidP="00DE7264">
            <w:pPr>
              <w:jc w:val="both"/>
              <w:rPr>
                <w:sz w:val="24"/>
                <w:szCs w:val="24"/>
              </w:rPr>
            </w:pPr>
          </w:p>
        </w:tc>
        <w:tc>
          <w:tcPr>
            <w:tcW w:w="1080" w:type="dxa"/>
            <w:shd w:val="clear" w:color="auto" w:fill="auto"/>
          </w:tcPr>
          <w:p w:rsidR="007F1AA5" w:rsidRPr="00BC30B4" w:rsidRDefault="007F1AA5" w:rsidP="00DE7264">
            <w:pPr>
              <w:jc w:val="center"/>
            </w:pPr>
            <w:r w:rsidRPr="00BC30B4">
              <w:t>200</w:t>
            </w:r>
            <w:r w:rsidRPr="00DE7264">
              <w:rPr>
                <w:lang w:val="en-US"/>
              </w:rPr>
              <w:t>9</w:t>
            </w:r>
            <w:r w:rsidRPr="00BC30B4">
              <w:t xml:space="preserve"> год</w:t>
            </w:r>
          </w:p>
        </w:tc>
        <w:tc>
          <w:tcPr>
            <w:tcW w:w="1080" w:type="dxa"/>
            <w:shd w:val="clear" w:color="auto" w:fill="auto"/>
          </w:tcPr>
          <w:p w:rsidR="007F1AA5" w:rsidRPr="00BC30B4" w:rsidRDefault="007F1AA5" w:rsidP="00DE7264">
            <w:pPr>
              <w:jc w:val="center"/>
            </w:pPr>
            <w:r w:rsidRPr="00BC30B4">
              <w:t>20</w:t>
            </w:r>
            <w:r w:rsidRPr="00DE7264">
              <w:rPr>
                <w:lang w:val="en-US"/>
              </w:rPr>
              <w:t>10</w:t>
            </w:r>
            <w:r w:rsidRPr="00BC30B4">
              <w:t xml:space="preserve"> год</w:t>
            </w:r>
          </w:p>
        </w:tc>
        <w:tc>
          <w:tcPr>
            <w:tcW w:w="900" w:type="dxa"/>
            <w:shd w:val="clear" w:color="auto" w:fill="auto"/>
          </w:tcPr>
          <w:p w:rsidR="007F1AA5" w:rsidRPr="00DE7264" w:rsidRDefault="007F1AA5" w:rsidP="00DE7264">
            <w:pPr>
              <w:jc w:val="center"/>
              <w:rPr>
                <w:lang w:val="en-US"/>
              </w:rPr>
            </w:pPr>
            <w:r w:rsidRPr="00BC30B4">
              <w:t>20</w:t>
            </w:r>
            <w:r w:rsidRPr="00DE7264">
              <w:rPr>
                <w:lang w:val="en-US"/>
              </w:rPr>
              <w:t>11</w:t>
            </w:r>
            <w:r w:rsidRPr="00BC30B4">
              <w:t xml:space="preserve"> год</w:t>
            </w:r>
          </w:p>
          <w:p w:rsidR="007F1AA5" w:rsidRPr="00BC30B4" w:rsidRDefault="007F1AA5" w:rsidP="00DE7264">
            <w:pPr>
              <w:jc w:val="center"/>
            </w:pPr>
            <w:r w:rsidRPr="00BC30B4">
              <w:t>оцен</w:t>
            </w:r>
          </w:p>
          <w:p w:rsidR="007F1AA5" w:rsidRPr="00BC30B4" w:rsidRDefault="007F1AA5" w:rsidP="00DE7264">
            <w:pPr>
              <w:jc w:val="center"/>
            </w:pPr>
            <w:r w:rsidRPr="00BC30B4">
              <w:t>ка</w:t>
            </w:r>
          </w:p>
        </w:tc>
        <w:tc>
          <w:tcPr>
            <w:tcW w:w="918" w:type="dxa"/>
            <w:shd w:val="clear" w:color="auto" w:fill="auto"/>
          </w:tcPr>
          <w:p w:rsidR="007F1AA5" w:rsidRPr="00BC30B4" w:rsidRDefault="007F1AA5" w:rsidP="00DE7264">
            <w:pPr>
              <w:jc w:val="center"/>
            </w:pPr>
            <w:r w:rsidRPr="00BC30B4">
              <w:t>2012</w:t>
            </w:r>
          </w:p>
          <w:p w:rsidR="007F1AA5" w:rsidRPr="00BC30B4" w:rsidRDefault="007F1AA5" w:rsidP="00DE7264">
            <w:pPr>
              <w:jc w:val="center"/>
            </w:pPr>
            <w:r w:rsidRPr="00BC30B4">
              <w:t>год</w:t>
            </w:r>
          </w:p>
        </w:tc>
        <w:tc>
          <w:tcPr>
            <w:tcW w:w="900" w:type="dxa"/>
            <w:shd w:val="clear" w:color="auto" w:fill="auto"/>
          </w:tcPr>
          <w:p w:rsidR="007F1AA5" w:rsidRPr="00BC30B4" w:rsidRDefault="007F1AA5" w:rsidP="00DE7264">
            <w:pPr>
              <w:jc w:val="center"/>
            </w:pPr>
            <w:r w:rsidRPr="00BC30B4">
              <w:t>2013</w:t>
            </w:r>
          </w:p>
          <w:p w:rsidR="007F1AA5" w:rsidRPr="00BC30B4" w:rsidRDefault="007F1AA5" w:rsidP="00DE7264">
            <w:pPr>
              <w:jc w:val="center"/>
            </w:pPr>
            <w:r w:rsidRPr="00BC30B4">
              <w:t>год</w:t>
            </w:r>
          </w:p>
        </w:tc>
        <w:tc>
          <w:tcPr>
            <w:tcW w:w="900" w:type="dxa"/>
            <w:shd w:val="clear" w:color="auto" w:fill="auto"/>
          </w:tcPr>
          <w:p w:rsidR="007F1AA5" w:rsidRPr="00BC30B4" w:rsidRDefault="007F1AA5" w:rsidP="00DE7264">
            <w:pPr>
              <w:jc w:val="center"/>
            </w:pPr>
            <w:r w:rsidRPr="00BC30B4">
              <w:t>2014</w:t>
            </w:r>
          </w:p>
          <w:p w:rsidR="007F1AA5" w:rsidRPr="00BC30B4" w:rsidRDefault="007F1AA5" w:rsidP="00DE7264">
            <w:pPr>
              <w:jc w:val="center"/>
            </w:pPr>
            <w:r w:rsidRPr="00BC30B4">
              <w:t>год</w:t>
            </w:r>
          </w:p>
        </w:tc>
        <w:tc>
          <w:tcPr>
            <w:tcW w:w="900" w:type="dxa"/>
            <w:shd w:val="clear" w:color="auto" w:fill="auto"/>
          </w:tcPr>
          <w:p w:rsidR="007F1AA5" w:rsidRPr="00BC30B4" w:rsidRDefault="007F1AA5" w:rsidP="00DE7264">
            <w:pPr>
              <w:jc w:val="center"/>
            </w:pPr>
            <w:r w:rsidRPr="00BC30B4">
              <w:t>2015</w:t>
            </w:r>
          </w:p>
          <w:p w:rsidR="007F1AA5" w:rsidRPr="00BC30B4" w:rsidRDefault="007F1AA5" w:rsidP="00DE7264">
            <w:pPr>
              <w:jc w:val="center"/>
            </w:pPr>
            <w:r w:rsidRPr="00BC30B4">
              <w:t>год</w:t>
            </w:r>
          </w:p>
        </w:tc>
        <w:tc>
          <w:tcPr>
            <w:tcW w:w="900" w:type="dxa"/>
            <w:shd w:val="clear" w:color="auto" w:fill="auto"/>
          </w:tcPr>
          <w:p w:rsidR="007F1AA5" w:rsidRPr="00BC30B4" w:rsidRDefault="007F1AA5" w:rsidP="00DE7264">
            <w:pPr>
              <w:jc w:val="center"/>
            </w:pPr>
            <w:r w:rsidRPr="00BC30B4">
              <w:t>2016</w:t>
            </w:r>
          </w:p>
          <w:p w:rsidR="007F1AA5" w:rsidRPr="00BC30B4" w:rsidRDefault="007F1AA5" w:rsidP="00DE7264">
            <w:pPr>
              <w:jc w:val="center"/>
            </w:pPr>
            <w:r w:rsidRPr="00BC30B4">
              <w:t>год</w:t>
            </w:r>
          </w:p>
        </w:tc>
      </w:tr>
      <w:tr w:rsidR="00DE7264" w:rsidRPr="00DE7264" w:rsidTr="00DE7264">
        <w:tc>
          <w:tcPr>
            <w:tcW w:w="2448" w:type="dxa"/>
            <w:shd w:val="clear" w:color="auto" w:fill="auto"/>
          </w:tcPr>
          <w:p w:rsidR="007F1AA5" w:rsidRPr="00DE7264" w:rsidRDefault="007F1AA5" w:rsidP="00DE7264">
            <w:pPr>
              <w:jc w:val="both"/>
              <w:rPr>
                <w:sz w:val="24"/>
                <w:szCs w:val="24"/>
              </w:rPr>
            </w:pPr>
            <w:r w:rsidRPr="00DE7264">
              <w:rPr>
                <w:sz w:val="24"/>
                <w:szCs w:val="24"/>
              </w:rPr>
              <w:t>Прибыль прибыльных предприятий</w:t>
            </w:r>
            <w:r w:rsidR="00BC30B4" w:rsidRPr="00DE7264">
              <w:rPr>
                <w:sz w:val="24"/>
                <w:szCs w:val="24"/>
              </w:rPr>
              <w:t xml:space="preserve"> </w:t>
            </w:r>
          </w:p>
        </w:tc>
        <w:tc>
          <w:tcPr>
            <w:tcW w:w="1080" w:type="dxa"/>
            <w:shd w:val="clear" w:color="auto" w:fill="auto"/>
          </w:tcPr>
          <w:p w:rsidR="007F1AA5" w:rsidRPr="00BC30B4" w:rsidRDefault="007F1AA5" w:rsidP="00DE7264">
            <w:pPr>
              <w:jc w:val="center"/>
            </w:pPr>
            <w:r w:rsidRPr="00BC30B4">
              <w:t>24951,0</w:t>
            </w:r>
          </w:p>
        </w:tc>
        <w:tc>
          <w:tcPr>
            <w:tcW w:w="1080" w:type="dxa"/>
            <w:shd w:val="clear" w:color="auto" w:fill="auto"/>
          </w:tcPr>
          <w:p w:rsidR="007F1AA5" w:rsidRPr="00BC30B4" w:rsidRDefault="007F1AA5" w:rsidP="00DE7264">
            <w:pPr>
              <w:jc w:val="center"/>
            </w:pPr>
            <w:r w:rsidRPr="00BC30B4">
              <w:t>50948,7</w:t>
            </w:r>
          </w:p>
        </w:tc>
        <w:tc>
          <w:tcPr>
            <w:tcW w:w="900" w:type="dxa"/>
            <w:shd w:val="clear" w:color="auto" w:fill="auto"/>
          </w:tcPr>
          <w:p w:rsidR="007F1AA5" w:rsidRPr="00BC30B4" w:rsidRDefault="007F1AA5" w:rsidP="00DE7264">
            <w:pPr>
              <w:jc w:val="center"/>
            </w:pPr>
            <w:r w:rsidRPr="00BC30B4">
              <w:t>39545,5</w:t>
            </w:r>
          </w:p>
        </w:tc>
        <w:tc>
          <w:tcPr>
            <w:tcW w:w="918" w:type="dxa"/>
            <w:shd w:val="clear" w:color="auto" w:fill="auto"/>
          </w:tcPr>
          <w:p w:rsidR="007F1AA5" w:rsidRPr="00BC30B4" w:rsidRDefault="00BC30B4" w:rsidP="00DE7264">
            <w:pPr>
              <w:jc w:val="center"/>
            </w:pPr>
            <w:r w:rsidRPr="00BC30B4">
              <w:t>46723,0</w:t>
            </w:r>
          </w:p>
        </w:tc>
        <w:tc>
          <w:tcPr>
            <w:tcW w:w="900" w:type="dxa"/>
            <w:shd w:val="clear" w:color="auto" w:fill="auto"/>
          </w:tcPr>
          <w:p w:rsidR="007F1AA5" w:rsidRPr="00BC30B4" w:rsidRDefault="00BC30B4" w:rsidP="00DE7264">
            <w:pPr>
              <w:jc w:val="center"/>
            </w:pPr>
            <w:r w:rsidRPr="00BC30B4">
              <w:t>50250,0</w:t>
            </w:r>
          </w:p>
        </w:tc>
        <w:tc>
          <w:tcPr>
            <w:tcW w:w="900" w:type="dxa"/>
            <w:shd w:val="clear" w:color="auto" w:fill="auto"/>
          </w:tcPr>
          <w:p w:rsidR="007F1AA5" w:rsidRPr="00BC30B4" w:rsidRDefault="00BC30B4" w:rsidP="00DE7264">
            <w:pPr>
              <w:jc w:val="center"/>
            </w:pPr>
            <w:r w:rsidRPr="00BC30B4">
              <w:t>54153,0</w:t>
            </w:r>
          </w:p>
        </w:tc>
        <w:tc>
          <w:tcPr>
            <w:tcW w:w="900" w:type="dxa"/>
            <w:shd w:val="clear" w:color="auto" w:fill="auto"/>
          </w:tcPr>
          <w:p w:rsidR="007F1AA5" w:rsidRPr="00BC30B4" w:rsidRDefault="00BC30B4" w:rsidP="00DE7264">
            <w:pPr>
              <w:jc w:val="center"/>
            </w:pPr>
            <w:r w:rsidRPr="00BC30B4">
              <w:t>55236,0</w:t>
            </w:r>
          </w:p>
        </w:tc>
        <w:tc>
          <w:tcPr>
            <w:tcW w:w="900" w:type="dxa"/>
            <w:shd w:val="clear" w:color="auto" w:fill="auto"/>
          </w:tcPr>
          <w:p w:rsidR="007F1AA5" w:rsidRPr="00BC30B4" w:rsidRDefault="00BC30B4" w:rsidP="00DE7264">
            <w:pPr>
              <w:jc w:val="center"/>
            </w:pPr>
            <w:r w:rsidRPr="00BC30B4">
              <w:t>56341,0</w:t>
            </w:r>
          </w:p>
        </w:tc>
      </w:tr>
      <w:tr w:rsidR="00DE7264" w:rsidRPr="00DE7264" w:rsidTr="00DE7264">
        <w:tc>
          <w:tcPr>
            <w:tcW w:w="2448" w:type="dxa"/>
            <w:shd w:val="clear" w:color="auto" w:fill="auto"/>
          </w:tcPr>
          <w:p w:rsidR="007F1AA5" w:rsidRPr="00DE7264" w:rsidRDefault="007F1AA5" w:rsidP="00DE7264">
            <w:pPr>
              <w:jc w:val="both"/>
              <w:rPr>
                <w:sz w:val="24"/>
                <w:szCs w:val="24"/>
              </w:rPr>
            </w:pPr>
            <w:r w:rsidRPr="00DE7264">
              <w:rPr>
                <w:sz w:val="24"/>
                <w:szCs w:val="24"/>
              </w:rPr>
              <w:t>Убыток убыточных предприятий</w:t>
            </w:r>
          </w:p>
        </w:tc>
        <w:tc>
          <w:tcPr>
            <w:tcW w:w="1080" w:type="dxa"/>
            <w:shd w:val="clear" w:color="auto" w:fill="auto"/>
          </w:tcPr>
          <w:p w:rsidR="007F1AA5" w:rsidRPr="00BC30B4" w:rsidRDefault="007F1AA5" w:rsidP="00DE7264">
            <w:pPr>
              <w:jc w:val="center"/>
            </w:pPr>
            <w:r w:rsidRPr="00BC30B4">
              <w:t>26658,0</w:t>
            </w:r>
          </w:p>
        </w:tc>
        <w:tc>
          <w:tcPr>
            <w:tcW w:w="1080" w:type="dxa"/>
            <w:shd w:val="clear" w:color="auto" w:fill="auto"/>
          </w:tcPr>
          <w:p w:rsidR="007F1AA5" w:rsidRPr="00BC30B4" w:rsidRDefault="007F1AA5" w:rsidP="00DE7264">
            <w:pPr>
              <w:jc w:val="center"/>
            </w:pPr>
            <w:r w:rsidRPr="00BC30B4">
              <w:t>26325,0</w:t>
            </w:r>
          </w:p>
        </w:tc>
        <w:tc>
          <w:tcPr>
            <w:tcW w:w="900" w:type="dxa"/>
            <w:shd w:val="clear" w:color="auto" w:fill="auto"/>
          </w:tcPr>
          <w:p w:rsidR="007F1AA5" w:rsidRPr="00BC30B4" w:rsidRDefault="007F1AA5" w:rsidP="00DE7264">
            <w:pPr>
              <w:jc w:val="center"/>
            </w:pPr>
            <w:r w:rsidRPr="00BC30B4">
              <w:t>12639,0</w:t>
            </w:r>
          </w:p>
        </w:tc>
        <w:tc>
          <w:tcPr>
            <w:tcW w:w="918" w:type="dxa"/>
            <w:shd w:val="clear" w:color="auto" w:fill="auto"/>
          </w:tcPr>
          <w:p w:rsidR="007F1AA5" w:rsidRPr="00BC30B4" w:rsidRDefault="00BC30B4" w:rsidP="00DE7264">
            <w:pPr>
              <w:jc w:val="center"/>
            </w:pPr>
            <w:r w:rsidRPr="00BC30B4">
              <w:t>10406,0</w:t>
            </w:r>
          </w:p>
        </w:tc>
        <w:tc>
          <w:tcPr>
            <w:tcW w:w="900" w:type="dxa"/>
            <w:shd w:val="clear" w:color="auto" w:fill="auto"/>
          </w:tcPr>
          <w:p w:rsidR="007F1AA5" w:rsidRPr="00BC30B4" w:rsidRDefault="00BC30B4" w:rsidP="00DE7264">
            <w:pPr>
              <w:jc w:val="center"/>
            </w:pPr>
            <w:r w:rsidRPr="00BC30B4">
              <w:t>9403,0</w:t>
            </w:r>
          </w:p>
        </w:tc>
        <w:tc>
          <w:tcPr>
            <w:tcW w:w="900" w:type="dxa"/>
            <w:shd w:val="clear" w:color="auto" w:fill="auto"/>
          </w:tcPr>
          <w:p w:rsidR="007F1AA5" w:rsidRPr="00BC30B4" w:rsidRDefault="00BC30B4" w:rsidP="00DE7264">
            <w:pPr>
              <w:jc w:val="center"/>
            </w:pPr>
            <w:r w:rsidRPr="00BC30B4">
              <w:t>10039,0</w:t>
            </w:r>
          </w:p>
        </w:tc>
        <w:tc>
          <w:tcPr>
            <w:tcW w:w="900" w:type="dxa"/>
            <w:shd w:val="clear" w:color="auto" w:fill="auto"/>
          </w:tcPr>
          <w:p w:rsidR="007F1AA5" w:rsidRPr="00BC30B4" w:rsidRDefault="00BC30B4" w:rsidP="00DE7264">
            <w:pPr>
              <w:jc w:val="center"/>
            </w:pPr>
            <w:r w:rsidRPr="00BC30B4">
              <w:t>9990,0</w:t>
            </w:r>
          </w:p>
        </w:tc>
        <w:tc>
          <w:tcPr>
            <w:tcW w:w="900" w:type="dxa"/>
            <w:shd w:val="clear" w:color="auto" w:fill="auto"/>
          </w:tcPr>
          <w:p w:rsidR="007F1AA5" w:rsidRPr="00BC30B4" w:rsidRDefault="00BC30B4" w:rsidP="00DE7264">
            <w:pPr>
              <w:jc w:val="center"/>
            </w:pPr>
            <w:r w:rsidRPr="00BC30B4">
              <w:t>9980,0</w:t>
            </w:r>
          </w:p>
        </w:tc>
      </w:tr>
      <w:tr w:rsidR="00DE7264" w:rsidRPr="00DE7264" w:rsidTr="00DE7264">
        <w:tc>
          <w:tcPr>
            <w:tcW w:w="2448" w:type="dxa"/>
            <w:shd w:val="clear" w:color="auto" w:fill="auto"/>
          </w:tcPr>
          <w:p w:rsidR="007F1AA5" w:rsidRPr="00DE7264" w:rsidRDefault="007F1AA5" w:rsidP="00DE7264">
            <w:pPr>
              <w:jc w:val="both"/>
              <w:rPr>
                <w:sz w:val="24"/>
                <w:szCs w:val="24"/>
              </w:rPr>
            </w:pPr>
            <w:r w:rsidRPr="00DE7264">
              <w:rPr>
                <w:sz w:val="24"/>
                <w:szCs w:val="24"/>
              </w:rPr>
              <w:t>Сальдированная прибыль (убыток)</w:t>
            </w:r>
          </w:p>
        </w:tc>
        <w:tc>
          <w:tcPr>
            <w:tcW w:w="1080" w:type="dxa"/>
            <w:shd w:val="clear" w:color="auto" w:fill="auto"/>
          </w:tcPr>
          <w:p w:rsidR="007F1AA5" w:rsidRPr="00BC30B4" w:rsidRDefault="007F1AA5" w:rsidP="00DE7264">
            <w:pPr>
              <w:jc w:val="center"/>
            </w:pPr>
            <w:r w:rsidRPr="00BC30B4">
              <w:t>-1707,0</w:t>
            </w:r>
          </w:p>
        </w:tc>
        <w:tc>
          <w:tcPr>
            <w:tcW w:w="1080" w:type="dxa"/>
            <w:shd w:val="clear" w:color="auto" w:fill="auto"/>
          </w:tcPr>
          <w:p w:rsidR="007F1AA5" w:rsidRPr="00BC30B4" w:rsidRDefault="007F1AA5" w:rsidP="00DE7264">
            <w:pPr>
              <w:jc w:val="center"/>
            </w:pPr>
            <w:r w:rsidRPr="00BC30B4">
              <w:t>24623,7</w:t>
            </w:r>
          </w:p>
        </w:tc>
        <w:tc>
          <w:tcPr>
            <w:tcW w:w="900" w:type="dxa"/>
            <w:shd w:val="clear" w:color="auto" w:fill="auto"/>
          </w:tcPr>
          <w:p w:rsidR="007F1AA5" w:rsidRPr="00BC30B4" w:rsidRDefault="007F1AA5" w:rsidP="00DE7264">
            <w:pPr>
              <w:jc w:val="center"/>
            </w:pPr>
            <w:r w:rsidRPr="00BC30B4">
              <w:t>26906,5</w:t>
            </w:r>
          </w:p>
        </w:tc>
        <w:tc>
          <w:tcPr>
            <w:tcW w:w="918" w:type="dxa"/>
            <w:shd w:val="clear" w:color="auto" w:fill="auto"/>
          </w:tcPr>
          <w:p w:rsidR="007F1AA5" w:rsidRPr="00BC30B4" w:rsidRDefault="00BC30B4" w:rsidP="00DE7264">
            <w:pPr>
              <w:jc w:val="center"/>
            </w:pPr>
            <w:r w:rsidRPr="00BC30B4">
              <w:t>36317,0</w:t>
            </w:r>
          </w:p>
        </w:tc>
        <w:tc>
          <w:tcPr>
            <w:tcW w:w="900" w:type="dxa"/>
            <w:shd w:val="clear" w:color="auto" w:fill="auto"/>
          </w:tcPr>
          <w:p w:rsidR="007F1AA5" w:rsidRPr="00BC30B4" w:rsidRDefault="00BC30B4" w:rsidP="00DE7264">
            <w:pPr>
              <w:jc w:val="center"/>
            </w:pPr>
            <w:r w:rsidRPr="00BC30B4">
              <w:t>40847,0</w:t>
            </w:r>
          </w:p>
        </w:tc>
        <w:tc>
          <w:tcPr>
            <w:tcW w:w="900" w:type="dxa"/>
            <w:shd w:val="clear" w:color="auto" w:fill="auto"/>
          </w:tcPr>
          <w:p w:rsidR="007F1AA5" w:rsidRPr="00BC30B4" w:rsidRDefault="00BC30B4" w:rsidP="00DE7264">
            <w:pPr>
              <w:jc w:val="center"/>
            </w:pPr>
            <w:r w:rsidRPr="00BC30B4">
              <w:t>44114,0</w:t>
            </w:r>
          </w:p>
        </w:tc>
        <w:tc>
          <w:tcPr>
            <w:tcW w:w="900" w:type="dxa"/>
            <w:shd w:val="clear" w:color="auto" w:fill="auto"/>
          </w:tcPr>
          <w:p w:rsidR="007F1AA5" w:rsidRPr="00BC30B4" w:rsidRDefault="00BC30B4" w:rsidP="00DE7264">
            <w:pPr>
              <w:jc w:val="center"/>
            </w:pPr>
            <w:r w:rsidRPr="00BC30B4">
              <w:t>45246,0</w:t>
            </w:r>
          </w:p>
        </w:tc>
        <w:tc>
          <w:tcPr>
            <w:tcW w:w="900" w:type="dxa"/>
            <w:shd w:val="clear" w:color="auto" w:fill="auto"/>
          </w:tcPr>
          <w:p w:rsidR="007F1AA5" w:rsidRPr="00BC30B4" w:rsidRDefault="00BC30B4" w:rsidP="00DE7264">
            <w:pPr>
              <w:jc w:val="center"/>
            </w:pPr>
            <w:r w:rsidRPr="00BC30B4">
              <w:t>46361,0</w:t>
            </w:r>
          </w:p>
        </w:tc>
      </w:tr>
      <w:tr w:rsidR="00DE7264" w:rsidRPr="00DE7264" w:rsidTr="00DE7264">
        <w:tc>
          <w:tcPr>
            <w:tcW w:w="2448" w:type="dxa"/>
            <w:shd w:val="clear" w:color="auto" w:fill="auto"/>
          </w:tcPr>
          <w:p w:rsidR="007F1AA5" w:rsidRPr="00DE7264" w:rsidRDefault="007F1AA5" w:rsidP="00DE7264">
            <w:pPr>
              <w:jc w:val="both"/>
              <w:rPr>
                <w:sz w:val="24"/>
                <w:szCs w:val="24"/>
              </w:rPr>
            </w:pPr>
            <w:r w:rsidRPr="00DE7264">
              <w:rPr>
                <w:sz w:val="24"/>
                <w:szCs w:val="24"/>
              </w:rPr>
              <w:t>Доля убыточных предприятий, %</w:t>
            </w:r>
          </w:p>
        </w:tc>
        <w:tc>
          <w:tcPr>
            <w:tcW w:w="1080" w:type="dxa"/>
            <w:shd w:val="clear" w:color="auto" w:fill="auto"/>
          </w:tcPr>
          <w:p w:rsidR="007F1AA5" w:rsidRPr="00DE7264" w:rsidRDefault="007F1AA5" w:rsidP="00DE7264">
            <w:pPr>
              <w:jc w:val="center"/>
              <w:rPr>
                <w:sz w:val="24"/>
                <w:szCs w:val="24"/>
              </w:rPr>
            </w:pPr>
            <w:r w:rsidRPr="00DE7264">
              <w:rPr>
                <w:sz w:val="24"/>
                <w:szCs w:val="24"/>
              </w:rPr>
              <w:t>27,8</w:t>
            </w:r>
          </w:p>
        </w:tc>
        <w:tc>
          <w:tcPr>
            <w:tcW w:w="1080" w:type="dxa"/>
            <w:shd w:val="clear" w:color="auto" w:fill="auto"/>
          </w:tcPr>
          <w:p w:rsidR="007F1AA5" w:rsidRPr="00DE7264" w:rsidRDefault="007F1AA5" w:rsidP="00DE7264">
            <w:pPr>
              <w:jc w:val="center"/>
              <w:rPr>
                <w:sz w:val="24"/>
                <w:szCs w:val="24"/>
              </w:rPr>
            </w:pPr>
            <w:r w:rsidRPr="00DE7264">
              <w:rPr>
                <w:sz w:val="24"/>
                <w:szCs w:val="24"/>
              </w:rPr>
              <w:t>28,8</w:t>
            </w:r>
          </w:p>
        </w:tc>
        <w:tc>
          <w:tcPr>
            <w:tcW w:w="900" w:type="dxa"/>
            <w:shd w:val="clear" w:color="auto" w:fill="auto"/>
          </w:tcPr>
          <w:p w:rsidR="007F1AA5" w:rsidRPr="00DE7264" w:rsidRDefault="007F1AA5" w:rsidP="00DE7264">
            <w:pPr>
              <w:jc w:val="center"/>
              <w:rPr>
                <w:sz w:val="24"/>
                <w:szCs w:val="24"/>
              </w:rPr>
            </w:pPr>
            <w:r w:rsidRPr="00DE7264">
              <w:rPr>
                <w:sz w:val="24"/>
                <w:szCs w:val="24"/>
              </w:rPr>
              <w:t>21,8</w:t>
            </w:r>
          </w:p>
        </w:tc>
        <w:tc>
          <w:tcPr>
            <w:tcW w:w="918" w:type="dxa"/>
            <w:shd w:val="clear" w:color="auto" w:fill="auto"/>
          </w:tcPr>
          <w:p w:rsidR="007F1AA5" w:rsidRPr="00DE7264" w:rsidRDefault="00BC30B4" w:rsidP="00DE7264">
            <w:pPr>
              <w:jc w:val="center"/>
              <w:rPr>
                <w:sz w:val="24"/>
                <w:szCs w:val="24"/>
              </w:rPr>
            </w:pPr>
            <w:r w:rsidRPr="00DE7264">
              <w:rPr>
                <w:sz w:val="24"/>
                <w:szCs w:val="24"/>
              </w:rPr>
              <w:t>18,0</w:t>
            </w:r>
          </w:p>
        </w:tc>
        <w:tc>
          <w:tcPr>
            <w:tcW w:w="900" w:type="dxa"/>
            <w:shd w:val="clear" w:color="auto" w:fill="auto"/>
          </w:tcPr>
          <w:p w:rsidR="007F1AA5" w:rsidRPr="00DE7264" w:rsidRDefault="00BC30B4" w:rsidP="00DE7264">
            <w:pPr>
              <w:jc w:val="center"/>
              <w:rPr>
                <w:sz w:val="24"/>
                <w:szCs w:val="24"/>
              </w:rPr>
            </w:pPr>
            <w:r w:rsidRPr="00DE7264">
              <w:rPr>
                <w:sz w:val="24"/>
                <w:szCs w:val="24"/>
              </w:rPr>
              <w:t>18</w:t>
            </w:r>
          </w:p>
        </w:tc>
        <w:tc>
          <w:tcPr>
            <w:tcW w:w="900" w:type="dxa"/>
            <w:shd w:val="clear" w:color="auto" w:fill="auto"/>
          </w:tcPr>
          <w:p w:rsidR="007F1AA5" w:rsidRPr="00DE7264" w:rsidRDefault="00BC30B4" w:rsidP="00DE7264">
            <w:pPr>
              <w:jc w:val="center"/>
              <w:rPr>
                <w:sz w:val="24"/>
                <w:szCs w:val="24"/>
              </w:rPr>
            </w:pPr>
            <w:r w:rsidRPr="00DE7264">
              <w:rPr>
                <w:sz w:val="24"/>
                <w:szCs w:val="24"/>
              </w:rPr>
              <w:t>14,0</w:t>
            </w:r>
          </w:p>
        </w:tc>
        <w:tc>
          <w:tcPr>
            <w:tcW w:w="900" w:type="dxa"/>
            <w:shd w:val="clear" w:color="auto" w:fill="auto"/>
          </w:tcPr>
          <w:p w:rsidR="007F1AA5" w:rsidRPr="00DE7264" w:rsidRDefault="00BC30B4" w:rsidP="00DE7264">
            <w:pPr>
              <w:jc w:val="center"/>
              <w:rPr>
                <w:sz w:val="24"/>
                <w:szCs w:val="24"/>
              </w:rPr>
            </w:pPr>
            <w:r w:rsidRPr="00DE7264">
              <w:rPr>
                <w:sz w:val="24"/>
                <w:szCs w:val="24"/>
              </w:rPr>
              <w:t>14,0</w:t>
            </w:r>
          </w:p>
        </w:tc>
        <w:tc>
          <w:tcPr>
            <w:tcW w:w="900" w:type="dxa"/>
            <w:shd w:val="clear" w:color="auto" w:fill="auto"/>
          </w:tcPr>
          <w:p w:rsidR="007F1AA5" w:rsidRPr="00DE7264" w:rsidRDefault="00BC30B4" w:rsidP="00DE7264">
            <w:pPr>
              <w:jc w:val="center"/>
              <w:rPr>
                <w:sz w:val="24"/>
                <w:szCs w:val="24"/>
              </w:rPr>
            </w:pPr>
            <w:r w:rsidRPr="00DE7264">
              <w:rPr>
                <w:sz w:val="24"/>
                <w:szCs w:val="24"/>
              </w:rPr>
              <w:t>14,0</w:t>
            </w:r>
          </w:p>
        </w:tc>
      </w:tr>
    </w:tbl>
    <w:p w:rsidR="00D20D4A" w:rsidRPr="00694CF0" w:rsidRDefault="00D20D4A" w:rsidP="00D20D4A">
      <w:pPr>
        <w:ind w:firstLine="708"/>
        <w:jc w:val="both"/>
        <w:rPr>
          <w:sz w:val="22"/>
          <w:szCs w:val="22"/>
        </w:rPr>
      </w:pPr>
    </w:p>
    <w:p w:rsidR="00D20D4A" w:rsidRPr="00AC508B" w:rsidRDefault="00D20D4A" w:rsidP="00EC1AAB">
      <w:pPr>
        <w:ind w:firstLine="709"/>
        <w:jc w:val="both"/>
        <w:rPr>
          <w:sz w:val="28"/>
          <w:szCs w:val="28"/>
        </w:rPr>
      </w:pPr>
      <w:r w:rsidRPr="00AC508B">
        <w:rPr>
          <w:sz w:val="28"/>
          <w:szCs w:val="28"/>
        </w:rPr>
        <w:t>Основную долю прибыли обеспечивают крупные предприятия: СПК к-з «Птицевод», Яранское РАЙПО, ДЭП-45.</w:t>
      </w:r>
      <w:r w:rsidR="00AC508B">
        <w:rPr>
          <w:sz w:val="28"/>
          <w:szCs w:val="28"/>
        </w:rPr>
        <w:t xml:space="preserve"> </w:t>
      </w:r>
      <w:r w:rsidRPr="00AC508B">
        <w:rPr>
          <w:sz w:val="28"/>
          <w:szCs w:val="28"/>
        </w:rPr>
        <w:t>В 2010 году  прибыли было получено практически в 2 раза выше уровня 2009 года.  Основную</w:t>
      </w:r>
      <w:r w:rsidR="00AC508B">
        <w:rPr>
          <w:sz w:val="28"/>
          <w:szCs w:val="28"/>
        </w:rPr>
        <w:t xml:space="preserve"> </w:t>
      </w:r>
      <w:r w:rsidRPr="00AC508B">
        <w:rPr>
          <w:sz w:val="28"/>
          <w:szCs w:val="28"/>
        </w:rPr>
        <w:t>долю прибыли дают следующие отрасли: сельское и лесное хозяйство в 2009 году – 47,7 %. В 2010 г</w:t>
      </w:r>
      <w:r w:rsidR="00AC508B">
        <w:rPr>
          <w:sz w:val="28"/>
          <w:szCs w:val="28"/>
        </w:rPr>
        <w:t xml:space="preserve">оду </w:t>
      </w:r>
      <w:r w:rsidRPr="00AC508B">
        <w:rPr>
          <w:sz w:val="28"/>
          <w:szCs w:val="28"/>
        </w:rPr>
        <w:t>45,8 %;</w:t>
      </w:r>
    </w:p>
    <w:p w:rsidR="00D20D4A" w:rsidRPr="00AC508B" w:rsidRDefault="00D20D4A" w:rsidP="00EC1AAB">
      <w:pPr>
        <w:ind w:firstLine="708"/>
        <w:jc w:val="both"/>
        <w:rPr>
          <w:sz w:val="28"/>
          <w:szCs w:val="28"/>
        </w:rPr>
      </w:pPr>
      <w:r w:rsidRPr="00AC508B">
        <w:rPr>
          <w:sz w:val="28"/>
          <w:szCs w:val="28"/>
        </w:rPr>
        <w:t>Предприятия промышленности в 2009 г</w:t>
      </w:r>
      <w:r w:rsidR="00AC508B">
        <w:rPr>
          <w:sz w:val="28"/>
          <w:szCs w:val="28"/>
        </w:rPr>
        <w:t>оду</w:t>
      </w:r>
      <w:r w:rsidRPr="00AC508B">
        <w:rPr>
          <w:sz w:val="28"/>
          <w:szCs w:val="28"/>
        </w:rPr>
        <w:t xml:space="preserve"> – 4,0 %, в 2010 году</w:t>
      </w:r>
      <w:r w:rsidR="00AC508B">
        <w:rPr>
          <w:sz w:val="28"/>
          <w:szCs w:val="28"/>
        </w:rPr>
        <w:t xml:space="preserve"> </w:t>
      </w:r>
      <w:r w:rsidRPr="00AC508B">
        <w:rPr>
          <w:sz w:val="28"/>
          <w:szCs w:val="28"/>
        </w:rPr>
        <w:t>-11,6%; предприятия по производству теплоэнергии и воды в 2009 г</w:t>
      </w:r>
      <w:r w:rsidR="00AC508B">
        <w:rPr>
          <w:sz w:val="28"/>
          <w:szCs w:val="28"/>
        </w:rPr>
        <w:t>од</w:t>
      </w:r>
      <w:r w:rsidRPr="00AC508B">
        <w:rPr>
          <w:sz w:val="28"/>
          <w:szCs w:val="28"/>
        </w:rPr>
        <w:t xml:space="preserve"> -</w:t>
      </w:r>
      <w:r w:rsidR="00AC508B">
        <w:rPr>
          <w:sz w:val="28"/>
          <w:szCs w:val="28"/>
        </w:rPr>
        <w:t xml:space="preserve"> </w:t>
      </w:r>
      <w:r w:rsidRPr="00AC508B">
        <w:rPr>
          <w:sz w:val="28"/>
          <w:szCs w:val="28"/>
        </w:rPr>
        <w:t>3,3%, в 2010</w:t>
      </w:r>
      <w:r w:rsidR="00AC508B">
        <w:rPr>
          <w:sz w:val="28"/>
          <w:szCs w:val="28"/>
        </w:rPr>
        <w:t xml:space="preserve"> </w:t>
      </w:r>
      <w:r w:rsidRPr="00AC508B">
        <w:rPr>
          <w:sz w:val="28"/>
          <w:szCs w:val="28"/>
        </w:rPr>
        <w:t>г</w:t>
      </w:r>
      <w:r w:rsidR="00AC508B">
        <w:rPr>
          <w:sz w:val="28"/>
          <w:szCs w:val="28"/>
        </w:rPr>
        <w:t xml:space="preserve">оду </w:t>
      </w:r>
      <w:r w:rsidRPr="00AC508B">
        <w:rPr>
          <w:sz w:val="28"/>
          <w:szCs w:val="28"/>
        </w:rPr>
        <w:t>-</w:t>
      </w:r>
      <w:r w:rsidR="00AC508B">
        <w:rPr>
          <w:sz w:val="28"/>
          <w:szCs w:val="28"/>
        </w:rPr>
        <w:t xml:space="preserve"> </w:t>
      </w:r>
      <w:r w:rsidRPr="00AC508B">
        <w:rPr>
          <w:sz w:val="28"/>
          <w:szCs w:val="28"/>
        </w:rPr>
        <w:t>1,7%;  доля строительных предприятий в 2009 г</w:t>
      </w:r>
      <w:r w:rsidR="00AC508B">
        <w:rPr>
          <w:sz w:val="28"/>
          <w:szCs w:val="28"/>
        </w:rPr>
        <w:t>оду</w:t>
      </w:r>
      <w:r w:rsidRPr="00AC508B">
        <w:rPr>
          <w:sz w:val="28"/>
          <w:szCs w:val="28"/>
        </w:rPr>
        <w:t xml:space="preserve"> 0,7%, в 2010 г</w:t>
      </w:r>
      <w:r w:rsidR="00AC508B">
        <w:rPr>
          <w:sz w:val="28"/>
          <w:szCs w:val="28"/>
        </w:rPr>
        <w:t xml:space="preserve">оду </w:t>
      </w:r>
      <w:r w:rsidRPr="00AC508B">
        <w:rPr>
          <w:sz w:val="28"/>
          <w:szCs w:val="28"/>
        </w:rPr>
        <w:t>-3,7%; доля предприятий торговли в 2009 году</w:t>
      </w:r>
      <w:r w:rsidR="00AC508B">
        <w:rPr>
          <w:sz w:val="28"/>
          <w:szCs w:val="28"/>
        </w:rPr>
        <w:t xml:space="preserve"> </w:t>
      </w:r>
      <w:r w:rsidRPr="00AC508B">
        <w:rPr>
          <w:sz w:val="28"/>
          <w:szCs w:val="28"/>
        </w:rPr>
        <w:t>-</w:t>
      </w:r>
      <w:r w:rsidR="00AC508B">
        <w:rPr>
          <w:sz w:val="28"/>
          <w:szCs w:val="28"/>
        </w:rPr>
        <w:t xml:space="preserve"> </w:t>
      </w:r>
      <w:r w:rsidRPr="00AC508B">
        <w:rPr>
          <w:sz w:val="28"/>
          <w:szCs w:val="28"/>
        </w:rPr>
        <w:t>29,5 %, в 2010 г</w:t>
      </w:r>
      <w:r w:rsidR="00AC508B">
        <w:rPr>
          <w:sz w:val="28"/>
          <w:szCs w:val="28"/>
        </w:rPr>
        <w:t xml:space="preserve">оду </w:t>
      </w:r>
      <w:r w:rsidRPr="00AC508B">
        <w:rPr>
          <w:sz w:val="28"/>
          <w:szCs w:val="28"/>
        </w:rPr>
        <w:t>- 27,8 %.; предприятий транспорта и связи в 2009 г</w:t>
      </w:r>
      <w:r w:rsidR="00AC508B">
        <w:rPr>
          <w:sz w:val="28"/>
          <w:szCs w:val="28"/>
        </w:rPr>
        <w:t>оду</w:t>
      </w:r>
      <w:r w:rsidRPr="00AC508B">
        <w:rPr>
          <w:sz w:val="28"/>
          <w:szCs w:val="28"/>
        </w:rPr>
        <w:t xml:space="preserve"> 14,0%, в 2010 г</w:t>
      </w:r>
      <w:r w:rsidR="00AC508B">
        <w:rPr>
          <w:sz w:val="28"/>
          <w:szCs w:val="28"/>
        </w:rPr>
        <w:t>оду</w:t>
      </w:r>
      <w:r w:rsidRPr="00AC508B">
        <w:rPr>
          <w:sz w:val="28"/>
          <w:szCs w:val="28"/>
        </w:rPr>
        <w:t xml:space="preserve"> 6,0%.; прочие виды деятельности в 2009 г</w:t>
      </w:r>
      <w:r w:rsidR="00AC508B">
        <w:rPr>
          <w:sz w:val="28"/>
          <w:szCs w:val="28"/>
        </w:rPr>
        <w:t>оду</w:t>
      </w:r>
      <w:r w:rsidRPr="00AC508B">
        <w:rPr>
          <w:sz w:val="28"/>
          <w:szCs w:val="28"/>
        </w:rPr>
        <w:t xml:space="preserve"> 0,8%, в 2010 году 3,4%.</w:t>
      </w:r>
    </w:p>
    <w:p w:rsidR="00217D3F" w:rsidRDefault="00217D3F" w:rsidP="001A2CAC">
      <w:pPr>
        <w:pStyle w:val="30"/>
        <w:ind w:firstLine="708"/>
        <w:rPr>
          <w:sz w:val="22"/>
          <w:szCs w:val="22"/>
        </w:rPr>
      </w:pPr>
    </w:p>
    <w:p w:rsidR="00EC1AAB" w:rsidRDefault="00EC1AAB" w:rsidP="002B7F77">
      <w:pPr>
        <w:pStyle w:val="30"/>
        <w:ind w:firstLine="0"/>
        <w:rPr>
          <w:sz w:val="22"/>
          <w:szCs w:val="22"/>
        </w:rPr>
      </w:pPr>
    </w:p>
    <w:p w:rsidR="00EC1AAB" w:rsidRDefault="00EC1AAB" w:rsidP="001A2CAC">
      <w:pPr>
        <w:pStyle w:val="30"/>
        <w:ind w:firstLine="708"/>
        <w:rPr>
          <w:sz w:val="22"/>
          <w:szCs w:val="22"/>
        </w:rPr>
      </w:pPr>
    </w:p>
    <w:p w:rsidR="00EC1AAB" w:rsidRPr="00D20D4A" w:rsidRDefault="00EC1AAB" w:rsidP="001A2CAC">
      <w:pPr>
        <w:pStyle w:val="30"/>
        <w:ind w:firstLine="708"/>
        <w:rPr>
          <w:sz w:val="22"/>
          <w:szCs w:val="22"/>
        </w:rPr>
      </w:pPr>
    </w:p>
    <w:p w:rsidR="002F6BAD" w:rsidRPr="00D20D4A" w:rsidRDefault="002F6BAD" w:rsidP="001A2CAC">
      <w:pPr>
        <w:pStyle w:val="30"/>
        <w:ind w:firstLine="708"/>
        <w:rPr>
          <w:sz w:val="22"/>
          <w:szCs w:val="22"/>
        </w:rPr>
      </w:pPr>
    </w:p>
    <w:p w:rsidR="00CD3DC8" w:rsidRDefault="00CD3DC8" w:rsidP="00DE3C78">
      <w:pPr>
        <w:ind w:left="2520"/>
        <w:rPr>
          <w:b/>
          <w:sz w:val="28"/>
          <w:szCs w:val="28"/>
        </w:rPr>
      </w:pPr>
    </w:p>
    <w:p w:rsidR="00CD3DC8" w:rsidRDefault="00CD3DC8" w:rsidP="00DE3C78">
      <w:pPr>
        <w:ind w:left="2520"/>
        <w:rPr>
          <w:b/>
          <w:sz w:val="28"/>
          <w:szCs w:val="28"/>
        </w:rPr>
      </w:pPr>
    </w:p>
    <w:p w:rsidR="006D56EB" w:rsidRPr="00AC508B" w:rsidRDefault="00DE3C78" w:rsidP="00DE3C78">
      <w:pPr>
        <w:ind w:left="2520"/>
        <w:rPr>
          <w:b/>
          <w:sz w:val="28"/>
          <w:szCs w:val="28"/>
        </w:rPr>
      </w:pPr>
      <w:r>
        <w:rPr>
          <w:b/>
          <w:sz w:val="28"/>
          <w:szCs w:val="28"/>
        </w:rPr>
        <w:lastRenderedPageBreak/>
        <w:t>9.</w:t>
      </w:r>
      <w:r w:rsidR="002B7F77">
        <w:rPr>
          <w:b/>
          <w:sz w:val="28"/>
          <w:szCs w:val="28"/>
        </w:rPr>
        <w:t xml:space="preserve"> </w:t>
      </w:r>
      <w:r w:rsidR="006D56EB" w:rsidRPr="00AC508B">
        <w:rPr>
          <w:b/>
          <w:sz w:val="28"/>
          <w:szCs w:val="28"/>
        </w:rPr>
        <w:t>Потребительский рынок товаров и услуг</w:t>
      </w:r>
    </w:p>
    <w:p w:rsidR="006D56EB" w:rsidRPr="00AC508B" w:rsidRDefault="006D56EB" w:rsidP="006D56EB">
      <w:pPr>
        <w:jc w:val="center"/>
        <w:rPr>
          <w:b/>
          <w:sz w:val="28"/>
          <w:szCs w:val="28"/>
        </w:rPr>
      </w:pPr>
    </w:p>
    <w:p w:rsidR="006D56EB" w:rsidRPr="00AC508B" w:rsidRDefault="00615E60" w:rsidP="00EC1AAB">
      <w:pPr>
        <w:pStyle w:val="a5"/>
        <w:spacing w:after="0"/>
        <w:ind w:left="0" w:firstLine="708"/>
        <w:jc w:val="both"/>
        <w:rPr>
          <w:sz w:val="28"/>
          <w:szCs w:val="28"/>
        </w:rPr>
      </w:pPr>
      <w:r w:rsidRPr="00AC508B">
        <w:rPr>
          <w:sz w:val="28"/>
          <w:szCs w:val="28"/>
        </w:rPr>
        <w:t xml:space="preserve">Потребительский рынок Яранского района – динамично развивающий сектор экономики с высокой предпринимательской и инвестиционной активностью, </w:t>
      </w:r>
      <w:r w:rsidR="00AC508B" w:rsidRPr="00AC508B">
        <w:rPr>
          <w:sz w:val="28"/>
          <w:szCs w:val="28"/>
        </w:rPr>
        <w:t>приобретает</w:t>
      </w:r>
      <w:r w:rsidR="00AC508B">
        <w:rPr>
          <w:sz w:val="28"/>
          <w:szCs w:val="28"/>
        </w:rPr>
        <w:t xml:space="preserve"> все более цивилизованный ха</w:t>
      </w:r>
      <w:r w:rsidRPr="00AC508B">
        <w:rPr>
          <w:sz w:val="28"/>
          <w:szCs w:val="28"/>
        </w:rPr>
        <w:t>рактер.</w:t>
      </w:r>
      <w:r w:rsidR="00AC508B">
        <w:rPr>
          <w:sz w:val="28"/>
          <w:szCs w:val="28"/>
        </w:rPr>
        <w:t xml:space="preserve"> </w:t>
      </w:r>
      <w:r w:rsidR="006D56EB" w:rsidRPr="00AC508B">
        <w:rPr>
          <w:sz w:val="28"/>
          <w:szCs w:val="28"/>
        </w:rPr>
        <w:t>Работа в сфере потребительского рынка направлена на повышение качества жизни населения посредством создания единой системы обеспечения качественными товарами и услугами по доступным ценам.</w:t>
      </w:r>
    </w:p>
    <w:p w:rsidR="006D56EB" w:rsidRPr="00AC508B" w:rsidRDefault="006D56EB" w:rsidP="00EC1AAB">
      <w:pPr>
        <w:ind w:firstLine="720"/>
        <w:jc w:val="both"/>
        <w:rPr>
          <w:sz w:val="28"/>
          <w:szCs w:val="28"/>
        </w:rPr>
      </w:pPr>
      <w:r w:rsidRPr="00AC508B">
        <w:rPr>
          <w:sz w:val="28"/>
          <w:szCs w:val="28"/>
        </w:rPr>
        <w:t>На 1 января 2011 года  в муниципальном районе  действуют 75 продовольственных магазина, 102</w:t>
      </w:r>
      <w:r w:rsidRPr="00AC508B">
        <w:rPr>
          <w:i/>
          <w:sz w:val="28"/>
          <w:szCs w:val="28"/>
        </w:rPr>
        <w:t xml:space="preserve">  </w:t>
      </w:r>
      <w:r w:rsidRPr="00AC508B">
        <w:rPr>
          <w:sz w:val="28"/>
          <w:szCs w:val="28"/>
        </w:rPr>
        <w:t>непродовольственных, из них 24 магазина -товары повседневного спроса.</w:t>
      </w:r>
      <w:r w:rsidRPr="00AC508B">
        <w:rPr>
          <w:i/>
          <w:iCs/>
          <w:sz w:val="28"/>
          <w:szCs w:val="28"/>
        </w:rPr>
        <w:t xml:space="preserve"> </w:t>
      </w:r>
      <w:r w:rsidRPr="00AC508B">
        <w:rPr>
          <w:sz w:val="28"/>
          <w:szCs w:val="28"/>
        </w:rPr>
        <w:t>Имеются 39</w:t>
      </w:r>
      <w:r w:rsidR="00AC508B">
        <w:rPr>
          <w:sz w:val="28"/>
          <w:szCs w:val="28"/>
        </w:rPr>
        <w:t xml:space="preserve"> </w:t>
      </w:r>
      <w:r w:rsidRPr="00AC508B">
        <w:rPr>
          <w:sz w:val="28"/>
          <w:szCs w:val="28"/>
        </w:rPr>
        <w:t>предприятий общественного питания, из них  30 - общедоступная сеть, 6 столовых  при  школах и техникумах,    3 рабочих столовых. Кроме этого действуют 6 столовых при детских садах. В городе работает универсальный рынок Яранского РАЙПО. Торговая площадь  предприятий торговли – 9818,3 кв.м.</w:t>
      </w:r>
    </w:p>
    <w:p w:rsidR="006D56EB" w:rsidRPr="00AC508B" w:rsidRDefault="006D56EB" w:rsidP="00EC1AAB">
      <w:pPr>
        <w:ind w:firstLine="720"/>
        <w:jc w:val="both"/>
        <w:rPr>
          <w:sz w:val="28"/>
          <w:szCs w:val="28"/>
        </w:rPr>
      </w:pPr>
      <w:r w:rsidRPr="00AC508B">
        <w:rPr>
          <w:sz w:val="28"/>
          <w:szCs w:val="28"/>
        </w:rPr>
        <w:t xml:space="preserve"> Оборот розничной торговли увеличился за период с 2008г. по 2010г. на 113299,0 тыс.руб. и составил 1367323,0 тыс. руб. . Оборот розничной торговли на душу населения в муниципальном районе вырос за 3 года на 11,7 тыс. руб.</w:t>
      </w:r>
    </w:p>
    <w:p w:rsidR="006D56EB" w:rsidRPr="00AC508B" w:rsidRDefault="006D56EB" w:rsidP="00EC1AAB">
      <w:pPr>
        <w:ind w:firstLine="720"/>
        <w:jc w:val="both"/>
        <w:rPr>
          <w:sz w:val="28"/>
          <w:szCs w:val="28"/>
        </w:rPr>
      </w:pPr>
      <w:r w:rsidRPr="00AC508B">
        <w:rPr>
          <w:sz w:val="28"/>
          <w:szCs w:val="28"/>
        </w:rPr>
        <w:t>На долю субъектов малого и среднего предпринимательства приходится 72,0 % объема розничного товарооборота.</w:t>
      </w:r>
    </w:p>
    <w:p w:rsidR="00EC1AAB" w:rsidRDefault="00EC1AAB" w:rsidP="006D56EB">
      <w:pPr>
        <w:pStyle w:val="a9"/>
        <w:keepNext/>
        <w:spacing w:before="60" w:after="60"/>
        <w:jc w:val="center"/>
        <w:rPr>
          <w:sz w:val="28"/>
          <w:szCs w:val="28"/>
        </w:rPr>
      </w:pPr>
    </w:p>
    <w:p w:rsidR="006D56EB" w:rsidRPr="00AC508B" w:rsidRDefault="006D56EB" w:rsidP="006D56EB">
      <w:pPr>
        <w:pStyle w:val="a9"/>
        <w:keepNext/>
        <w:spacing w:before="60" w:after="60"/>
        <w:jc w:val="center"/>
        <w:rPr>
          <w:sz w:val="28"/>
          <w:szCs w:val="28"/>
        </w:rPr>
      </w:pPr>
      <w:r w:rsidRPr="00AC508B">
        <w:rPr>
          <w:sz w:val="28"/>
          <w:szCs w:val="28"/>
        </w:rPr>
        <w:t>Оборот розничной торговли и платные услуги населению</w:t>
      </w:r>
    </w:p>
    <w:p w:rsidR="006D56EB" w:rsidRPr="00B04090" w:rsidRDefault="006D56EB" w:rsidP="006D56EB"/>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701"/>
        <w:gridCol w:w="1560"/>
        <w:gridCol w:w="1560"/>
      </w:tblGrid>
      <w:tr w:rsidR="006D56EB" w:rsidRPr="007A434B">
        <w:tblPrEx>
          <w:tblCellMar>
            <w:top w:w="0" w:type="dxa"/>
            <w:bottom w:w="0" w:type="dxa"/>
          </w:tblCellMar>
        </w:tblPrEx>
        <w:trPr>
          <w:tblHeader/>
        </w:trPr>
        <w:tc>
          <w:tcPr>
            <w:tcW w:w="3686" w:type="dxa"/>
          </w:tcPr>
          <w:p w:rsidR="006D56EB" w:rsidRPr="007A434B" w:rsidRDefault="006D56EB" w:rsidP="00D4177B">
            <w:pPr>
              <w:rPr>
                <w:b/>
                <w:snapToGrid w:val="0"/>
                <w:sz w:val="24"/>
                <w:szCs w:val="24"/>
              </w:rPr>
            </w:pPr>
          </w:p>
        </w:tc>
        <w:tc>
          <w:tcPr>
            <w:tcW w:w="1417" w:type="dxa"/>
          </w:tcPr>
          <w:p w:rsidR="006D56EB" w:rsidRPr="00696187" w:rsidRDefault="006D56EB" w:rsidP="00D4177B">
            <w:pPr>
              <w:jc w:val="center"/>
              <w:rPr>
                <w:snapToGrid w:val="0"/>
                <w:sz w:val="24"/>
                <w:szCs w:val="24"/>
              </w:rPr>
            </w:pPr>
            <w:r>
              <w:rPr>
                <w:snapToGrid w:val="0"/>
                <w:sz w:val="24"/>
                <w:szCs w:val="24"/>
              </w:rPr>
              <w:t>2008</w:t>
            </w:r>
            <w:r w:rsidRPr="00696187">
              <w:rPr>
                <w:snapToGrid w:val="0"/>
                <w:sz w:val="24"/>
                <w:szCs w:val="24"/>
              </w:rPr>
              <w:t xml:space="preserve"> год</w:t>
            </w:r>
          </w:p>
        </w:tc>
        <w:tc>
          <w:tcPr>
            <w:tcW w:w="1701" w:type="dxa"/>
          </w:tcPr>
          <w:p w:rsidR="006D56EB" w:rsidRPr="00696187" w:rsidRDefault="006D56EB" w:rsidP="00D4177B">
            <w:pPr>
              <w:jc w:val="center"/>
              <w:rPr>
                <w:snapToGrid w:val="0"/>
                <w:sz w:val="24"/>
                <w:szCs w:val="24"/>
              </w:rPr>
            </w:pPr>
            <w:r>
              <w:rPr>
                <w:snapToGrid w:val="0"/>
                <w:sz w:val="24"/>
                <w:szCs w:val="24"/>
              </w:rPr>
              <w:t>2009</w:t>
            </w:r>
            <w:r w:rsidRPr="00696187">
              <w:rPr>
                <w:snapToGrid w:val="0"/>
                <w:sz w:val="24"/>
                <w:szCs w:val="24"/>
              </w:rPr>
              <w:t xml:space="preserve"> год</w:t>
            </w:r>
          </w:p>
        </w:tc>
        <w:tc>
          <w:tcPr>
            <w:tcW w:w="1560" w:type="dxa"/>
          </w:tcPr>
          <w:p w:rsidR="006D56EB" w:rsidRPr="00696187" w:rsidRDefault="006D56EB" w:rsidP="00D4177B">
            <w:pPr>
              <w:jc w:val="center"/>
              <w:rPr>
                <w:snapToGrid w:val="0"/>
                <w:sz w:val="24"/>
                <w:szCs w:val="24"/>
              </w:rPr>
            </w:pPr>
            <w:r>
              <w:rPr>
                <w:snapToGrid w:val="0"/>
                <w:sz w:val="24"/>
                <w:szCs w:val="24"/>
              </w:rPr>
              <w:t>2010</w:t>
            </w:r>
            <w:r w:rsidRPr="00696187">
              <w:rPr>
                <w:snapToGrid w:val="0"/>
                <w:sz w:val="24"/>
                <w:szCs w:val="24"/>
              </w:rPr>
              <w:t xml:space="preserve"> год</w:t>
            </w:r>
          </w:p>
        </w:tc>
        <w:tc>
          <w:tcPr>
            <w:tcW w:w="1560" w:type="dxa"/>
          </w:tcPr>
          <w:p w:rsidR="006D56EB" w:rsidRPr="00696187" w:rsidRDefault="006D56EB" w:rsidP="00D4177B">
            <w:pPr>
              <w:jc w:val="center"/>
              <w:rPr>
                <w:snapToGrid w:val="0"/>
                <w:sz w:val="24"/>
                <w:szCs w:val="24"/>
              </w:rPr>
            </w:pPr>
            <w:r>
              <w:rPr>
                <w:snapToGrid w:val="0"/>
                <w:sz w:val="24"/>
                <w:szCs w:val="24"/>
              </w:rPr>
              <w:t>2011</w:t>
            </w:r>
            <w:r w:rsidRPr="00696187">
              <w:rPr>
                <w:snapToGrid w:val="0"/>
                <w:sz w:val="24"/>
                <w:szCs w:val="24"/>
              </w:rPr>
              <w:t xml:space="preserve"> год оценка</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Оборот розничной торговли, в ф</w:t>
            </w:r>
            <w:r>
              <w:rPr>
                <w:snapToGrid w:val="0"/>
                <w:sz w:val="24"/>
                <w:szCs w:val="24"/>
              </w:rPr>
              <w:t>актически действующих ценах, тыс</w:t>
            </w:r>
            <w:r w:rsidRPr="007A434B">
              <w:rPr>
                <w:snapToGrid w:val="0"/>
                <w:sz w:val="24"/>
                <w:szCs w:val="24"/>
              </w:rPr>
              <w:t>. руб.</w:t>
            </w:r>
          </w:p>
        </w:tc>
        <w:tc>
          <w:tcPr>
            <w:tcW w:w="1417" w:type="dxa"/>
          </w:tcPr>
          <w:p w:rsidR="006D56EB" w:rsidRPr="007A434B" w:rsidRDefault="006D56EB" w:rsidP="00D4177B">
            <w:pPr>
              <w:pStyle w:val="a6"/>
              <w:jc w:val="center"/>
            </w:pPr>
            <w:r>
              <w:t>1254024,0</w:t>
            </w:r>
          </w:p>
        </w:tc>
        <w:tc>
          <w:tcPr>
            <w:tcW w:w="1701" w:type="dxa"/>
          </w:tcPr>
          <w:p w:rsidR="006D56EB" w:rsidRPr="007A434B" w:rsidRDefault="006D56EB" w:rsidP="00D4177B">
            <w:pPr>
              <w:pStyle w:val="a6"/>
              <w:jc w:val="center"/>
            </w:pPr>
            <w:r>
              <w:t>1234621,0</w:t>
            </w:r>
          </w:p>
        </w:tc>
        <w:tc>
          <w:tcPr>
            <w:tcW w:w="1560" w:type="dxa"/>
          </w:tcPr>
          <w:p w:rsidR="006D56EB" w:rsidRPr="007A434B" w:rsidRDefault="006D56EB" w:rsidP="00D4177B">
            <w:pPr>
              <w:jc w:val="center"/>
              <w:rPr>
                <w:snapToGrid w:val="0"/>
                <w:sz w:val="24"/>
                <w:szCs w:val="24"/>
              </w:rPr>
            </w:pPr>
            <w:r>
              <w:rPr>
                <w:snapToGrid w:val="0"/>
                <w:sz w:val="24"/>
                <w:szCs w:val="24"/>
              </w:rPr>
              <w:t>1367323,0</w:t>
            </w:r>
          </w:p>
        </w:tc>
        <w:tc>
          <w:tcPr>
            <w:tcW w:w="1560" w:type="dxa"/>
          </w:tcPr>
          <w:p w:rsidR="006D56EB" w:rsidRPr="007A434B" w:rsidRDefault="006D56EB" w:rsidP="00D4177B">
            <w:pPr>
              <w:jc w:val="center"/>
              <w:rPr>
                <w:snapToGrid w:val="0"/>
                <w:sz w:val="24"/>
                <w:szCs w:val="24"/>
              </w:rPr>
            </w:pPr>
            <w:r>
              <w:rPr>
                <w:snapToGrid w:val="0"/>
                <w:sz w:val="24"/>
                <w:szCs w:val="24"/>
              </w:rPr>
              <w:t>1566886,5</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Оборот розничной торговли на душу населения, в фактически действующих ценах, руб.</w:t>
            </w:r>
          </w:p>
        </w:tc>
        <w:tc>
          <w:tcPr>
            <w:tcW w:w="1417" w:type="dxa"/>
          </w:tcPr>
          <w:p w:rsidR="006D56EB" w:rsidRPr="007A434B" w:rsidRDefault="006D56EB" w:rsidP="00D4177B">
            <w:pPr>
              <w:pStyle w:val="a6"/>
              <w:jc w:val="center"/>
            </w:pPr>
            <w:r>
              <w:t>38945</w:t>
            </w:r>
          </w:p>
        </w:tc>
        <w:tc>
          <w:tcPr>
            <w:tcW w:w="1701" w:type="dxa"/>
          </w:tcPr>
          <w:p w:rsidR="006D56EB" w:rsidRPr="007A434B" w:rsidRDefault="006D56EB" w:rsidP="00D4177B">
            <w:pPr>
              <w:pStyle w:val="a6"/>
              <w:jc w:val="center"/>
            </w:pPr>
            <w:r>
              <w:t>38703</w:t>
            </w:r>
          </w:p>
        </w:tc>
        <w:tc>
          <w:tcPr>
            <w:tcW w:w="1560" w:type="dxa"/>
          </w:tcPr>
          <w:p w:rsidR="006D56EB" w:rsidRPr="007A434B" w:rsidRDefault="006D56EB" w:rsidP="00D4177B">
            <w:pPr>
              <w:jc w:val="center"/>
              <w:rPr>
                <w:snapToGrid w:val="0"/>
                <w:sz w:val="24"/>
                <w:szCs w:val="24"/>
              </w:rPr>
            </w:pPr>
            <w:r>
              <w:rPr>
                <w:snapToGrid w:val="0"/>
                <w:sz w:val="24"/>
                <w:szCs w:val="24"/>
              </w:rPr>
              <w:t>50642</w:t>
            </w:r>
          </w:p>
        </w:tc>
        <w:tc>
          <w:tcPr>
            <w:tcW w:w="1560" w:type="dxa"/>
          </w:tcPr>
          <w:p w:rsidR="006D56EB" w:rsidRPr="007A434B" w:rsidRDefault="006D56EB" w:rsidP="00D4177B">
            <w:pPr>
              <w:jc w:val="center"/>
              <w:rPr>
                <w:snapToGrid w:val="0"/>
                <w:sz w:val="24"/>
                <w:szCs w:val="24"/>
              </w:rPr>
            </w:pPr>
            <w:r>
              <w:rPr>
                <w:snapToGrid w:val="0"/>
                <w:sz w:val="24"/>
                <w:szCs w:val="24"/>
              </w:rPr>
              <w:t>58905</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Объем платных услуг населению, в фактически действующих ц</w:t>
            </w:r>
            <w:r>
              <w:rPr>
                <w:snapToGrid w:val="0"/>
                <w:sz w:val="24"/>
                <w:szCs w:val="24"/>
              </w:rPr>
              <w:t>енах, тыс</w:t>
            </w:r>
            <w:r w:rsidRPr="007A434B">
              <w:rPr>
                <w:snapToGrid w:val="0"/>
                <w:sz w:val="24"/>
                <w:szCs w:val="24"/>
              </w:rPr>
              <w:t>. руб.</w:t>
            </w:r>
          </w:p>
        </w:tc>
        <w:tc>
          <w:tcPr>
            <w:tcW w:w="1417" w:type="dxa"/>
          </w:tcPr>
          <w:p w:rsidR="006D56EB" w:rsidRPr="007A434B" w:rsidRDefault="006D56EB" w:rsidP="00D4177B">
            <w:pPr>
              <w:pStyle w:val="a6"/>
              <w:jc w:val="center"/>
            </w:pPr>
            <w:r>
              <w:t>237224,0</w:t>
            </w:r>
          </w:p>
        </w:tc>
        <w:tc>
          <w:tcPr>
            <w:tcW w:w="1701" w:type="dxa"/>
          </w:tcPr>
          <w:p w:rsidR="006D56EB" w:rsidRPr="007A434B" w:rsidRDefault="006D56EB" w:rsidP="00D4177B">
            <w:pPr>
              <w:pStyle w:val="a6"/>
              <w:jc w:val="center"/>
            </w:pPr>
            <w:r>
              <w:t>282292,7</w:t>
            </w:r>
          </w:p>
        </w:tc>
        <w:tc>
          <w:tcPr>
            <w:tcW w:w="1560" w:type="dxa"/>
          </w:tcPr>
          <w:p w:rsidR="006D56EB" w:rsidRPr="007A434B" w:rsidRDefault="006D56EB" w:rsidP="00D4177B">
            <w:pPr>
              <w:jc w:val="center"/>
              <w:rPr>
                <w:snapToGrid w:val="0"/>
                <w:sz w:val="24"/>
                <w:szCs w:val="24"/>
              </w:rPr>
            </w:pPr>
            <w:r>
              <w:rPr>
                <w:snapToGrid w:val="0"/>
                <w:sz w:val="24"/>
                <w:szCs w:val="24"/>
              </w:rPr>
              <w:t>272478,9</w:t>
            </w:r>
          </w:p>
        </w:tc>
        <w:tc>
          <w:tcPr>
            <w:tcW w:w="1560" w:type="dxa"/>
          </w:tcPr>
          <w:p w:rsidR="006D56EB" w:rsidRPr="007A434B" w:rsidRDefault="006D56EB" w:rsidP="00D4177B">
            <w:pPr>
              <w:jc w:val="center"/>
              <w:rPr>
                <w:snapToGrid w:val="0"/>
                <w:sz w:val="24"/>
                <w:szCs w:val="24"/>
              </w:rPr>
            </w:pPr>
            <w:r>
              <w:rPr>
                <w:snapToGrid w:val="0"/>
                <w:sz w:val="24"/>
                <w:szCs w:val="24"/>
              </w:rPr>
              <w:t>328871,7</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Объем платных услуг  на душу населения, в ф</w:t>
            </w:r>
            <w:r>
              <w:rPr>
                <w:snapToGrid w:val="0"/>
                <w:sz w:val="24"/>
                <w:szCs w:val="24"/>
              </w:rPr>
              <w:t xml:space="preserve">актически действующих ценах,  </w:t>
            </w:r>
            <w:r w:rsidRPr="007A434B">
              <w:rPr>
                <w:snapToGrid w:val="0"/>
                <w:sz w:val="24"/>
                <w:szCs w:val="24"/>
              </w:rPr>
              <w:t>руб.</w:t>
            </w:r>
          </w:p>
        </w:tc>
        <w:tc>
          <w:tcPr>
            <w:tcW w:w="1417" w:type="dxa"/>
          </w:tcPr>
          <w:p w:rsidR="006D56EB" w:rsidRPr="007A434B" w:rsidRDefault="006D56EB" w:rsidP="00D4177B">
            <w:pPr>
              <w:pStyle w:val="a6"/>
              <w:jc w:val="center"/>
            </w:pPr>
            <w:r>
              <w:t>7367</w:t>
            </w:r>
          </w:p>
        </w:tc>
        <w:tc>
          <w:tcPr>
            <w:tcW w:w="1701" w:type="dxa"/>
          </w:tcPr>
          <w:p w:rsidR="006D56EB" w:rsidRPr="007A434B" w:rsidRDefault="006D56EB" w:rsidP="00D4177B">
            <w:pPr>
              <w:pStyle w:val="a6"/>
              <w:jc w:val="center"/>
            </w:pPr>
            <w:r>
              <w:t>8849</w:t>
            </w:r>
          </w:p>
        </w:tc>
        <w:tc>
          <w:tcPr>
            <w:tcW w:w="1560" w:type="dxa"/>
          </w:tcPr>
          <w:p w:rsidR="006D56EB" w:rsidRPr="007A434B" w:rsidRDefault="006D56EB" w:rsidP="00D4177B">
            <w:pPr>
              <w:jc w:val="center"/>
              <w:rPr>
                <w:snapToGrid w:val="0"/>
                <w:sz w:val="24"/>
                <w:szCs w:val="24"/>
              </w:rPr>
            </w:pPr>
            <w:r>
              <w:rPr>
                <w:snapToGrid w:val="0"/>
                <w:sz w:val="24"/>
                <w:szCs w:val="24"/>
              </w:rPr>
              <w:t>10092</w:t>
            </w:r>
          </w:p>
        </w:tc>
        <w:tc>
          <w:tcPr>
            <w:tcW w:w="1560" w:type="dxa"/>
          </w:tcPr>
          <w:p w:rsidR="006D56EB" w:rsidRPr="007A434B" w:rsidRDefault="006D56EB" w:rsidP="00D4177B">
            <w:pPr>
              <w:jc w:val="center"/>
              <w:rPr>
                <w:snapToGrid w:val="0"/>
                <w:sz w:val="24"/>
                <w:szCs w:val="24"/>
              </w:rPr>
            </w:pPr>
            <w:r>
              <w:rPr>
                <w:snapToGrid w:val="0"/>
                <w:sz w:val="24"/>
                <w:szCs w:val="24"/>
              </w:rPr>
              <w:t>12363</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Оборот общественного питания, в фа</w:t>
            </w:r>
            <w:r>
              <w:rPr>
                <w:snapToGrid w:val="0"/>
                <w:sz w:val="24"/>
                <w:szCs w:val="24"/>
              </w:rPr>
              <w:t>ктически действующих ценах, тыс.</w:t>
            </w:r>
            <w:r w:rsidRPr="007A434B">
              <w:rPr>
                <w:snapToGrid w:val="0"/>
                <w:sz w:val="24"/>
                <w:szCs w:val="24"/>
              </w:rPr>
              <w:t xml:space="preserve"> руб. </w:t>
            </w:r>
          </w:p>
        </w:tc>
        <w:tc>
          <w:tcPr>
            <w:tcW w:w="1417" w:type="dxa"/>
          </w:tcPr>
          <w:p w:rsidR="006D56EB" w:rsidRPr="007A434B" w:rsidRDefault="006D56EB" w:rsidP="00D4177B">
            <w:pPr>
              <w:jc w:val="center"/>
              <w:rPr>
                <w:snapToGrid w:val="0"/>
                <w:sz w:val="24"/>
                <w:szCs w:val="24"/>
              </w:rPr>
            </w:pPr>
            <w:r>
              <w:rPr>
                <w:snapToGrid w:val="0"/>
                <w:sz w:val="24"/>
                <w:szCs w:val="24"/>
              </w:rPr>
              <w:t>152647</w:t>
            </w:r>
          </w:p>
        </w:tc>
        <w:tc>
          <w:tcPr>
            <w:tcW w:w="1701" w:type="dxa"/>
          </w:tcPr>
          <w:p w:rsidR="006D56EB" w:rsidRPr="007A434B" w:rsidRDefault="006D56EB" w:rsidP="00D4177B">
            <w:pPr>
              <w:jc w:val="center"/>
              <w:rPr>
                <w:snapToGrid w:val="0"/>
                <w:sz w:val="24"/>
                <w:szCs w:val="24"/>
              </w:rPr>
            </w:pPr>
            <w:r>
              <w:rPr>
                <w:snapToGrid w:val="0"/>
                <w:sz w:val="24"/>
                <w:szCs w:val="24"/>
              </w:rPr>
              <w:t>150228</w:t>
            </w:r>
          </w:p>
        </w:tc>
        <w:tc>
          <w:tcPr>
            <w:tcW w:w="1560" w:type="dxa"/>
          </w:tcPr>
          <w:p w:rsidR="006D56EB" w:rsidRPr="007A434B" w:rsidRDefault="006D56EB" w:rsidP="00D4177B">
            <w:pPr>
              <w:jc w:val="center"/>
              <w:rPr>
                <w:snapToGrid w:val="0"/>
                <w:sz w:val="24"/>
                <w:szCs w:val="24"/>
              </w:rPr>
            </w:pPr>
            <w:r>
              <w:rPr>
                <w:snapToGrid w:val="0"/>
                <w:sz w:val="24"/>
                <w:szCs w:val="24"/>
              </w:rPr>
              <w:t>159735,9</w:t>
            </w:r>
          </w:p>
        </w:tc>
        <w:tc>
          <w:tcPr>
            <w:tcW w:w="1560" w:type="dxa"/>
          </w:tcPr>
          <w:p w:rsidR="006D56EB" w:rsidRPr="007A434B" w:rsidRDefault="006D56EB" w:rsidP="00D4177B">
            <w:pPr>
              <w:jc w:val="center"/>
              <w:rPr>
                <w:snapToGrid w:val="0"/>
                <w:sz w:val="24"/>
                <w:szCs w:val="24"/>
              </w:rPr>
            </w:pPr>
            <w:r>
              <w:rPr>
                <w:snapToGrid w:val="0"/>
                <w:sz w:val="24"/>
                <w:szCs w:val="24"/>
              </w:rPr>
              <w:t>175222,3</w:t>
            </w:r>
          </w:p>
        </w:tc>
      </w:tr>
      <w:tr w:rsidR="006D56EB" w:rsidRPr="007A434B">
        <w:tblPrEx>
          <w:tblCellMar>
            <w:top w:w="0" w:type="dxa"/>
            <w:bottom w:w="0" w:type="dxa"/>
          </w:tblCellMar>
        </w:tblPrEx>
        <w:tc>
          <w:tcPr>
            <w:tcW w:w="3686" w:type="dxa"/>
          </w:tcPr>
          <w:p w:rsidR="006D56EB" w:rsidRPr="007A434B" w:rsidRDefault="006D56EB" w:rsidP="00D4177B">
            <w:pPr>
              <w:jc w:val="both"/>
              <w:rPr>
                <w:snapToGrid w:val="0"/>
                <w:sz w:val="24"/>
                <w:szCs w:val="24"/>
              </w:rPr>
            </w:pPr>
            <w:r w:rsidRPr="007A434B">
              <w:rPr>
                <w:snapToGrid w:val="0"/>
                <w:sz w:val="24"/>
                <w:szCs w:val="24"/>
              </w:rPr>
              <w:t>Оборот общественного питания на душу населения, в ф</w:t>
            </w:r>
            <w:r>
              <w:rPr>
                <w:snapToGrid w:val="0"/>
                <w:sz w:val="24"/>
                <w:szCs w:val="24"/>
              </w:rPr>
              <w:t>актически действующих ценах,</w:t>
            </w:r>
            <w:r w:rsidRPr="007A434B">
              <w:rPr>
                <w:snapToGrid w:val="0"/>
                <w:sz w:val="24"/>
                <w:szCs w:val="24"/>
              </w:rPr>
              <w:t xml:space="preserve"> руб.</w:t>
            </w:r>
          </w:p>
        </w:tc>
        <w:tc>
          <w:tcPr>
            <w:tcW w:w="1417" w:type="dxa"/>
          </w:tcPr>
          <w:p w:rsidR="006D56EB" w:rsidRPr="007A434B" w:rsidRDefault="006D56EB" w:rsidP="00D4177B">
            <w:pPr>
              <w:jc w:val="center"/>
              <w:rPr>
                <w:snapToGrid w:val="0"/>
                <w:sz w:val="24"/>
                <w:szCs w:val="24"/>
              </w:rPr>
            </w:pPr>
            <w:r>
              <w:rPr>
                <w:snapToGrid w:val="0"/>
                <w:sz w:val="24"/>
                <w:szCs w:val="24"/>
              </w:rPr>
              <w:t>4741</w:t>
            </w:r>
          </w:p>
        </w:tc>
        <w:tc>
          <w:tcPr>
            <w:tcW w:w="1701" w:type="dxa"/>
          </w:tcPr>
          <w:p w:rsidR="006D56EB" w:rsidRPr="007A434B" w:rsidRDefault="006D56EB" w:rsidP="00D4177B">
            <w:pPr>
              <w:jc w:val="center"/>
              <w:rPr>
                <w:snapToGrid w:val="0"/>
                <w:sz w:val="24"/>
                <w:szCs w:val="24"/>
              </w:rPr>
            </w:pPr>
            <w:r>
              <w:rPr>
                <w:snapToGrid w:val="0"/>
                <w:sz w:val="24"/>
                <w:szCs w:val="24"/>
              </w:rPr>
              <w:t>4709</w:t>
            </w:r>
          </w:p>
        </w:tc>
        <w:tc>
          <w:tcPr>
            <w:tcW w:w="1560" w:type="dxa"/>
          </w:tcPr>
          <w:p w:rsidR="006D56EB" w:rsidRPr="007A434B" w:rsidRDefault="006D56EB" w:rsidP="00D4177B">
            <w:pPr>
              <w:jc w:val="center"/>
              <w:rPr>
                <w:snapToGrid w:val="0"/>
                <w:sz w:val="24"/>
                <w:szCs w:val="24"/>
              </w:rPr>
            </w:pPr>
            <w:r>
              <w:rPr>
                <w:snapToGrid w:val="0"/>
                <w:sz w:val="24"/>
                <w:szCs w:val="24"/>
              </w:rPr>
              <w:t>5916</w:t>
            </w:r>
          </w:p>
        </w:tc>
        <w:tc>
          <w:tcPr>
            <w:tcW w:w="1560" w:type="dxa"/>
          </w:tcPr>
          <w:p w:rsidR="006D56EB" w:rsidRPr="007A434B" w:rsidRDefault="006D56EB" w:rsidP="00D4177B">
            <w:pPr>
              <w:jc w:val="center"/>
              <w:rPr>
                <w:snapToGrid w:val="0"/>
                <w:sz w:val="24"/>
                <w:szCs w:val="24"/>
              </w:rPr>
            </w:pPr>
            <w:r>
              <w:rPr>
                <w:snapToGrid w:val="0"/>
                <w:sz w:val="24"/>
                <w:szCs w:val="24"/>
              </w:rPr>
              <w:t>6587</w:t>
            </w:r>
          </w:p>
        </w:tc>
      </w:tr>
    </w:tbl>
    <w:p w:rsidR="006D56EB" w:rsidRPr="007A434B" w:rsidRDefault="006D56EB" w:rsidP="006D56EB">
      <w:pPr>
        <w:jc w:val="both"/>
        <w:rPr>
          <w:i/>
          <w:sz w:val="24"/>
          <w:szCs w:val="24"/>
        </w:rPr>
      </w:pPr>
    </w:p>
    <w:p w:rsidR="006D56EB" w:rsidRPr="00AC508B" w:rsidRDefault="006D56EB" w:rsidP="00EC1AAB">
      <w:pPr>
        <w:ind w:firstLine="708"/>
        <w:jc w:val="both"/>
        <w:rPr>
          <w:sz w:val="28"/>
          <w:szCs w:val="28"/>
        </w:rPr>
      </w:pPr>
      <w:r w:rsidRPr="00AC508B">
        <w:rPr>
          <w:sz w:val="28"/>
          <w:szCs w:val="28"/>
        </w:rPr>
        <w:t>За период с 2008 года введено 21 объект торговли и общественного питания суммарной торговой площадью 2,001  тыс.  квадратных метров.</w:t>
      </w:r>
    </w:p>
    <w:p w:rsidR="006D56EB" w:rsidRPr="00AC508B" w:rsidRDefault="006D56EB" w:rsidP="00EC1AAB">
      <w:pPr>
        <w:ind w:firstLine="708"/>
        <w:jc w:val="both"/>
        <w:rPr>
          <w:sz w:val="28"/>
          <w:szCs w:val="28"/>
        </w:rPr>
      </w:pPr>
      <w:r w:rsidRPr="00AC508B">
        <w:rPr>
          <w:sz w:val="28"/>
          <w:szCs w:val="28"/>
        </w:rPr>
        <w:t xml:space="preserve">Введена в действие сеть </w:t>
      </w:r>
      <w:r w:rsidR="00F402BC">
        <w:rPr>
          <w:sz w:val="28"/>
          <w:szCs w:val="28"/>
        </w:rPr>
        <w:t xml:space="preserve">торговых площадей в количестве </w:t>
      </w:r>
      <w:smartTag w:uri="urn:schemas-microsoft-com:office:smarttags" w:element="metricconverter">
        <w:smartTagPr>
          <w:attr w:name="ProductID" w:val="975,1 м2"/>
        </w:smartTagPr>
        <w:r w:rsidR="00F402BC">
          <w:rPr>
            <w:sz w:val="28"/>
            <w:szCs w:val="28"/>
          </w:rPr>
          <w:t>975,1 м2</w:t>
        </w:r>
      </w:smartTag>
      <w:r w:rsidR="00F402BC">
        <w:rPr>
          <w:sz w:val="28"/>
          <w:szCs w:val="28"/>
        </w:rPr>
        <w:t>.</w:t>
      </w:r>
    </w:p>
    <w:p w:rsidR="006D56EB" w:rsidRPr="00AC508B" w:rsidRDefault="006D56EB" w:rsidP="00EC1AAB">
      <w:pPr>
        <w:pStyle w:val="a5"/>
        <w:spacing w:after="0"/>
        <w:ind w:left="0"/>
        <w:jc w:val="both"/>
        <w:rPr>
          <w:sz w:val="28"/>
          <w:szCs w:val="28"/>
        </w:rPr>
      </w:pPr>
      <w:r w:rsidRPr="007A434B">
        <w:lastRenderedPageBreak/>
        <w:tab/>
      </w:r>
      <w:r w:rsidRPr="00AC508B">
        <w:rPr>
          <w:sz w:val="28"/>
          <w:szCs w:val="28"/>
        </w:rPr>
        <w:t xml:space="preserve">Согласно Федерального закона Российской Федерации от 28.12.2009 года №381 «Об основах государственного регулирования торговой деятельности в Российской Федерации» на территории района формируется единый Реестр объектов потребительского рынка.  По состоянию на 25.05.2011 года на территории   муниципального района  осуществляют деятельность  230 торговых объектов, 29 субъектов   бытового обслуживания населения и 39 предприятия  общественного питания. </w:t>
      </w:r>
    </w:p>
    <w:p w:rsidR="006D56EB" w:rsidRPr="00AC508B" w:rsidRDefault="006D56EB" w:rsidP="00EC1AAB">
      <w:pPr>
        <w:pStyle w:val="a5"/>
        <w:spacing w:after="0"/>
        <w:ind w:left="0"/>
        <w:jc w:val="both"/>
        <w:rPr>
          <w:sz w:val="28"/>
          <w:szCs w:val="28"/>
        </w:rPr>
      </w:pPr>
      <w:r w:rsidRPr="00AC508B">
        <w:rPr>
          <w:i/>
          <w:sz w:val="28"/>
          <w:szCs w:val="28"/>
        </w:rPr>
        <w:t xml:space="preserve"> </w:t>
      </w:r>
      <w:r w:rsidRPr="00AC508B">
        <w:rPr>
          <w:i/>
          <w:sz w:val="28"/>
          <w:szCs w:val="28"/>
        </w:rPr>
        <w:tab/>
      </w:r>
      <w:r w:rsidRPr="00AC508B">
        <w:rPr>
          <w:sz w:val="28"/>
          <w:szCs w:val="28"/>
        </w:rPr>
        <w:t xml:space="preserve">В сфере потребительского рынка осуществляется комплекс мероприятий по упорядочению торговли на существующем рынке, что позволяет значительно повысить уровень торгового обслуживания покупателей.  В настоящее время на территории муниципального района  работает один универсальный розничный рынок. </w:t>
      </w:r>
    </w:p>
    <w:p w:rsidR="006D56EB" w:rsidRPr="00AC508B" w:rsidRDefault="006D56EB" w:rsidP="00EC1AAB">
      <w:pPr>
        <w:ind w:firstLine="720"/>
        <w:jc w:val="both"/>
        <w:rPr>
          <w:sz w:val="28"/>
          <w:szCs w:val="28"/>
        </w:rPr>
      </w:pPr>
      <w:r w:rsidRPr="00AC508B">
        <w:rPr>
          <w:sz w:val="28"/>
          <w:szCs w:val="28"/>
        </w:rPr>
        <w:t>Так же интенсивно продолжает развиваться материально-техническая база предприятий общественного питания. Оборот общественного питания в  2010 году  составил 159,7 млн. руб. На душу населения оборот общественного питания в муниципальном районе составил    5,9  тыс. руб.</w:t>
      </w:r>
    </w:p>
    <w:p w:rsidR="00615E60" w:rsidRPr="00AC508B" w:rsidRDefault="00615E60" w:rsidP="00EC1AAB">
      <w:pPr>
        <w:ind w:firstLine="720"/>
        <w:jc w:val="both"/>
        <w:rPr>
          <w:sz w:val="28"/>
          <w:szCs w:val="28"/>
        </w:rPr>
      </w:pPr>
      <w:r w:rsidRPr="00AC508B">
        <w:rPr>
          <w:sz w:val="28"/>
          <w:szCs w:val="28"/>
        </w:rPr>
        <w:t>В условиях</w:t>
      </w:r>
      <w:r w:rsidR="00CF6DE0" w:rsidRPr="00AC508B">
        <w:rPr>
          <w:sz w:val="28"/>
          <w:szCs w:val="28"/>
        </w:rPr>
        <w:t xml:space="preserve"> </w:t>
      </w:r>
      <w:r w:rsidRPr="00AC508B">
        <w:rPr>
          <w:sz w:val="28"/>
          <w:szCs w:val="28"/>
        </w:rPr>
        <w:t>растущей конкуренции торговые предприятия приближаются к европейскому уровню обслуживания</w:t>
      </w:r>
      <w:r w:rsidR="00CF6DE0" w:rsidRPr="00AC508B">
        <w:rPr>
          <w:sz w:val="28"/>
          <w:szCs w:val="28"/>
        </w:rPr>
        <w:t xml:space="preserve"> населения, ассортименту предлагаемых товаров, </w:t>
      </w:r>
      <w:r w:rsidRPr="00AC508B">
        <w:rPr>
          <w:sz w:val="28"/>
          <w:szCs w:val="28"/>
        </w:rPr>
        <w:t>ими активно внедряются прогрессивные фор</w:t>
      </w:r>
      <w:r w:rsidR="00CF6DE0" w:rsidRPr="00AC508B">
        <w:rPr>
          <w:sz w:val="28"/>
          <w:szCs w:val="28"/>
        </w:rPr>
        <w:t>мы р</w:t>
      </w:r>
      <w:r w:rsidRPr="00AC508B">
        <w:rPr>
          <w:sz w:val="28"/>
          <w:szCs w:val="28"/>
        </w:rPr>
        <w:t xml:space="preserve">еализации товаров </w:t>
      </w:r>
      <w:r w:rsidR="00CF6DE0" w:rsidRPr="00AC508B">
        <w:rPr>
          <w:sz w:val="28"/>
          <w:szCs w:val="28"/>
        </w:rPr>
        <w:t>с применением метода самообслужи</w:t>
      </w:r>
      <w:r w:rsidRPr="00AC508B">
        <w:rPr>
          <w:sz w:val="28"/>
          <w:szCs w:val="28"/>
        </w:rPr>
        <w:t>вания, оборудования для считывания штрих-кода и другое.</w:t>
      </w:r>
      <w:r w:rsidR="00CF6DE0" w:rsidRPr="00AC508B">
        <w:rPr>
          <w:sz w:val="28"/>
          <w:szCs w:val="28"/>
        </w:rPr>
        <w:t xml:space="preserve"> </w:t>
      </w:r>
      <w:r w:rsidR="00363A1B" w:rsidRPr="00AC508B">
        <w:rPr>
          <w:sz w:val="28"/>
          <w:szCs w:val="28"/>
        </w:rPr>
        <w:t>Количеств</w:t>
      </w:r>
      <w:r w:rsidRPr="00AC508B">
        <w:rPr>
          <w:sz w:val="28"/>
          <w:szCs w:val="28"/>
        </w:rPr>
        <w:t>о покупателей, пользующихся услугами та</w:t>
      </w:r>
      <w:r w:rsidR="00CF6DE0" w:rsidRPr="00AC508B">
        <w:rPr>
          <w:sz w:val="28"/>
          <w:szCs w:val="28"/>
        </w:rPr>
        <w:t>ких предприятий возрастает, пред</w:t>
      </w:r>
      <w:r w:rsidR="00875B19" w:rsidRPr="00AC508B">
        <w:rPr>
          <w:sz w:val="28"/>
          <w:szCs w:val="28"/>
        </w:rPr>
        <w:t>почитая свободный выбор</w:t>
      </w:r>
      <w:r w:rsidR="00CF6DE0" w:rsidRPr="00AC508B">
        <w:rPr>
          <w:sz w:val="28"/>
          <w:szCs w:val="28"/>
        </w:rPr>
        <w:t xml:space="preserve"> товара т</w:t>
      </w:r>
      <w:r w:rsidRPr="00AC508B">
        <w:rPr>
          <w:sz w:val="28"/>
          <w:szCs w:val="28"/>
        </w:rPr>
        <w:t>радиционному «через прилавок».</w:t>
      </w:r>
    </w:p>
    <w:p w:rsidR="00615E60" w:rsidRPr="00AC508B" w:rsidRDefault="00615E60" w:rsidP="00EC1AAB">
      <w:pPr>
        <w:ind w:firstLine="720"/>
        <w:jc w:val="both"/>
        <w:rPr>
          <w:sz w:val="28"/>
          <w:szCs w:val="28"/>
        </w:rPr>
      </w:pPr>
      <w:r w:rsidRPr="00AC508B">
        <w:rPr>
          <w:sz w:val="28"/>
          <w:szCs w:val="28"/>
        </w:rPr>
        <w:t>Активное развитие розничной торговли об</w:t>
      </w:r>
      <w:r w:rsidR="00875B19" w:rsidRPr="00AC508B">
        <w:rPr>
          <w:sz w:val="28"/>
          <w:szCs w:val="28"/>
        </w:rPr>
        <w:t>ъ</w:t>
      </w:r>
      <w:r w:rsidRPr="00AC508B">
        <w:rPr>
          <w:sz w:val="28"/>
          <w:szCs w:val="28"/>
        </w:rPr>
        <w:t>ективно сопровождается появлением крупных</w:t>
      </w:r>
      <w:r w:rsidR="00CF6DE0" w:rsidRPr="00AC508B">
        <w:rPr>
          <w:sz w:val="28"/>
          <w:szCs w:val="28"/>
        </w:rPr>
        <w:t xml:space="preserve"> торговых сетевых структур. Высокая ко</w:t>
      </w:r>
      <w:r w:rsidRPr="00AC508B">
        <w:rPr>
          <w:sz w:val="28"/>
          <w:szCs w:val="28"/>
        </w:rPr>
        <w:t xml:space="preserve">нкурентная среда на продовольственном рынке способствует внедрению во многих торговых магазинах современный дизайн и передовые технологии. </w:t>
      </w:r>
    </w:p>
    <w:p w:rsidR="00CF6DE0" w:rsidRPr="00AC508B" w:rsidRDefault="00CF6DE0" w:rsidP="00EC1AAB">
      <w:pPr>
        <w:ind w:firstLine="720"/>
        <w:jc w:val="both"/>
        <w:rPr>
          <w:sz w:val="28"/>
          <w:szCs w:val="28"/>
        </w:rPr>
      </w:pPr>
    </w:p>
    <w:p w:rsidR="00E76435" w:rsidRPr="00AC508B" w:rsidRDefault="00875B19" w:rsidP="00EC1AAB">
      <w:pPr>
        <w:tabs>
          <w:tab w:val="left" w:pos="900"/>
          <w:tab w:val="left" w:pos="1054"/>
        </w:tabs>
        <w:jc w:val="both"/>
        <w:rPr>
          <w:sz w:val="28"/>
          <w:szCs w:val="28"/>
        </w:rPr>
      </w:pPr>
      <w:r w:rsidRPr="00AC508B">
        <w:rPr>
          <w:sz w:val="28"/>
          <w:szCs w:val="28"/>
        </w:rPr>
        <w:t xml:space="preserve"> </w:t>
      </w:r>
      <w:r w:rsidR="00E76435" w:rsidRPr="00AC508B">
        <w:rPr>
          <w:sz w:val="28"/>
          <w:szCs w:val="28"/>
        </w:rPr>
        <w:t xml:space="preserve">Состояние и тенденции развития потребительского рынка свидетельствуют также о </w:t>
      </w:r>
      <w:r w:rsidR="00E76435" w:rsidRPr="00AC508B">
        <w:rPr>
          <w:b/>
          <w:sz w:val="28"/>
          <w:szCs w:val="28"/>
        </w:rPr>
        <w:t>наличии</w:t>
      </w:r>
      <w:r w:rsidR="00E76435" w:rsidRPr="00AC508B">
        <w:rPr>
          <w:sz w:val="28"/>
          <w:szCs w:val="28"/>
        </w:rPr>
        <w:t xml:space="preserve"> в торговой отрасли района ряда </w:t>
      </w:r>
      <w:r w:rsidR="00E76435" w:rsidRPr="00AC508B">
        <w:rPr>
          <w:b/>
          <w:sz w:val="28"/>
          <w:szCs w:val="28"/>
        </w:rPr>
        <w:t>проблем, требующих своего реш</w:t>
      </w:r>
      <w:r w:rsidR="00E76435" w:rsidRPr="00AC508B">
        <w:rPr>
          <w:b/>
          <w:sz w:val="28"/>
          <w:szCs w:val="28"/>
        </w:rPr>
        <w:t>е</w:t>
      </w:r>
      <w:r w:rsidR="00E76435" w:rsidRPr="00AC508B">
        <w:rPr>
          <w:b/>
          <w:sz w:val="28"/>
          <w:szCs w:val="28"/>
        </w:rPr>
        <w:t>ния</w:t>
      </w:r>
      <w:r w:rsidR="00E76435" w:rsidRPr="00AC508B">
        <w:rPr>
          <w:sz w:val="28"/>
          <w:szCs w:val="28"/>
        </w:rPr>
        <w:t>.</w:t>
      </w:r>
    </w:p>
    <w:p w:rsidR="00E76435" w:rsidRPr="00AC508B" w:rsidRDefault="00E76435" w:rsidP="00EC1AAB">
      <w:pPr>
        <w:tabs>
          <w:tab w:val="left" w:pos="900"/>
        </w:tabs>
        <w:ind w:firstLine="709"/>
        <w:jc w:val="both"/>
        <w:rPr>
          <w:sz w:val="28"/>
          <w:szCs w:val="28"/>
        </w:rPr>
      </w:pPr>
      <w:r w:rsidRPr="00AC508B">
        <w:rPr>
          <w:sz w:val="28"/>
          <w:szCs w:val="28"/>
        </w:rPr>
        <w:t>Имеет место дифференциация цен на одноименные товары, в том числе пе</w:t>
      </w:r>
      <w:r w:rsidRPr="00AC508B">
        <w:rPr>
          <w:sz w:val="28"/>
          <w:szCs w:val="28"/>
        </w:rPr>
        <w:t>р</w:t>
      </w:r>
      <w:r w:rsidRPr="00AC508B">
        <w:rPr>
          <w:sz w:val="28"/>
          <w:szCs w:val="28"/>
        </w:rPr>
        <w:t>вой необходимости. Рост потребительских цен обусловлен внутренними причин</w:t>
      </w:r>
      <w:r w:rsidRPr="00AC508B">
        <w:rPr>
          <w:sz w:val="28"/>
          <w:szCs w:val="28"/>
        </w:rPr>
        <w:t>а</w:t>
      </w:r>
      <w:r w:rsidRPr="00AC508B">
        <w:rPr>
          <w:sz w:val="28"/>
          <w:szCs w:val="28"/>
        </w:rPr>
        <w:t>ми: высокими издержками обращения, наличием многочисленных посредников, н</w:t>
      </w:r>
      <w:r w:rsidRPr="00AC508B">
        <w:rPr>
          <w:sz w:val="28"/>
          <w:szCs w:val="28"/>
        </w:rPr>
        <w:t>е</w:t>
      </w:r>
      <w:r w:rsidRPr="00AC508B">
        <w:rPr>
          <w:sz w:val="28"/>
          <w:szCs w:val="28"/>
        </w:rPr>
        <w:t xml:space="preserve">достаточной конкуренцией между предприятиями.  </w:t>
      </w:r>
    </w:p>
    <w:p w:rsidR="00E76435" w:rsidRPr="00AC508B" w:rsidRDefault="00E76435" w:rsidP="00EC1AAB">
      <w:pPr>
        <w:tabs>
          <w:tab w:val="left" w:pos="900"/>
        </w:tabs>
        <w:ind w:firstLine="709"/>
        <w:jc w:val="both"/>
        <w:rPr>
          <w:sz w:val="28"/>
          <w:szCs w:val="28"/>
        </w:rPr>
      </w:pPr>
      <w:r w:rsidRPr="00AC508B">
        <w:rPr>
          <w:sz w:val="28"/>
          <w:szCs w:val="28"/>
        </w:rPr>
        <w:t>Требуют решения задачи обеспечения качества и безопасности тов</w:t>
      </w:r>
      <w:r w:rsidRPr="00AC508B">
        <w:rPr>
          <w:sz w:val="28"/>
          <w:szCs w:val="28"/>
        </w:rPr>
        <w:t>а</w:t>
      </w:r>
      <w:r w:rsidRPr="00AC508B">
        <w:rPr>
          <w:sz w:val="28"/>
          <w:szCs w:val="28"/>
        </w:rPr>
        <w:t xml:space="preserve">ров. </w:t>
      </w:r>
    </w:p>
    <w:p w:rsidR="00E76435" w:rsidRPr="00AC508B" w:rsidRDefault="00E76435" w:rsidP="00EC1AAB">
      <w:pPr>
        <w:ind w:firstLine="709"/>
        <w:jc w:val="both"/>
        <w:rPr>
          <w:sz w:val="28"/>
          <w:szCs w:val="28"/>
        </w:rPr>
      </w:pPr>
      <w:r w:rsidRPr="00AC508B">
        <w:rPr>
          <w:sz w:val="28"/>
          <w:szCs w:val="28"/>
        </w:rPr>
        <w:t>Существующая потребность в объектах торговли, предлагающих товары со средними ценами и качеством, восполняется иными формами торговли (ярмарки). Задача состоит в том, чтобы найти им цивилизованную альтерн</w:t>
      </w:r>
      <w:r w:rsidRPr="00AC508B">
        <w:rPr>
          <w:sz w:val="28"/>
          <w:szCs w:val="28"/>
        </w:rPr>
        <w:t>а</w:t>
      </w:r>
      <w:r w:rsidRPr="00AC508B">
        <w:rPr>
          <w:sz w:val="28"/>
          <w:szCs w:val="28"/>
        </w:rPr>
        <w:t xml:space="preserve">тиву. </w:t>
      </w:r>
    </w:p>
    <w:p w:rsidR="00E76435" w:rsidRPr="00AC508B" w:rsidRDefault="00E76435" w:rsidP="00EC1AAB">
      <w:pPr>
        <w:shd w:val="clear" w:color="auto" w:fill="FFFFFF"/>
        <w:ind w:right="38" w:firstLine="709"/>
        <w:jc w:val="both"/>
        <w:rPr>
          <w:sz w:val="28"/>
          <w:szCs w:val="28"/>
        </w:rPr>
      </w:pPr>
      <w:r w:rsidRPr="00AC508B">
        <w:rPr>
          <w:sz w:val="28"/>
          <w:szCs w:val="28"/>
        </w:rPr>
        <w:t xml:space="preserve">Среди </w:t>
      </w:r>
      <w:r w:rsidRPr="00AC508B">
        <w:rPr>
          <w:b/>
          <w:sz w:val="28"/>
          <w:szCs w:val="28"/>
        </w:rPr>
        <w:t>основных проблем развития торговли</w:t>
      </w:r>
      <w:r w:rsidRPr="00AC508B">
        <w:rPr>
          <w:sz w:val="28"/>
          <w:szCs w:val="28"/>
        </w:rPr>
        <w:t xml:space="preserve"> в муниципальном районе  можно выделить:     </w:t>
      </w:r>
    </w:p>
    <w:p w:rsidR="00E76435" w:rsidRPr="00AC508B" w:rsidRDefault="00E76435" w:rsidP="00EC1AAB">
      <w:pPr>
        <w:shd w:val="clear" w:color="auto" w:fill="FFFFFF"/>
        <w:ind w:right="38" w:firstLine="709"/>
        <w:jc w:val="both"/>
        <w:rPr>
          <w:sz w:val="28"/>
          <w:szCs w:val="28"/>
        </w:rPr>
      </w:pPr>
      <w:r w:rsidRPr="00AC508B">
        <w:rPr>
          <w:spacing w:val="-3"/>
          <w:sz w:val="28"/>
          <w:szCs w:val="28"/>
        </w:rPr>
        <w:t xml:space="preserve">недостаточный уровень покупательной способности, сложившийся </w:t>
      </w:r>
      <w:r w:rsidRPr="00AC508B">
        <w:rPr>
          <w:spacing w:val="-6"/>
          <w:sz w:val="28"/>
          <w:szCs w:val="28"/>
        </w:rPr>
        <w:t>вследс</w:t>
      </w:r>
      <w:r w:rsidRPr="00AC508B">
        <w:rPr>
          <w:spacing w:val="-6"/>
          <w:sz w:val="28"/>
          <w:szCs w:val="28"/>
        </w:rPr>
        <w:t>т</w:t>
      </w:r>
      <w:r w:rsidRPr="00AC508B">
        <w:rPr>
          <w:spacing w:val="-6"/>
          <w:sz w:val="28"/>
          <w:szCs w:val="28"/>
        </w:rPr>
        <w:t xml:space="preserve">вие как внутренних причин (низкие среднедушевые денежные доходы </w:t>
      </w:r>
      <w:r w:rsidRPr="00AC508B">
        <w:rPr>
          <w:spacing w:val="-4"/>
          <w:sz w:val="28"/>
          <w:szCs w:val="28"/>
        </w:rPr>
        <w:t>населения ра</w:t>
      </w:r>
      <w:r w:rsidRPr="00AC508B">
        <w:rPr>
          <w:spacing w:val="-4"/>
          <w:sz w:val="28"/>
          <w:szCs w:val="28"/>
        </w:rPr>
        <w:t>й</w:t>
      </w:r>
      <w:r w:rsidRPr="00AC508B">
        <w:rPr>
          <w:spacing w:val="-4"/>
          <w:sz w:val="28"/>
          <w:szCs w:val="28"/>
        </w:rPr>
        <w:t>она</w:t>
      </w:r>
      <w:r w:rsidR="00A56646">
        <w:rPr>
          <w:spacing w:val="-4"/>
          <w:sz w:val="28"/>
          <w:szCs w:val="28"/>
        </w:rPr>
        <w:t xml:space="preserve"> в сельской местности</w:t>
      </w:r>
      <w:r w:rsidRPr="00AC508B">
        <w:rPr>
          <w:spacing w:val="-4"/>
          <w:sz w:val="28"/>
          <w:szCs w:val="28"/>
        </w:rPr>
        <w:t xml:space="preserve">), так и внешних (недостаточное привлечение денежных </w:t>
      </w:r>
      <w:r w:rsidRPr="00AC508B">
        <w:rPr>
          <w:sz w:val="28"/>
          <w:szCs w:val="28"/>
        </w:rPr>
        <w:t>средств из-за пределов ра</w:t>
      </w:r>
      <w:r w:rsidRPr="00AC508B">
        <w:rPr>
          <w:sz w:val="28"/>
          <w:szCs w:val="28"/>
        </w:rPr>
        <w:t>й</w:t>
      </w:r>
      <w:r w:rsidRPr="00AC508B">
        <w:rPr>
          <w:sz w:val="28"/>
          <w:szCs w:val="28"/>
        </w:rPr>
        <w:t>она);</w:t>
      </w:r>
    </w:p>
    <w:p w:rsidR="00E76435" w:rsidRPr="00AC508B" w:rsidRDefault="00E76435" w:rsidP="00EC1AAB">
      <w:pPr>
        <w:shd w:val="clear" w:color="auto" w:fill="FFFFFF"/>
        <w:ind w:right="38" w:firstLine="709"/>
        <w:jc w:val="both"/>
        <w:rPr>
          <w:sz w:val="28"/>
          <w:szCs w:val="28"/>
        </w:rPr>
      </w:pPr>
      <w:r w:rsidRPr="00AC508B">
        <w:rPr>
          <w:sz w:val="28"/>
          <w:szCs w:val="28"/>
        </w:rPr>
        <w:lastRenderedPageBreak/>
        <w:t>низкий уровень конкуренции на рынке непродовольственных товаров ра</w:t>
      </w:r>
      <w:r w:rsidRPr="00AC508B">
        <w:rPr>
          <w:sz w:val="28"/>
          <w:szCs w:val="28"/>
        </w:rPr>
        <w:t>й</w:t>
      </w:r>
      <w:r w:rsidRPr="00AC508B">
        <w:rPr>
          <w:sz w:val="28"/>
          <w:szCs w:val="28"/>
        </w:rPr>
        <w:t>она;</w:t>
      </w:r>
    </w:p>
    <w:p w:rsidR="00E76435" w:rsidRDefault="00E76435" w:rsidP="00EC1AAB">
      <w:pPr>
        <w:shd w:val="clear" w:color="auto" w:fill="FFFFFF"/>
        <w:ind w:right="48" w:firstLine="709"/>
        <w:jc w:val="both"/>
        <w:rPr>
          <w:sz w:val="28"/>
          <w:szCs w:val="28"/>
        </w:rPr>
      </w:pPr>
      <w:r w:rsidRPr="00AC508B">
        <w:rPr>
          <w:spacing w:val="-10"/>
          <w:sz w:val="28"/>
          <w:szCs w:val="28"/>
        </w:rPr>
        <w:t>недостаточ</w:t>
      </w:r>
      <w:r w:rsidR="00A56646">
        <w:rPr>
          <w:spacing w:val="-10"/>
          <w:sz w:val="28"/>
          <w:szCs w:val="28"/>
        </w:rPr>
        <w:t xml:space="preserve">ное развитие сельскохозяйственных </w:t>
      </w:r>
      <w:r w:rsidRPr="00AC508B">
        <w:rPr>
          <w:spacing w:val="-10"/>
          <w:sz w:val="28"/>
          <w:szCs w:val="28"/>
        </w:rPr>
        <w:t>ярмар</w:t>
      </w:r>
      <w:r w:rsidR="00A56646">
        <w:rPr>
          <w:spacing w:val="-10"/>
          <w:sz w:val="28"/>
          <w:szCs w:val="28"/>
        </w:rPr>
        <w:t>ок</w:t>
      </w:r>
      <w:r w:rsidR="003069C1">
        <w:rPr>
          <w:sz w:val="28"/>
          <w:szCs w:val="28"/>
        </w:rPr>
        <w:t>;</w:t>
      </w:r>
    </w:p>
    <w:p w:rsidR="003069C1" w:rsidRPr="00AC508B" w:rsidRDefault="003069C1" w:rsidP="00EC1AAB">
      <w:pPr>
        <w:shd w:val="clear" w:color="auto" w:fill="FFFFFF"/>
        <w:ind w:right="48" w:firstLine="709"/>
        <w:jc w:val="both"/>
        <w:rPr>
          <w:sz w:val="28"/>
          <w:szCs w:val="28"/>
        </w:rPr>
      </w:pPr>
      <w:r>
        <w:rPr>
          <w:sz w:val="28"/>
          <w:szCs w:val="28"/>
        </w:rPr>
        <w:t>отсутствие конкуренции в сфере общественного питания.</w:t>
      </w:r>
    </w:p>
    <w:p w:rsidR="00E76435" w:rsidRPr="00AC508B" w:rsidRDefault="00E76435" w:rsidP="00EC1AAB">
      <w:pPr>
        <w:shd w:val="clear" w:color="auto" w:fill="FFFFFF"/>
        <w:ind w:right="38" w:firstLine="709"/>
        <w:jc w:val="both"/>
        <w:rPr>
          <w:b/>
          <w:spacing w:val="-6"/>
          <w:sz w:val="28"/>
          <w:szCs w:val="28"/>
        </w:rPr>
      </w:pPr>
      <w:r w:rsidRPr="00AC508B">
        <w:rPr>
          <w:b/>
          <w:spacing w:val="-6"/>
          <w:sz w:val="28"/>
          <w:szCs w:val="28"/>
        </w:rPr>
        <w:t xml:space="preserve">2. Основные цели </w:t>
      </w:r>
      <w:r w:rsidR="00875B19" w:rsidRPr="00AC508B">
        <w:rPr>
          <w:b/>
          <w:spacing w:val="-6"/>
          <w:sz w:val="28"/>
          <w:szCs w:val="28"/>
        </w:rPr>
        <w:t>и задачи развития торговли</w:t>
      </w:r>
    </w:p>
    <w:p w:rsidR="00E76435" w:rsidRPr="00AC508B" w:rsidRDefault="00E76435" w:rsidP="00EC1AAB">
      <w:pPr>
        <w:shd w:val="clear" w:color="auto" w:fill="FFFFFF"/>
        <w:ind w:right="38" w:firstLine="709"/>
        <w:jc w:val="both"/>
        <w:rPr>
          <w:sz w:val="28"/>
          <w:szCs w:val="28"/>
        </w:rPr>
      </w:pPr>
      <w:r w:rsidRPr="00AC508B">
        <w:rPr>
          <w:spacing w:val="-6"/>
          <w:sz w:val="28"/>
          <w:szCs w:val="28"/>
        </w:rPr>
        <w:t>К перспективным направлениям развития торговой деятельности</w:t>
      </w:r>
      <w:r w:rsidR="005C50AE">
        <w:rPr>
          <w:spacing w:val="-6"/>
          <w:sz w:val="28"/>
          <w:szCs w:val="28"/>
        </w:rPr>
        <w:t xml:space="preserve"> и общественного питания</w:t>
      </w:r>
      <w:r w:rsidRPr="00AC508B">
        <w:rPr>
          <w:spacing w:val="-6"/>
          <w:sz w:val="28"/>
          <w:szCs w:val="28"/>
        </w:rPr>
        <w:t xml:space="preserve"> на </w:t>
      </w:r>
      <w:r w:rsidRPr="00AC508B">
        <w:rPr>
          <w:sz w:val="28"/>
          <w:szCs w:val="28"/>
        </w:rPr>
        <w:t>территории района относятся следующие:</w:t>
      </w:r>
    </w:p>
    <w:p w:rsidR="00E76435" w:rsidRPr="00AC508B" w:rsidRDefault="00AC508B" w:rsidP="00EC1AAB">
      <w:pPr>
        <w:shd w:val="clear" w:color="auto" w:fill="FFFFFF"/>
        <w:ind w:right="38" w:firstLine="709"/>
        <w:jc w:val="both"/>
        <w:rPr>
          <w:sz w:val="28"/>
          <w:szCs w:val="28"/>
        </w:rPr>
      </w:pPr>
      <w:r>
        <w:rPr>
          <w:spacing w:val="-9"/>
          <w:sz w:val="28"/>
          <w:szCs w:val="28"/>
        </w:rPr>
        <w:t xml:space="preserve">- </w:t>
      </w:r>
      <w:r w:rsidR="00E76435" w:rsidRPr="00AC508B">
        <w:rPr>
          <w:spacing w:val="-9"/>
          <w:sz w:val="28"/>
          <w:szCs w:val="28"/>
        </w:rPr>
        <w:t xml:space="preserve">стимулирование и реализация инвестиционных проектов, направленных </w:t>
      </w:r>
      <w:r w:rsidR="00E76435" w:rsidRPr="00AC508B">
        <w:rPr>
          <w:spacing w:val="-8"/>
          <w:sz w:val="28"/>
          <w:szCs w:val="28"/>
        </w:rPr>
        <w:t xml:space="preserve">на строительство новых объектов торговой инфраструктуры в муниципальном </w:t>
      </w:r>
      <w:r w:rsidR="00E76435" w:rsidRPr="00AC508B">
        <w:rPr>
          <w:sz w:val="28"/>
          <w:szCs w:val="28"/>
        </w:rPr>
        <w:t>ра</w:t>
      </w:r>
      <w:r w:rsidR="00E76435" w:rsidRPr="00AC508B">
        <w:rPr>
          <w:sz w:val="28"/>
          <w:szCs w:val="28"/>
        </w:rPr>
        <w:t>й</w:t>
      </w:r>
      <w:r w:rsidR="00E76435" w:rsidRPr="00AC508B">
        <w:rPr>
          <w:sz w:val="28"/>
          <w:szCs w:val="28"/>
        </w:rPr>
        <w:t>оне;</w:t>
      </w:r>
    </w:p>
    <w:p w:rsidR="00E76435" w:rsidRPr="00AC508B" w:rsidRDefault="00AC508B" w:rsidP="00EC1AAB">
      <w:pPr>
        <w:shd w:val="clear" w:color="auto" w:fill="FFFFFF"/>
        <w:ind w:right="53" w:firstLine="709"/>
        <w:jc w:val="both"/>
        <w:rPr>
          <w:sz w:val="28"/>
          <w:szCs w:val="28"/>
        </w:rPr>
      </w:pPr>
      <w:r>
        <w:rPr>
          <w:spacing w:val="-4"/>
          <w:sz w:val="28"/>
          <w:szCs w:val="28"/>
        </w:rPr>
        <w:t xml:space="preserve">- </w:t>
      </w:r>
      <w:r w:rsidR="00E76435" w:rsidRPr="00AC508B">
        <w:rPr>
          <w:spacing w:val="-4"/>
          <w:sz w:val="28"/>
          <w:szCs w:val="28"/>
        </w:rPr>
        <w:t xml:space="preserve">оптимизация размещения торговых объектов на территории района, </w:t>
      </w:r>
      <w:r w:rsidR="00E76435" w:rsidRPr="00AC508B">
        <w:rPr>
          <w:sz w:val="28"/>
          <w:szCs w:val="28"/>
        </w:rPr>
        <w:t>повыш</w:t>
      </w:r>
      <w:r w:rsidR="00E76435" w:rsidRPr="00AC508B">
        <w:rPr>
          <w:sz w:val="28"/>
          <w:szCs w:val="28"/>
        </w:rPr>
        <w:t>е</w:t>
      </w:r>
      <w:r w:rsidR="00E76435" w:rsidRPr="00AC508B">
        <w:rPr>
          <w:sz w:val="28"/>
          <w:szCs w:val="28"/>
        </w:rPr>
        <w:t>ние эффективности их деятельности;</w:t>
      </w:r>
    </w:p>
    <w:p w:rsidR="00E76435" w:rsidRPr="00AC508B" w:rsidRDefault="00AC508B" w:rsidP="00EC1AAB">
      <w:pPr>
        <w:shd w:val="clear" w:color="auto" w:fill="FFFFFF"/>
        <w:ind w:right="72" w:firstLine="709"/>
        <w:jc w:val="both"/>
        <w:rPr>
          <w:sz w:val="28"/>
          <w:szCs w:val="28"/>
        </w:rPr>
      </w:pPr>
      <w:r>
        <w:rPr>
          <w:spacing w:val="-4"/>
          <w:sz w:val="28"/>
          <w:szCs w:val="28"/>
        </w:rPr>
        <w:t xml:space="preserve">- </w:t>
      </w:r>
      <w:r w:rsidR="00E76435" w:rsidRPr="00AC508B">
        <w:rPr>
          <w:spacing w:val="-4"/>
          <w:sz w:val="28"/>
          <w:szCs w:val="28"/>
        </w:rPr>
        <w:t>изучение и внедрение передового опыта муниципальных районов обла</w:t>
      </w:r>
      <w:r w:rsidR="00E76435" w:rsidRPr="00AC508B">
        <w:rPr>
          <w:spacing w:val="-4"/>
          <w:sz w:val="28"/>
          <w:szCs w:val="28"/>
        </w:rPr>
        <w:t>с</w:t>
      </w:r>
      <w:r w:rsidR="00E76435" w:rsidRPr="00AC508B">
        <w:rPr>
          <w:spacing w:val="-4"/>
          <w:sz w:val="28"/>
          <w:szCs w:val="28"/>
        </w:rPr>
        <w:t>ти по обеспечению населения района услугами торговли</w:t>
      </w:r>
      <w:r w:rsidR="005C50AE">
        <w:rPr>
          <w:spacing w:val="-4"/>
          <w:sz w:val="28"/>
          <w:szCs w:val="28"/>
        </w:rPr>
        <w:t xml:space="preserve"> и общественного питания</w:t>
      </w:r>
      <w:r w:rsidR="00E76435" w:rsidRPr="00AC508B">
        <w:rPr>
          <w:spacing w:val="-4"/>
          <w:sz w:val="28"/>
          <w:szCs w:val="28"/>
        </w:rPr>
        <w:t>;</w:t>
      </w:r>
    </w:p>
    <w:p w:rsidR="00E76435" w:rsidRDefault="00AC508B" w:rsidP="00EC1AAB">
      <w:pPr>
        <w:shd w:val="clear" w:color="auto" w:fill="FFFFFF"/>
        <w:ind w:right="62" w:firstLine="709"/>
        <w:jc w:val="both"/>
        <w:rPr>
          <w:spacing w:val="-2"/>
          <w:sz w:val="28"/>
          <w:szCs w:val="28"/>
        </w:rPr>
      </w:pPr>
      <w:r>
        <w:rPr>
          <w:spacing w:val="-14"/>
          <w:sz w:val="28"/>
          <w:szCs w:val="28"/>
        </w:rPr>
        <w:t xml:space="preserve">- </w:t>
      </w:r>
      <w:r w:rsidR="00E76435" w:rsidRPr="00AC508B">
        <w:rPr>
          <w:spacing w:val="-14"/>
          <w:sz w:val="28"/>
          <w:szCs w:val="28"/>
        </w:rPr>
        <w:t xml:space="preserve">стимулирование деловой активности торговых предприятий и организации </w:t>
      </w:r>
      <w:r w:rsidR="00E76435" w:rsidRPr="00AC508B">
        <w:rPr>
          <w:spacing w:val="-5"/>
          <w:sz w:val="28"/>
          <w:szCs w:val="28"/>
        </w:rPr>
        <w:t>взаим</w:t>
      </w:r>
      <w:r w:rsidR="00E76435" w:rsidRPr="00AC508B">
        <w:rPr>
          <w:spacing w:val="-5"/>
          <w:sz w:val="28"/>
          <w:szCs w:val="28"/>
        </w:rPr>
        <w:t>о</w:t>
      </w:r>
      <w:r w:rsidR="00E76435" w:rsidRPr="00AC508B">
        <w:rPr>
          <w:spacing w:val="-5"/>
          <w:sz w:val="28"/>
          <w:szCs w:val="28"/>
        </w:rPr>
        <w:t xml:space="preserve">действия между хозяйствующими субъектами, осуществляющими </w:t>
      </w:r>
      <w:r w:rsidR="00E76435" w:rsidRPr="00AC508B">
        <w:rPr>
          <w:spacing w:val="-4"/>
          <w:sz w:val="28"/>
          <w:szCs w:val="28"/>
        </w:rPr>
        <w:t>торговую деятельность, и хозяйствующими субъектами, осуществляющими  производство (п</w:t>
      </w:r>
      <w:r w:rsidR="00E76435" w:rsidRPr="00AC508B">
        <w:rPr>
          <w:spacing w:val="-4"/>
          <w:sz w:val="28"/>
          <w:szCs w:val="28"/>
        </w:rPr>
        <w:t>о</w:t>
      </w:r>
      <w:r w:rsidR="00E76435" w:rsidRPr="00AC508B">
        <w:rPr>
          <w:spacing w:val="-4"/>
          <w:sz w:val="28"/>
          <w:szCs w:val="28"/>
        </w:rPr>
        <w:t xml:space="preserve">ставки) товаров, путем организации и проведения выставок, </w:t>
      </w:r>
      <w:r w:rsidR="00E76435" w:rsidRPr="00AC508B">
        <w:rPr>
          <w:spacing w:val="-2"/>
          <w:sz w:val="28"/>
          <w:szCs w:val="28"/>
        </w:rPr>
        <w:t>ярмарок, иных мероприятий о</w:t>
      </w:r>
      <w:r w:rsidR="00E76435" w:rsidRPr="00AC508B">
        <w:rPr>
          <w:spacing w:val="-2"/>
          <w:sz w:val="28"/>
          <w:szCs w:val="28"/>
        </w:rPr>
        <w:t>р</w:t>
      </w:r>
      <w:r w:rsidR="00E76435" w:rsidRPr="00AC508B">
        <w:rPr>
          <w:spacing w:val="-2"/>
          <w:sz w:val="28"/>
          <w:szCs w:val="28"/>
        </w:rPr>
        <w:t>ганизационного характера.</w:t>
      </w:r>
    </w:p>
    <w:p w:rsidR="005C50AE" w:rsidRPr="00AC508B" w:rsidRDefault="005C50AE" w:rsidP="00EC1AAB">
      <w:pPr>
        <w:shd w:val="clear" w:color="auto" w:fill="FFFFFF"/>
        <w:ind w:right="62" w:firstLine="709"/>
        <w:jc w:val="both"/>
        <w:rPr>
          <w:sz w:val="28"/>
          <w:szCs w:val="28"/>
        </w:rPr>
      </w:pPr>
      <w:r>
        <w:rPr>
          <w:spacing w:val="-2"/>
          <w:sz w:val="28"/>
          <w:szCs w:val="28"/>
        </w:rPr>
        <w:t>- создание условий для развития конкуренции в сфере общественного питания.</w:t>
      </w:r>
    </w:p>
    <w:p w:rsidR="00875B19" w:rsidRPr="00AC508B" w:rsidRDefault="00875B19" w:rsidP="00EC1AAB">
      <w:pPr>
        <w:ind w:firstLine="708"/>
        <w:jc w:val="both"/>
        <w:rPr>
          <w:sz w:val="28"/>
          <w:szCs w:val="28"/>
        </w:rPr>
      </w:pPr>
      <w:r w:rsidRPr="00AC508B">
        <w:rPr>
          <w:sz w:val="28"/>
          <w:szCs w:val="28"/>
        </w:rPr>
        <w:t>Важной задачей является обеспечение населения качественными и экологич</w:t>
      </w:r>
      <w:r w:rsidRPr="00AC508B">
        <w:rPr>
          <w:sz w:val="28"/>
          <w:szCs w:val="28"/>
        </w:rPr>
        <w:t>е</w:t>
      </w:r>
      <w:r w:rsidRPr="00AC508B">
        <w:rPr>
          <w:sz w:val="28"/>
          <w:szCs w:val="28"/>
        </w:rPr>
        <w:t xml:space="preserve">ски безопасными продуктами питания. </w:t>
      </w:r>
    </w:p>
    <w:p w:rsidR="000F74F6" w:rsidRDefault="000F74F6" w:rsidP="00EC1AAB">
      <w:pPr>
        <w:tabs>
          <w:tab w:val="left" w:pos="720"/>
          <w:tab w:val="left" w:pos="1260"/>
        </w:tabs>
        <w:ind w:firstLine="709"/>
        <w:jc w:val="both"/>
        <w:rPr>
          <w:sz w:val="28"/>
          <w:szCs w:val="28"/>
        </w:rPr>
      </w:pPr>
    </w:p>
    <w:p w:rsidR="00875B19" w:rsidRPr="00AC508B" w:rsidRDefault="00875B19" w:rsidP="00EC1AAB">
      <w:pPr>
        <w:tabs>
          <w:tab w:val="left" w:pos="720"/>
          <w:tab w:val="left" w:pos="1260"/>
        </w:tabs>
        <w:ind w:firstLine="709"/>
        <w:jc w:val="both"/>
        <w:rPr>
          <w:sz w:val="28"/>
          <w:szCs w:val="28"/>
        </w:rPr>
      </w:pPr>
      <w:r w:rsidRPr="00AC508B">
        <w:rPr>
          <w:sz w:val="28"/>
          <w:szCs w:val="28"/>
        </w:rPr>
        <w:t>В целом итоги развития потребительского рынка муниципального района свидетельствуют о наличии предпосылок для его дальнейшего роста на среднесро</w:t>
      </w:r>
      <w:r w:rsidRPr="00AC508B">
        <w:rPr>
          <w:sz w:val="28"/>
          <w:szCs w:val="28"/>
        </w:rPr>
        <w:t>ч</w:t>
      </w:r>
      <w:r w:rsidRPr="00AC508B">
        <w:rPr>
          <w:sz w:val="28"/>
          <w:szCs w:val="28"/>
        </w:rPr>
        <w:t>ную перспективу.</w:t>
      </w:r>
    </w:p>
    <w:p w:rsidR="00BE4213" w:rsidRPr="00AC508B" w:rsidRDefault="00875B19" w:rsidP="00EC1AAB">
      <w:pPr>
        <w:tabs>
          <w:tab w:val="left" w:pos="720"/>
          <w:tab w:val="left" w:pos="1260"/>
        </w:tabs>
        <w:ind w:firstLine="709"/>
        <w:jc w:val="both"/>
        <w:rPr>
          <w:sz w:val="28"/>
          <w:szCs w:val="28"/>
        </w:rPr>
      </w:pPr>
      <w:r w:rsidRPr="00AC508B">
        <w:rPr>
          <w:sz w:val="28"/>
          <w:szCs w:val="28"/>
        </w:rPr>
        <w:t>Реализация программы будет направлена на преодоление слабых сторон в в</w:t>
      </w:r>
      <w:r w:rsidRPr="00AC508B">
        <w:rPr>
          <w:sz w:val="28"/>
          <w:szCs w:val="28"/>
        </w:rPr>
        <w:t>о</w:t>
      </w:r>
      <w:r w:rsidRPr="00AC508B">
        <w:rPr>
          <w:sz w:val="28"/>
          <w:szCs w:val="28"/>
        </w:rPr>
        <w:t>просе обеспечения услугами торговли.</w:t>
      </w:r>
    </w:p>
    <w:p w:rsidR="00875B19" w:rsidRPr="00AC508B" w:rsidRDefault="00621239" w:rsidP="00EC1AAB">
      <w:pPr>
        <w:tabs>
          <w:tab w:val="left" w:pos="900"/>
        </w:tabs>
        <w:jc w:val="both"/>
        <w:rPr>
          <w:sz w:val="28"/>
          <w:szCs w:val="28"/>
        </w:rPr>
      </w:pPr>
      <w:r w:rsidRPr="00AC508B">
        <w:rPr>
          <w:sz w:val="28"/>
          <w:szCs w:val="28"/>
        </w:rPr>
        <w:t xml:space="preserve">      </w:t>
      </w:r>
      <w:r w:rsidR="00193DF7">
        <w:rPr>
          <w:sz w:val="28"/>
          <w:szCs w:val="28"/>
        </w:rPr>
        <w:tab/>
      </w:r>
      <w:r w:rsidRPr="00AC508B">
        <w:rPr>
          <w:sz w:val="28"/>
          <w:szCs w:val="28"/>
        </w:rPr>
        <w:t>В</w:t>
      </w:r>
      <w:r w:rsidR="00875B19" w:rsidRPr="00AC508B">
        <w:rPr>
          <w:sz w:val="28"/>
          <w:szCs w:val="28"/>
        </w:rPr>
        <w:t xml:space="preserve">  целом по результатам реализации мероприятий, предусмотренных </w:t>
      </w:r>
      <w:r w:rsidR="00A11775" w:rsidRPr="00AC508B">
        <w:rPr>
          <w:sz w:val="28"/>
          <w:szCs w:val="28"/>
        </w:rPr>
        <w:t>в данной сфере экономики</w:t>
      </w:r>
      <w:r w:rsidR="00875B19" w:rsidRPr="00AC508B">
        <w:rPr>
          <w:sz w:val="28"/>
          <w:szCs w:val="28"/>
        </w:rPr>
        <w:t>, можно ожидать рост товарооборота, занятости, а также пов</w:t>
      </w:r>
      <w:r w:rsidR="00875B19" w:rsidRPr="00AC508B">
        <w:rPr>
          <w:sz w:val="28"/>
          <w:szCs w:val="28"/>
        </w:rPr>
        <w:t>ы</w:t>
      </w:r>
      <w:r w:rsidR="00875B19" w:rsidRPr="00AC508B">
        <w:rPr>
          <w:sz w:val="28"/>
          <w:szCs w:val="28"/>
        </w:rPr>
        <w:t>шения качества жизни населения:</w:t>
      </w:r>
    </w:p>
    <w:p w:rsidR="00875B19" w:rsidRPr="00AC508B" w:rsidRDefault="00193DF7" w:rsidP="00EC1AAB">
      <w:pPr>
        <w:tabs>
          <w:tab w:val="left" w:pos="900"/>
        </w:tabs>
        <w:ind w:firstLine="709"/>
        <w:jc w:val="both"/>
        <w:rPr>
          <w:sz w:val="28"/>
          <w:szCs w:val="28"/>
        </w:rPr>
      </w:pPr>
      <w:r>
        <w:rPr>
          <w:sz w:val="28"/>
          <w:szCs w:val="28"/>
        </w:rPr>
        <w:t xml:space="preserve">- </w:t>
      </w:r>
      <w:r w:rsidR="00875B19" w:rsidRPr="00AC508B">
        <w:rPr>
          <w:sz w:val="28"/>
          <w:szCs w:val="28"/>
        </w:rPr>
        <w:t>рост оборота сектора торговли, развитие современных форматов и сетевых форм торговли (рост торговых точек и площадей позволит существенно расш</w:t>
      </w:r>
      <w:r w:rsidR="00875B19" w:rsidRPr="00AC508B">
        <w:rPr>
          <w:sz w:val="28"/>
          <w:szCs w:val="28"/>
        </w:rPr>
        <w:t>и</w:t>
      </w:r>
      <w:r w:rsidR="00875B19" w:rsidRPr="00AC508B">
        <w:rPr>
          <w:sz w:val="28"/>
          <w:szCs w:val="28"/>
        </w:rPr>
        <w:t>рить каналы продвижения продукции, потребителю будет предоставлен более широкий выбор товаров, что приведет к росту оборота и сн</w:t>
      </w:r>
      <w:r w:rsidR="00875B19" w:rsidRPr="00AC508B">
        <w:rPr>
          <w:sz w:val="28"/>
          <w:szCs w:val="28"/>
        </w:rPr>
        <w:t>и</w:t>
      </w:r>
      <w:r w:rsidR="00875B19" w:rsidRPr="00AC508B">
        <w:rPr>
          <w:sz w:val="28"/>
          <w:szCs w:val="28"/>
        </w:rPr>
        <w:t>жению цен);</w:t>
      </w:r>
    </w:p>
    <w:p w:rsidR="00875B19" w:rsidRPr="00AC508B" w:rsidRDefault="00193DF7" w:rsidP="00EC1AAB">
      <w:pPr>
        <w:tabs>
          <w:tab w:val="left" w:pos="900"/>
        </w:tabs>
        <w:ind w:firstLine="709"/>
        <w:jc w:val="both"/>
        <w:rPr>
          <w:sz w:val="28"/>
          <w:szCs w:val="28"/>
        </w:rPr>
      </w:pPr>
      <w:r>
        <w:rPr>
          <w:sz w:val="28"/>
          <w:szCs w:val="28"/>
        </w:rPr>
        <w:t xml:space="preserve">- </w:t>
      </w:r>
      <w:r w:rsidR="00875B19" w:rsidRPr="00AC508B">
        <w:rPr>
          <w:sz w:val="28"/>
          <w:szCs w:val="28"/>
        </w:rPr>
        <w:t>рост налоговых поступлений;</w:t>
      </w:r>
    </w:p>
    <w:p w:rsidR="00875B19" w:rsidRPr="00AC508B" w:rsidRDefault="00193DF7" w:rsidP="00EC1AAB">
      <w:pPr>
        <w:tabs>
          <w:tab w:val="left" w:pos="900"/>
        </w:tabs>
        <w:ind w:firstLine="709"/>
        <w:jc w:val="both"/>
        <w:rPr>
          <w:sz w:val="28"/>
          <w:szCs w:val="28"/>
        </w:rPr>
      </w:pPr>
      <w:r>
        <w:rPr>
          <w:sz w:val="28"/>
          <w:szCs w:val="28"/>
        </w:rPr>
        <w:t xml:space="preserve">- </w:t>
      </w:r>
      <w:r w:rsidR="00875B19" w:rsidRPr="00AC508B">
        <w:rPr>
          <w:sz w:val="28"/>
          <w:szCs w:val="28"/>
        </w:rPr>
        <w:t>рост эффективности отрасли (современные форматы торговли, будучи наиб</w:t>
      </w:r>
      <w:r w:rsidR="00875B19" w:rsidRPr="00AC508B">
        <w:rPr>
          <w:sz w:val="28"/>
          <w:szCs w:val="28"/>
        </w:rPr>
        <w:t>о</w:t>
      </w:r>
      <w:r w:rsidR="00875B19" w:rsidRPr="00AC508B">
        <w:rPr>
          <w:sz w:val="28"/>
          <w:szCs w:val="28"/>
        </w:rPr>
        <w:t>лее производительными, нежели традиционные магазины, киоски и открытые ры</w:t>
      </w:r>
      <w:r w:rsidR="00875B19" w:rsidRPr="00AC508B">
        <w:rPr>
          <w:sz w:val="28"/>
          <w:szCs w:val="28"/>
        </w:rPr>
        <w:t>н</w:t>
      </w:r>
      <w:r w:rsidR="00875B19" w:rsidRPr="00AC508B">
        <w:rPr>
          <w:sz w:val="28"/>
          <w:szCs w:val="28"/>
        </w:rPr>
        <w:t xml:space="preserve">ки, позволят повысить общую эффективность отрасли). </w:t>
      </w:r>
    </w:p>
    <w:p w:rsidR="00216191" w:rsidRDefault="00216191" w:rsidP="00875B19">
      <w:pPr>
        <w:tabs>
          <w:tab w:val="left" w:pos="900"/>
        </w:tabs>
        <w:ind w:firstLine="709"/>
        <w:jc w:val="center"/>
        <w:rPr>
          <w:sz w:val="28"/>
          <w:szCs w:val="28"/>
        </w:rPr>
      </w:pPr>
    </w:p>
    <w:p w:rsidR="00216191" w:rsidRDefault="00193DF7" w:rsidP="00193DF7">
      <w:pPr>
        <w:tabs>
          <w:tab w:val="left" w:pos="900"/>
        </w:tabs>
        <w:rPr>
          <w:sz w:val="28"/>
          <w:szCs w:val="28"/>
        </w:rPr>
      </w:pPr>
      <w:r>
        <w:rPr>
          <w:sz w:val="28"/>
          <w:szCs w:val="28"/>
        </w:rPr>
        <w:tab/>
      </w:r>
      <w:r w:rsidR="00216191" w:rsidRPr="00193DF7">
        <w:rPr>
          <w:sz w:val="28"/>
          <w:szCs w:val="28"/>
        </w:rPr>
        <w:t>П</w:t>
      </w:r>
      <w:r w:rsidR="00875B19" w:rsidRPr="00193DF7">
        <w:rPr>
          <w:sz w:val="28"/>
          <w:szCs w:val="28"/>
        </w:rPr>
        <w:t>оказатели</w:t>
      </w:r>
      <w:r w:rsidR="00216191" w:rsidRPr="00193DF7">
        <w:rPr>
          <w:sz w:val="28"/>
          <w:szCs w:val="28"/>
        </w:rPr>
        <w:t xml:space="preserve">, </w:t>
      </w:r>
      <w:r w:rsidR="00011428" w:rsidRPr="00193DF7">
        <w:rPr>
          <w:sz w:val="28"/>
          <w:szCs w:val="28"/>
        </w:rPr>
        <w:t>значения</w:t>
      </w:r>
      <w:r w:rsidR="00216191" w:rsidRPr="00193DF7">
        <w:rPr>
          <w:sz w:val="28"/>
          <w:szCs w:val="28"/>
        </w:rPr>
        <w:t xml:space="preserve"> которых </w:t>
      </w:r>
      <w:r w:rsidR="00011428" w:rsidRPr="00193DF7">
        <w:rPr>
          <w:sz w:val="28"/>
          <w:szCs w:val="28"/>
        </w:rPr>
        <w:t>п</w:t>
      </w:r>
      <w:r w:rsidR="00216191" w:rsidRPr="00193DF7">
        <w:rPr>
          <w:sz w:val="28"/>
          <w:szCs w:val="28"/>
        </w:rPr>
        <w:t>ланируется</w:t>
      </w:r>
      <w:r w:rsidR="00011428" w:rsidRPr="00193DF7">
        <w:rPr>
          <w:sz w:val="28"/>
          <w:szCs w:val="28"/>
        </w:rPr>
        <w:t xml:space="preserve"> достичь по торговле</w:t>
      </w:r>
      <w:r w:rsidR="00216191" w:rsidRPr="00193DF7">
        <w:rPr>
          <w:sz w:val="28"/>
          <w:szCs w:val="28"/>
        </w:rPr>
        <w:t xml:space="preserve"> на 2012-2016 годы представлены в таблице</w:t>
      </w:r>
      <w:r w:rsidR="00011428" w:rsidRPr="00193DF7">
        <w:rPr>
          <w:sz w:val="28"/>
          <w:szCs w:val="28"/>
        </w:rPr>
        <w:t>:</w:t>
      </w:r>
    </w:p>
    <w:p w:rsidR="00CD3DC8" w:rsidRDefault="00CD3DC8" w:rsidP="00193DF7">
      <w:pPr>
        <w:tabs>
          <w:tab w:val="left" w:pos="900"/>
        </w:tabs>
        <w:rPr>
          <w:sz w:val="28"/>
          <w:szCs w:val="28"/>
        </w:rPr>
      </w:pPr>
    </w:p>
    <w:p w:rsidR="00CD3DC8" w:rsidRPr="00193DF7" w:rsidRDefault="00CD3DC8" w:rsidP="00193DF7">
      <w:pPr>
        <w:tabs>
          <w:tab w:val="left" w:pos="900"/>
        </w:tabs>
        <w:rPr>
          <w:sz w:val="28"/>
          <w:szCs w:val="28"/>
        </w:rPr>
      </w:pPr>
    </w:p>
    <w:p w:rsidR="00216191" w:rsidRPr="00193DF7" w:rsidRDefault="00216191" w:rsidP="00875B19">
      <w:pPr>
        <w:tabs>
          <w:tab w:val="left" w:pos="900"/>
        </w:tabs>
        <w:ind w:firstLine="709"/>
        <w:jc w:val="center"/>
        <w:rPr>
          <w:sz w:val="28"/>
          <w:szCs w:val="28"/>
        </w:rPr>
      </w:pPr>
    </w:p>
    <w:p w:rsidR="00875B19" w:rsidRPr="00CD3DC8" w:rsidRDefault="00CD3DC8" w:rsidP="00CD3DC8">
      <w:pPr>
        <w:tabs>
          <w:tab w:val="left" w:pos="900"/>
        </w:tabs>
        <w:ind w:firstLine="709"/>
        <w:jc w:val="center"/>
        <w:rPr>
          <w:b/>
          <w:sz w:val="28"/>
          <w:szCs w:val="28"/>
        </w:rPr>
      </w:pPr>
      <w:r w:rsidRPr="00CD3DC8">
        <w:rPr>
          <w:b/>
          <w:sz w:val="28"/>
          <w:szCs w:val="28"/>
        </w:rPr>
        <w:lastRenderedPageBreak/>
        <w:t>Показатели развития торговли и общественного питания</w:t>
      </w:r>
    </w:p>
    <w:p w:rsidR="00CD3DC8" w:rsidRPr="00CD3DC8" w:rsidRDefault="00CD3DC8" w:rsidP="00CD3DC8">
      <w:pPr>
        <w:tabs>
          <w:tab w:val="left" w:pos="900"/>
        </w:tabs>
        <w:ind w:firstLine="709"/>
        <w:jc w:val="center"/>
        <w:rPr>
          <w:b/>
          <w:sz w:val="28"/>
          <w:szCs w:val="28"/>
        </w:rPr>
      </w:pPr>
      <w:r w:rsidRPr="00CD3DC8">
        <w:rPr>
          <w:b/>
          <w:sz w:val="28"/>
          <w:szCs w:val="28"/>
        </w:rPr>
        <w:t>на 2012-2016 годы</w:t>
      </w:r>
    </w:p>
    <w:p w:rsidR="00CD3DC8" w:rsidRPr="00377900" w:rsidRDefault="00CD3DC8" w:rsidP="00403B31">
      <w:pPr>
        <w:tabs>
          <w:tab w:val="left" w:pos="900"/>
        </w:tabs>
        <w:ind w:firstLine="709"/>
        <w:rPr>
          <w:sz w:val="28"/>
          <w:szCs w:val="28"/>
        </w:rPr>
      </w:pPr>
    </w:p>
    <w:tbl>
      <w:tblPr>
        <w:tblW w:w="104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520"/>
        <w:gridCol w:w="900"/>
        <w:gridCol w:w="1080"/>
        <w:gridCol w:w="900"/>
        <w:gridCol w:w="900"/>
        <w:gridCol w:w="900"/>
        <w:gridCol w:w="900"/>
        <w:gridCol w:w="900"/>
        <w:gridCol w:w="931"/>
      </w:tblGrid>
      <w:tr w:rsidR="00193DF7" w:rsidRPr="00011428">
        <w:trPr>
          <w:trHeight w:val="380"/>
        </w:trPr>
        <w:tc>
          <w:tcPr>
            <w:tcW w:w="502" w:type="dxa"/>
            <w:vMerge w:val="restart"/>
            <w:shd w:val="clear" w:color="auto" w:fill="auto"/>
          </w:tcPr>
          <w:p w:rsidR="00193DF7" w:rsidRPr="00011428" w:rsidRDefault="00193DF7" w:rsidP="00222F02">
            <w:pPr>
              <w:tabs>
                <w:tab w:val="left" w:pos="900"/>
              </w:tabs>
              <w:jc w:val="center"/>
              <w:rPr>
                <w:sz w:val="24"/>
                <w:szCs w:val="24"/>
              </w:rPr>
            </w:pPr>
            <w:r w:rsidRPr="00011428">
              <w:rPr>
                <w:sz w:val="24"/>
                <w:szCs w:val="24"/>
              </w:rPr>
              <w:t>№ п/п</w:t>
            </w:r>
          </w:p>
        </w:tc>
        <w:tc>
          <w:tcPr>
            <w:tcW w:w="2520" w:type="dxa"/>
            <w:vMerge w:val="restart"/>
            <w:shd w:val="clear" w:color="auto" w:fill="auto"/>
          </w:tcPr>
          <w:p w:rsidR="00193DF7" w:rsidRPr="00011428" w:rsidRDefault="00193DF7" w:rsidP="00222F02">
            <w:pPr>
              <w:tabs>
                <w:tab w:val="left" w:pos="900"/>
              </w:tabs>
              <w:jc w:val="center"/>
              <w:rPr>
                <w:sz w:val="24"/>
                <w:szCs w:val="24"/>
              </w:rPr>
            </w:pPr>
            <w:r w:rsidRPr="00011428">
              <w:rPr>
                <w:sz w:val="24"/>
                <w:szCs w:val="24"/>
              </w:rPr>
              <w:t>Наименование п</w:t>
            </w:r>
            <w:r w:rsidRPr="00011428">
              <w:rPr>
                <w:sz w:val="24"/>
                <w:szCs w:val="24"/>
              </w:rPr>
              <w:t>о</w:t>
            </w:r>
            <w:r w:rsidRPr="00011428">
              <w:rPr>
                <w:sz w:val="24"/>
                <w:szCs w:val="24"/>
              </w:rPr>
              <w:t>казателя</w:t>
            </w:r>
          </w:p>
        </w:tc>
        <w:tc>
          <w:tcPr>
            <w:tcW w:w="900" w:type="dxa"/>
            <w:vMerge w:val="restart"/>
            <w:shd w:val="clear" w:color="auto" w:fill="auto"/>
          </w:tcPr>
          <w:p w:rsidR="00193DF7" w:rsidRDefault="00193DF7" w:rsidP="00222F02">
            <w:pPr>
              <w:tabs>
                <w:tab w:val="left" w:pos="900"/>
              </w:tabs>
              <w:jc w:val="center"/>
              <w:rPr>
                <w:sz w:val="24"/>
                <w:szCs w:val="24"/>
              </w:rPr>
            </w:pPr>
            <w:r>
              <w:rPr>
                <w:sz w:val="24"/>
                <w:szCs w:val="24"/>
              </w:rPr>
              <w:t>Ед.</w:t>
            </w:r>
          </w:p>
          <w:p w:rsidR="00193DF7" w:rsidRPr="00011428" w:rsidRDefault="00E50F36" w:rsidP="00222F02">
            <w:pPr>
              <w:tabs>
                <w:tab w:val="left" w:pos="900"/>
              </w:tabs>
              <w:jc w:val="center"/>
              <w:rPr>
                <w:sz w:val="24"/>
                <w:szCs w:val="24"/>
                <w:lang w:val="en-US"/>
              </w:rPr>
            </w:pPr>
            <w:r>
              <w:rPr>
                <w:sz w:val="24"/>
                <w:szCs w:val="24"/>
              </w:rPr>
              <w:t>и</w:t>
            </w:r>
            <w:r w:rsidR="00193DF7">
              <w:rPr>
                <w:sz w:val="24"/>
                <w:szCs w:val="24"/>
              </w:rPr>
              <w:t>змер.</w:t>
            </w:r>
          </w:p>
        </w:tc>
        <w:tc>
          <w:tcPr>
            <w:tcW w:w="1080" w:type="dxa"/>
            <w:shd w:val="clear" w:color="auto" w:fill="auto"/>
          </w:tcPr>
          <w:p w:rsidR="00193DF7" w:rsidRPr="00011428" w:rsidRDefault="00193DF7" w:rsidP="00222F02">
            <w:pPr>
              <w:tabs>
                <w:tab w:val="left" w:pos="900"/>
              </w:tabs>
              <w:jc w:val="center"/>
              <w:rPr>
                <w:sz w:val="24"/>
                <w:szCs w:val="24"/>
              </w:rPr>
            </w:pPr>
            <w:r w:rsidRPr="00011428">
              <w:rPr>
                <w:sz w:val="24"/>
                <w:szCs w:val="24"/>
              </w:rPr>
              <w:t>Отчет</w:t>
            </w:r>
          </w:p>
        </w:tc>
        <w:tc>
          <w:tcPr>
            <w:tcW w:w="5431" w:type="dxa"/>
            <w:gridSpan w:val="6"/>
            <w:shd w:val="clear" w:color="auto" w:fill="auto"/>
          </w:tcPr>
          <w:p w:rsidR="00193DF7" w:rsidRPr="00011428" w:rsidRDefault="00193DF7" w:rsidP="00222F02">
            <w:pPr>
              <w:tabs>
                <w:tab w:val="left" w:pos="900"/>
              </w:tabs>
              <w:jc w:val="center"/>
              <w:rPr>
                <w:sz w:val="24"/>
                <w:szCs w:val="24"/>
              </w:rPr>
            </w:pPr>
            <w:r w:rsidRPr="00011428">
              <w:rPr>
                <w:sz w:val="24"/>
                <w:szCs w:val="24"/>
              </w:rPr>
              <w:t>Прогноз</w:t>
            </w:r>
          </w:p>
        </w:tc>
      </w:tr>
      <w:tr w:rsidR="00193DF7" w:rsidRPr="00011428">
        <w:trPr>
          <w:trHeight w:val="380"/>
        </w:trPr>
        <w:tc>
          <w:tcPr>
            <w:tcW w:w="502" w:type="dxa"/>
            <w:vMerge/>
            <w:shd w:val="clear" w:color="auto" w:fill="auto"/>
          </w:tcPr>
          <w:p w:rsidR="00193DF7" w:rsidRPr="00011428" w:rsidRDefault="00193DF7" w:rsidP="00222F02">
            <w:pPr>
              <w:tabs>
                <w:tab w:val="left" w:pos="900"/>
              </w:tabs>
              <w:jc w:val="both"/>
              <w:rPr>
                <w:sz w:val="24"/>
                <w:szCs w:val="24"/>
              </w:rPr>
            </w:pPr>
          </w:p>
        </w:tc>
        <w:tc>
          <w:tcPr>
            <w:tcW w:w="2520" w:type="dxa"/>
            <w:vMerge/>
            <w:shd w:val="clear" w:color="auto" w:fill="auto"/>
          </w:tcPr>
          <w:p w:rsidR="00193DF7" w:rsidRPr="00011428" w:rsidRDefault="00193DF7" w:rsidP="00222F02">
            <w:pPr>
              <w:tabs>
                <w:tab w:val="left" w:pos="900"/>
              </w:tabs>
              <w:jc w:val="both"/>
              <w:rPr>
                <w:sz w:val="24"/>
                <w:szCs w:val="24"/>
              </w:rPr>
            </w:pPr>
          </w:p>
        </w:tc>
        <w:tc>
          <w:tcPr>
            <w:tcW w:w="900" w:type="dxa"/>
            <w:vMerge/>
            <w:shd w:val="clear" w:color="auto" w:fill="auto"/>
          </w:tcPr>
          <w:p w:rsidR="00193DF7" w:rsidRPr="00011428" w:rsidRDefault="00193DF7" w:rsidP="00222F02">
            <w:pPr>
              <w:tabs>
                <w:tab w:val="left" w:pos="900"/>
              </w:tabs>
              <w:jc w:val="both"/>
              <w:rPr>
                <w:sz w:val="24"/>
                <w:szCs w:val="24"/>
              </w:rPr>
            </w:pPr>
          </w:p>
        </w:tc>
        <w:tc>
          <w:tcPr>
            <w:tcW w:w="1080" w:type="dxa"/>
            <w:shd w:val="clear" w:color="auto" w:fill="auto"/>
          </w:tcPr>
          <w:p w:rsidR="00193DF7" w:rsidRPr="00E50F36" w:rsidRDefault="00193DF7" w:rsidP="00222F02">
            <w:pPr>
              <w:tabs>
                <w:tab w:val="left" w:pos="900"/>
              </w:tabs>
              <w:jc w:val="center"/>
              <w:rPr>
                <w:sz w:val="24"/>
                <w:szCs w:val="24"/>
              </w:rPr>
            </w:pPr>
            <w:r w:rsidRPr="00011428">
              <w:rPr>
                <w:sz w:val="24"/>
                <w:szCs w:val="24"/>
                <w:lang w:val="en-US"/>
              </w:rPr>
              <w:t>2010</w:t>
            </w:r>
            <w:r w:rsidR="00E50F36">
              <w:rPr>
                <w:sz w:val="24"/>
                <w:szCs w:val="24"/>
              </w:rPr>
              <w:t xml:space="preserve"> год</w:t>
            </w:r>
          </w:p>
        </w:tc>
        <w:tc>
          <w:tcPr>
            <w:tcW w:w="900" w:type="dxa"/>
            <w:shd w:val="clear" w:color="auto" w:fill="auto"/>
          </w:tcPr>
          <w:p w:rsidR="00193DF7" w:rsidRPr="00011428" w:rsidRDefault="00193DF7" w:rsidP="00222F02">
            <w:pPr>
              <w:tabs>
                <w:tab w:val="left" w:pos="900"/>
              </w:tabs>
              <w:jc w:val="both"/>
              <w:rPr>
                <w:sz w:val="24"/>
                <w:szCs w:val="24"/>
              </w:rPr>
            </w:pPr>
            <w:r w:rsidRPr="00011428">
              <w:rPr>
                <w:sz w:val="24"/>
                <w:szCs w:val="24"/>
              </w:rPr>
              <w:t>2011</w:t>
            </w:r>
            <w:r w:rsidR="00E50F36">
              <w:rPr>
                <w:sz w:val="24"/>
                <w:szCs w:val="24"/>
              </w:rPr>
              <w:t xml:space="preserve"> год</w:t>
            </w:r>
          </w:p>
        </w:tc>
        <w:tc>
          <w:tcPr>
            <w:tcW w:w="900" w:type="dxa"/>
          </w:tcPr>
          <w:p w:rsidR="00193DF7" w:rsidRPr="00011428" w:rsidRDefault="00193DF7" w:rsidP="00222F02">
            <w:pPr>
              <w:tabs>
                <w:tab w:val="left" w:pos="900"/>
              </w:tabs>
              <w:jc w:val="both"/>
              <w:rPr>
                <w:sz w:val="24"/>
                <w:szCs w:val="24"/>
              </w:rPr>
            </w:pPr>
            <w:r w:rsidRPr="00011428">
              <w:rPr>
                <w:sz w:val="24"/>
                <w:szCs w:val="24"/>
              </w:rPr>
              <w:t>2012</w:t>
            </w:r>
            <w:r w:rsidR="00E50F36">
              <w:rPr>
                <w:sz w:val="24"/>
                <w:szCs w:val="24"/>
              </w:rPr>
              <w:t xml:space="preserve"> год</w:t>
            </w:r>
          </w:p>
        </w:tc>
        <w:tc>
          <w:tcPr>
            <w:tcW w:w="900" w:type="dxa"/>
          </w:tcPr>
          <w:p w:rsidR="00193DF7" w:rsidRPr="00011428" w:rsidRDefault="00193DF7" w:rsidP="00222F02">
            <w:pPr>
              <w:tabs>
                <w:tab w:val="left" w:pos="900"/>
              </w:tabs>
              <w:jc w:val="both"/>
              <w:rPr>
                <w:sz w:val="24"/>
                <w:szCs w:val="24"/>
              </w:rPr>
            </w:pPr>
            <w:r w:rsidRPr="00011428">
              <w:rPr>
                <w:sz w:val="24"/>
                <w:szCs w:val="24"/>
              </w:rPr>
              <w:t>2013</w:t>
            </w:r>
            <w:r w:rsidR="00E50F36">
              <w:rPr>
                <w:sz w:val="24"/>
                <w:szCs w:val="24"/>
              </w:rPr>
              <w:t xml:space="preserve"> год</w:t>
            </w:r>
          </w:p>
        </w:tc>
        <w:tc>
          <w:tcPr>
            <w:tcW w:w="900" w:type="dxa"/>
          </w:tcPr>
          <w:p w:rsidR="00193DF7" w:rsidRPr="00011428" w:rsidRDefault="00193DF7" w:rsidP="00222F02">
            <w:pPr>
              <w:tabs>
                <w:tab w:val="left" w:pos="900"/>
              </w:tabs>
              <w:jc w:val="both"/>
              <w:rPr>
                <w:sz w:val="24"/>
                <w:szCs w:val="24"/>
              </w:rPr>
            </w:pPr>
            <w:r w:rsidRPr="00011428">
              <w:rPr>
                <w:sz w:val="24"/>
                <w:szCs w:val="24"/>
              </w:rPr>
              <w:t>2014</w:t>
            </w:r>
            <w:r w:rsidR="00E50F36">
              <w:rPr>
                <w:sz w:val="24"/>
                <w:szCs w:val="24"/>
              </w:rPr>
              <w:t xml:space="preserve"> год</w:t>
            </w:r>
          </w:p>
        </w:tc>
        <w:tc>
          <w:tcPr>
            <w:tcW w:w="900" w:type="dxa"/>
            <w:shd w:val="clear" w:color="auto" w:fill="auto"/>
          </w:tcPr>
          <w:p w:rsidR="00193DF7" w:rsidRPr="00011428" w:rsidRDefault="00193DF7" w:rsidP="00222F02">
            <w:pPr>
              <w:tabs>
                <w:tab w:val="left" w:pos="900"/>
              </w:tabs>
              <w:jc w:val="both"/>
              <w:rPr>
                <w:sz w:val="24"/>
                <w:szCs w:val="24"/>
              </w:rPr>
            </w:pPr>
            <w:r w:rsidRPr="00011428">
              <w:rPr>
                <w:sz w:val="24"/>
                <w:szCs w:val="24"/>
              </w:rPr>
              <w:t>2015</w:t>
            </w:r>
            <w:r w:rsidR="00E50F36">
              <w:rPr>
                <w:sz w:val="24"/>
                <w:szCs w:val="24"/>
              </w:rPr>
              <w:t xml:space="preserve"> год</w:t>
            </w:r>
          </w:p>
        </w:tc>
        <w:tc>
          <w:tcPr>
            <w:tcW w:w="931" w:type="dxa"/>
            <w:shd w:val="clear" w:color="auto" w:fill="auto"/>
          </w:tcPr>
          <w:p w:rsidR="00193DF7" w:rsidRPr="00011428" w:rsidRDefault="00193DF7" w:rsidP="00222F02">
            <w:pPr>
              <w:tabs>
                <w:tab w:val="left" w:pos="900"/>
              </w:tabs>
              <w:jc w:val="both"/>
              <w:rPr>
                <w:sz w:val="24"/>
                <w:szCs w:val="24"/>
              </w:rPr>
            </w:pPr>
            <w:r w:rsidRPr="00011428">
              <w:rPr>
                <w:sz w:val="24"/>
                <w:szCs w:val="24"/>
              </w:rPr>
              <w:t>2016</w:t>
            </w:r>
            <w:r w:rsidR="00E50F36">
              <w:rPr>
                <w:sz w:val="24"/>
                <w:szCs w:val="24"/>
              </w:rPr>
              <w:t xml:space="preserve"> год</w:t>
            </w:r>
          </w:p>
        </w:tc>
      </w:tr>
      <w:tr w:rsidR="00193DF7" w:rsidRPr="00011428">
        <w:trPr>
          <w:trHeight w:val="130"/>
        </w:trPr>
        <w:tc>
          <w:tcPr>
            <w:tcW w:w="502" w:type="dxa"/>
            <w:shd w:val="clear" w:color="auto" w:fill="auto"/>
          </w:tcPr>
          <w:p w:rsidR="00193DF7" w:rsidRPr="00011428" w:rsidRDefault="00193DF7" w:rsidP="00222F02">
            <w:pPr>
              <w:tabs>
                <w:tab w:val="left" w:pos="900"/>
              </w:tabs>
              <w:jc w:val="center"/>
              <w:rPr>
                <w:sz w:val="24"/>
                <w:szCs w:val="24"/>
              </w:rPr>
            </w:pPr>
            <w:r w:rsidRPr="00011428">
              <w:rPr>
                <w:sz w:val="24"/>
                <w:szCs w:val="24"/>
              </w:rPr>
              <w:t>1</w:t>
            </w:r>
          </w:p>
        </w:tc>
        <w:tc>
          <w:tcPr>
            <w:tcW w:w="2520" w:type="dxa"/>
            <w:shd w:val="clear" w:color="auto" w:fill="auto"/>
          </w:tcPr>
          <w:p w:rsidR="00193DF7" w:rsidRPr="00011428" w:rsidRDefault="00193DF7" w:rsidP="00222F02">
            <w:pPr>
              <w:tabs>
                <w:tab w:val="left" w:pos="900"/>
              </w:tabs>
              <w:jc w:val="center"/>
              <w:rPr>
                <w:sz w:val="24"/>
                <w:szCs w:val="24"/>
              </w:rPr>
            </w:pPr>
            <w:r w:rsidRPr="00011428">
              <w:rPr>
                <w:sz w:val="24"/>
                <w:szCs w:val="24"/>
              </w:rPr>
              <w:t>2</w:t>
            </w:r>
          </w:p>
        </w:tc>
        <w:tc>
          <w:tcPr>
            <w:tcW w:w="900" w:type="dxa"/>
            <w:shd w:val="clear" w:color="auto" w:fill="auto"/>
          </w:tcPr>
          <w:p w:rsidR="00193DF7" w:rsidRPr="00011428" w:rsidRDefault="00193DF7" w:rsidP="00222F02">
            <w:pPr>
              <w:tabs>
                <w:tab w:val="left" w:pos="900"/>
              </w:tabs>
              <w:jc w:val="center"/>
              <w:rPr>
                <w:sz w:val="24"/>
                <w:szCs w:val="24"/>
              </w:rPr>
            </w:pPr>
            <w:r w:rsidRPr="00011428">
              <w:rPr>
                <w:sz w:val="24"/>
                <w:szCs w:val="24"/>
              </w:rPr>
              <w:t>3</w:t>
            </w:r>
          </w:p>
        </w:tc>
        <w:tc>
          <w:tcPr>
            <w:tcW w:w="1080" w:type="dxa"/>
            <w:shd w:val="clear" w:color="auto" w:fill="auto"/>
          </w:tcPr>
          <w:p w:rsidR="00193DF7" w:rsidRPr="00011428" w:rsidRDefault="00193DF7" w:rsidP="00222F02">
            <w:pPr>
              <w:tabs>
                <w:tab w:val="left" w:pos="900"/>
              </w:tabs>
              <w:jc w:val="center"/>
              <w:rPr>
                <w:sz w:val="24"/>
                <w:szCs w:val="24"/>
              </w:rPr>
            </w:pPr>
            <w:r w:rsidRPr="00011428">
              <w:rPr>
                <w:sz w:val="24"/>
                <w:szCs w:val="24"/>
              </w:rPr>
              <w:t>5</w:t>
            </w:r>
          </w:p>
        </w:tc>
        <w:tc>
          <w:tcPr>
            <w:tcW w:w="900" w:type="dxa"/>
            <w:shd w:val="clear" w:color="auto" w:fill="auto"/>
          </w:tcPr>
          <w:p w:rsidR="00193DF7" w:rsidRPr="00011428" w:rsidRDefault="00193DF7" w:rsidP="00222F02">
            <w:pPr>
              <w:tabs>
                <w:tab w:val="left" w:pos="900"/>
              </w:tabs>
              <w:jc w:val="center"/>
              <w:rPr>
                <w:sz w:val="24"/>
                <w:szCs w:val="24"/>
              </w:rPr>
            </w:pPr>
            <w:r w:rsidRPr="00011428">
              <w:rPr>
                <w:sz w:val="24"/>
                <w:szCs w:val="24"/>
              </w:rPr>
              <w:t>6</w:t>
            </w:r>
          </w:p>
        </w:tc>
        <w:tc>
          <w:tcPr>
            <w:tcW w:w="900" w:type="dxa"/>
          </w:tcPr>
          <w:p w:rsidR="00193DF7" w:rsidRPr="00011428" w:rsidRDefault="00193DF7" w:rsidP="00222F02">
            <w:pPr>
              <w:tabs>
                <w:tab w:val="left" w:pos="900"/>
              </w:tabs>
              <w:jc w:val="center"/>
              <w:rPr>
                <w:sz w:val="24"/>
                <w:szCs w:val="24"/>
              </w:rPr>
            </w:pPr>
            <w:r w:rsidRPr="00011428">
              <w:rPr>
                <w:sz w:val="24"/>
                <w:szCs w:val="24"/>
              </w:rPr>
              <w:t>7</w:t>
            </w:r>
          </w:p>
        </w:tc>
        <w:tc>
          <w:tcPr>
            <w:tcW w:w="900" w:type="dxa"/>
          </w:tcPr>
          <w:p w:rsidR="00193DF7" w:rsidRPr="00011428" w:rsidRDefault="00193DF7" w:rsidP="00222F02">
            <w:pPr>
              <w:tabs>
                <w:tab w:val="left" w:pos="900"/>
              </w:tabs>
              <w:jc w:val="center"/>
              <w:rPr>
                <w:sz w:val="24"/>
                <w:szCs w:val="24"/>
              </w:rPr>
            </w:pPr>
            <w:r w:rsidRPr="00011428">
              <w:rPr>
                <w:sz w:val="24"/>
                <w:szCs w:val="24"/>
              </w:rPr>
              <w:t>8</w:t>
            </w:r>
          </w:p>
        </w:tc>
        <w:tc>
          <w:tcPr>
            <w:tcW w:w="900" w:type="dxa"/>
          </w:tcPr>
          <w:p w:rsidR="00193DF7" w:rsidRPr="00011428" w:rsidRDefault="00193DF7" w:rsidP="00222F02">
            <w:pPr>
              <w:tabs>
                <w:tab w:val="left" w:pos="900"/>
              </w:tabs>
              <w:jc w:val="center"/>
              <w:rPr>
                <w:sz w:val="24"/>
                <w:szCs w:val="24"/>
              </w:rPr>
            </w:pPr>
            <w:r w:rsidRPr="00011428">
              <w:rPr>
                <w:sz w:val="24"/>
                <w:szCs w:val="24"/>
              </w:rPr>
              <w:t>9</w:t>
            </w:r>
          </w:p>
        </w:tc>
        <w:tc>
          <w:tcPr>
            <w:tcW w:w="900" w:type="dxa"/>
            <w:shd w:val="clear" w:color="auto" w:fill="auto"/>
          </w:tcPr>
          <w:p w:rsidR="00193DF7" w:rsidRPr="00011428" w:rsidRDefault="00193DF7" w:rsidP="00222F02">
            <w:pPr>
              <w:tabs>
                <w:tab w:val="left" w:pos="900"/>
              </w:tabs>
              <w:jc w:val="center"/>
              <w:rPr>
                <w:sz w:val="24"/>
                <w:szCs w:val="24"/>
              </w:rPr>
            </w:pPr>
            <w:r w:rsidRPr="00011428">
              <w:rPr>
                <w:sz w:val="24"/>
                <w:szCs w:val="24"/>
              </w:rPr>
              <w:t>10</w:t>
            </w:r>
          </w:p>
        </w:tc>
        <w:tc>
          <w:tcPr>
            <w:tcW w:w="931" w:type="dxa"/>
            <w:shd w:val="clear" w:color="auto" w:fill="auto"/>
          </w:tcPr>
          <w:p w:rsidR="00193DF7" w:rsidRPr="00011428" w:rsidRDefault="00193DF7" w:rsidP="00222F02">
            <w:pPr>
              <w:tabs>
                <w:tab w:val="left" w:pos="900"/>
              </w:tabs>
              <w:jc w:val="center"/>
              <w:rPr>
                <w:sz w:val="24"/>
                <w:szCs w:val="24"/>
              </w:rPr>
            </w:pPr>
            <w:r w:rsidRPr="00011428">
              <w:rPr>
                <w:sz w:val="24"/>
                <w:szCs w:val="24"/>
              </w:rPr>
              <w:t>11</w:t>
            </w:r>
          </w:p>
        </w:tc>
      </w:tr>
      <w:tr w:rsidR="00193DF7" w:rsidRPr="00011428">
        <w:tc>
          <w:tcPr>
            <w:tcW w:w="502" w:type="dxa"/>
            <w:shd w:val="clear" w:color="auto" w:fill="auto"/>
          </w:tcPr>
          <w:p w:rsidR="00193DF7" w:rsidRPr="00011428" w:rsidRDefault="00193DF7" w:rsidP="00222F02">
            <w:pPr>
              <w:tabs>
                <w:tab w:val="left" w:pos="900"/>
              </w:tabs>
              <w:jc w:val="center"/>
              <w:rPr>
                <w:sz w:val="24"/>
                <w:szCs w:val="24"/>
              </w:rPr>
            </w:pPr>
            <w:r w:rsidRPr="00011428">
              <w:rPr>
                <w:sz w:val="24"/>
                <w:szCs w:val="24"/>
              </w:rPr>
              <w:t>1.</w:t>
            </w:r>
          </w:p>
        </w:tc>
        <w:tc>
          <w:tcPr>
            <w:tcW w:w="2520" w:type="dxa"/>
            <w:shd w:val="clear" w:color="auto" w:fill="auto"/>
          </w:tcPr>
          <w:p w:rsidR="00193DF7" w:rsidRPr="00011428" w:rsidRDefault="00193DF7" w:rsidP="00222F02">
            <w:pPr>
              <w:tabs>
                <w:tab w:val="left" w:pos="900"/>
              </w:tabs>
              <w:jc w:val="both"/>
              <w:rPr>
                <w:sz w:val="24"/>
                <w:szCs w:val="24"/>
              </w:rPr>
            </w:pPr>
            <w:r w:rsidRPr="00011428">
              <w:rPr>
                <w:sz w:val="24"/>
                <w:szCs w:val="24"/>
              </w:rPr>
              <w:t>Оборот розничной торговли</w:t>
            </w:r>
          </w:p>
        </w:tc>
        <w:tc>
          <w:tcPr>
            <w:tcW w:w="900" w:type="dxa"/>
            <w:shd w:val="clear" w:color="auto" w:fill="auto"/>
          </w:tcPr>
          <w:p w:rsidR="00CA13C5" w:rsidRDefault="00193DF7" w:rsidP="00222F02">
            <w:pPr>
              <w:tabs>
                <w:tab w:val="left" w:pos="900"/>
              </w:tabs>
              <w:jc w:val="center"/>
              <w:rPr>
                <w:sz w:val="24"/>
                <w:szCs w:val="24"/>
              </w:rPr>
            </w:pPr>
            <w:r w:rsidRPr="00011428">
              <w:rPr>
                <w:sz w:val="24"/>
                <w:szCs w:val="24"/>
              </w:rPr>
              <w:t>млн.</w:t>
            </w:r>
          </w:p>
          <w:p w:rsidR="00193DF7" w:rsidRPr="00011428" w:rsidRDefault="00193DF7" w:rsidP="00222F02">
            <w:pPr>
              <w:tabs>
                <w:tab w:val="left" w:pos="900"/>
              </w:tabs>
              <w:jc w:val="center"/>
              <w:rPr>
                <w:sz w:val="24"/>
                <w:szCs w:val="24"/>
              </w:rPr>
            </w:pPr>
            <w:r w:rsidRPr="00011428">
              <w:rPr>
                <w:sz w:val="24"/>
                <w:szCs w:val="24"/>
              </w:rPr>
              <w:t>руб.</w:t>
            </w:r>
          </w:p>
        </w:tc>
        <w:tc>
          <w:tcPr>
            <w:tcW w:w="108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1367,3</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1566,9</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1732,4</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1924,5</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2135,9</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2232,4</w:t>
            </w:r>
          </w:p>
        </w:tc>
        <w:tc>
          <w:tcPr>
            <w:tcW w:w="931"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2324,1</w:t>
            </w:r>
          </w:p>
        </w:tc>
      </w:tr>
      <w:tr w:rsidR="00193DF7" w:rsidRPr="00011428">
        <w:tc>
          <w:tcPr>
            <w:tcW w:w="502" w:type="dxa"/>
            <w:shd w:val="clear" w:color="auto" w:fill="auto"/>
          </w:tcPr>
          <w:p w:rsidR="00193DF7" w:rsidRPr="00011428" w:rsidRDefault="00193DF7" w:rsidP="00222F02">
            <w:pPr>
              <w:tabs>
                <w:tab w:val="left" w:pos="900"/>
              </w:tabs>
              <w:jc w:val="center"/>
              <w:rPr>
                <w:sz w:val="24"/>
                <w:szCs w:val="24"/>
              </w:rPr>
            </w:pPr>
            <w:r w:rsidRPr="00011428">
              <w:rPr>
                <w:sz w:val="24"/>
                <w:szCs w:val="24"/>
              </w:rPr>
              <w:t>2.</w:t>
            </w:r>
          </w:p>
        </w:tc>
        <w:tc>
          <w:tcPr>
            <w:tcW w:w="2520" w:type="dxa"/>
            <w:shd w:val="clear" w:color="auto" w:fill="auto"/>
          </w:tcPr>
          <w:p w:rsidR="00193DF7" w:rsidRPr="00011428" w:rsidRDefault="00193DF7" w:rsidP="00222F02">
            <w:pPr>
              <w:tabs>
                <w:tab w:val="left" w:pos="900"/>
              </w:tabs>
              <w:jc w:val="both"/>
              <w:rPr>
                <w:sz w:val="24"/>
                <w:szCs w:val="24"/>
              </w:rPr>
            </w:pPr>
            <w:r w:rsidRPr="00011428">
              <w:rPr>
                <w:sz w:val="24"/>
                <w:szCs w:val="24"/>
              </w:rPr>
              <w:t>Индекс физического объёма оборота розничной торговли</w:t>
            </w:r>
          </w:p>
        </w:tc>
        <w:tc>
          <w:tcPr>
            <w:tcW w:w="900" w:type="dxa"/>
            <w:shd w:val="clear" w:color="auto" w:fill="auto"/>
          </w:tcPr>
          <w:p w:rsidR="00193DF7" w:rsidRPr="00011428" w:rsidRDefault="00193DF7" w:rsidP="00222F02">
            <w:pPr>
              <w:tabs>
                <w:tab w:val="left" w:pos="900"/>
              </w:tabs>
              <w:jc w:val="center"/>
              <w:rPr>
                <w:sz w:val="24"/>
                <w:szCs w:val="24"/>
              </w:rPr>
            </w:pPr>
            <w:r w:rsidRPr="00011428">
              <w:rPr>
                <w:sz w:val="24"/>
                <w:szCs w:val="24"/>
              </w:rPr>
              <w:t>% к пр</w:t>
            </w:r>
            <w:r w:rsidRPr="00011428">
              <w:rPr>
                <w:sz w:val="24"/>
                <w:szCs w:val="24"/>
              </w:rPr>
              <w:t>е</w:t>
            </w:r>
            <w:r w:rsidRPr="00011428">
              <w:rPr>
                <w:sz w:val="24"/>
                <w:szCs w:val="24"/>
              </w:rPr>
              <w:t>дыдущ</w:t>
            </w:r>
            <w:r w:rsidRPr="00011428">
              <w:rPr>
                <w:sz w:val="24"/>
                <w:szCs w:val="24"/>
              </w:rPr>
              <w:t>е</w:t>
            </w:r>
            <w:r w:rsidRPr="00011428">
              <w:rPr>
                <w:sz w:val="24"/>
                <w:szCs w:val="24"/>
              </w:rPr>
              <w:t>му году</w:t>
            </w:r>
          </w:p>
        </w:tc>
        <w:tc>
          <w:tcPr>
            <w:tcW w:w="108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103,6</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103,8</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104,5</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105,3</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106,0</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106,5</w:t>
            </w:r>
          </w:p>
        </w:tc>
        <w:tc>
          <w:tcPr>
            <w:tcW w:w="931"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106,7</w:t>
            </w:r>
          </w:p>
        </w:tc>
      </w:tr>
      <w:tr w:rsidR="00193DF7" w:rsidRPr="00011428">
        <w:tc>
          <w:tcPr>
            <w:tcW w:w="502" w:type="dxa"/>
            <w:shd w:val="clear" w:color="auto" w:fill="auto"/>
          </w:tcPr>
          <w:p w:rsidR="00193DF7" w:rsidRPr="00011428" w:rsidRDefault="00193DF7" w:rsidP="00222F02">
            <w:pPr>
              <w:tabs>
                <w:tab w:val="left" w:pos="900"/>
              </w:tabs>
              <w:jc w:val="center"/>
              <w:rPr>
                <w:sz w:val="24"/>
                <w:szCs w:val="24"/>
              </w:rPr>
            </w:pPr>
            <w:r w:rsidRPr="00011428">
              <w:rPr>
                <w:sz w:val="24"/>
                <w:szCs w:val="24"/>
              </w:rPr>
              <w:t>3.</w:t>
            </w:r>
          </w:p>
        </w:tc>
        <w:tc>
          <w:tcPr>
            <w:tcW w:w="2520" w:type="dxa"/>
            <w:shd w:val="clear" w:color="auto" w:fill="auto"/>
          </w:tcPr>
          <w:p w:rsidR="00193DF7" w:rsidRPr="00011428" w:rsidRDefault="00193DF7" w:rsidP="00222F02">
            <w:pPr>
              <w:tabs>
                <w:tab w:val="left" w:pos="900"/>
              </w:tabs>
              <w:jc w:val="both"/>
              <w:rPr>
                <w:sz w:val="24"/>
                <w:szCs w:val="24"/>
              </w:rPr>
            </w:pPr>
            <w:r w:rsidRPr="00011428">
              <w:rPr>
                <w:sz w:val="24"/>
                <w:szCs w:val="24"/>
              </w:rPr>
              <w:t>Оборот общественн</w:t>
            </w:r>
            <w:r w:rsidRPr="00011428">
              <w:rPr>
                <w:sz w:val="24"/>
                <w:szCs w:val="24"/>
              </w:rPr>
              <w:t>о</w:t>
            </w:r>
            <w:r w:rsidRPr="00011428">
              <w:rPr>
                <w:sz w:val="24"/>
                <w:szCs w:val="24"/>
              </w:rPr>
              <w:t>го питания</w:t>
            </w:r>
          </w:p>
        </w:tc>
        <w:tc>
          <w:tcPr>
            <w:tcW w:w="900" w:type="dxa"/>
            <w:shd w:val="clear" w:color="auto" w:fill="auto"/>
          </w:tcPr>
          <w:p w:rsidR="00CA13C5" w:rsidRDefault="00193DF7" w:rsidP="00222F02">
            <w:pPr>
              <w:tabs>
                <w:tab w:val="left" w:pos="900"/>
              </w:tabs>
              <w:jc w:val="center"/>
              <w:rPr>
                <w:sz w:val="24"/>
                <w:szCs w:val="24"/>
              </w:rPr>
            </w:pPr>
            <w:r w:rsidRPr="00011428">
              <w:rPr>
                <w:sz w:val="24"/>
                <w:szCs w:val="24"/>
              </w:rPr>
              <w:t>млн.</w:t>
            </w:r>
          </w:p>
          <w:p w:rsidR="00193DF7" w:rsidRPr="00011428" w:rsidRDefault="00193DF7" w:rsidP="00222F02">
            <w:pPr>
              <w:tabs>
                <w:tab w:val="left" w:pos="900"/>
              </w:tabs>
              <w:jc w:val="center"/>
              <w:rPr>
                <w:sz w:val="24"/>
                <w:szCs w:val="24"/>
              </w:rPr>
            </w:pPr>
            <w:r w:rsidRPr="00011428">
              <w:rPr>
                <w:sz w:val="24"/>
                <w:szCs w:val="24"/>
              </w:rPr>
              <w:t>руб.</w:t>
            </w:r>
          </w:p>
        </w:tc>
        <w:tc>
          <w:tcPr>
            <w:tcW w:w="108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159,7</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175,2</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191,7</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211,4</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232,4</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242,2</w:t>
            </w:r>
          </w:p>
        </w:tc>
        <w:tc>
          <w:tcPr>
            <w:tcW w:w="931"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252,1</w:t>
            </w:r>
          </w:p>
        </w:tc>
      </w:tr>
      <w:tr w:rsidR="00193DF7" w:rsidRPr="00011428">
        <w:tc>
          <w:tcPr>
            <w:tcW w:w="502" w:type="dxa"/>
            <w:shd w:val="clear" w:color="auto" w:fill="auto"/>
          </w:tcPr>
          <w:p w:rsidR="00193DF7" w:rsidRPr="00011428" w:rsidRDefault="00193DF7" w:rsidP="00222F02">
            <w:pPr>
              <w:tabs>
                <w:tab w:val="left" w:pos="900"/>
              </w:tabs>
              <w:jc w:val="center"/>
              <w:rPr>
                <w:sz w:val="24"/>
                <w:szCs w:val="24"/>
              </w:rPr>
            </w:pPr>
            <w:r w:rsidRPr="00011428">
              <w:rPr>
                <w:sz w:val="24"/>
                <w:szCs w:val="24"/>
              </w:rPr>
              <w:t>4.</w:t>
            </w:r>
          </w:p>
        </w:tc>
        <w:tc>
          <w:tcPr>
            <w:tcW w:w="2520" w:type="dxa"/>
            <w:shd w:val="clear" w:color="auto" w:fill="auto"/>
          </w:tcPr>
          <w:p w:rsidR="00193DF7" w:rsidRPr="00011428" w:rsidRDefault="00193DF7" w:rsidP="00222F02">
            <w:pPr>
              <w:tabs>
                <w:tab w:val="left" w:pos="900"/>
              </w:tabs>
              <w:jc w:val="both"/>
              <w:rPr>
                <w:sz w:val="24"/>
                <w:szCs w:val="24"/>
              </w:rPr>
            </w:pPr>
            <w:r w:rsidRPr="00011428">
              <w:rPr>
                <w:sz w:val="24"/>
                <w:szCs w:val="24"/>
              </w:rPr>
              <w:t>Индекс физического объема оборота о</w:t>
            </w:r>
            <w:r w:rsidRPr="00011428">
              <w:rPr>
                <w:sz w:val="24"/>
                <w:szCs w:val="24"/>
              </w:rPr>
              <w:t>б</w:t>
            </w:r>
            <w:r w:rsidRPr="00011428">
              <w:rPr>
                <w:sz w:val="24"/>
                <w:szCs w:val="24"/>
              </w:rPr>
              <w:t>щественного питания</w:t>
            </w:r>
          </w:p>
        </w:tc>
        <w:tc>
          <w:tcPr>
            <w:tcW w:w="900" w:type="dxa"/>
            <w:shd w:val="clear" w:color="auto" w:fill="auto"/>
          </w:tcPr>
          <w:p w:rsidR="00193DF7" w:rsidRPr="00011428" w:rsidRDefault="00193DF7" w:rsidP="00222F02">
            <w:pPr>
              <w:tabs>
                <w:tab w:val="left" w:pos="900"/>
              </w:tabs>
              <w:jc w:val="center"/>
              <w:rPr>
                <w:sz w:val="24"/>
                <w:szCs w:val="24"/>
              </w:rPr>
            </w:pPr>
            <w:r w:rsidRPr="00011428">
              <w:rPr>
                <w:sz w:val="24"/>
                <w:szCs w:val="24"/>
              </w:rPr>
              <w:t>% к пр</w:t>
            </w:r>
            <w:r w:rsidRPr="00011428">
              <w:rPr>
                <w:sz w:val="24"/>
                <w:szCs w:val="24"/>
              </w:rPr>
              <w:t>е</w:t>
            </w:r>
            <w:r w:rsidRPr="00011428">
              <w:rPr>
                <w:sz w:val="24"/>
                <w:szCs w:val="24"/>
              </w:rPr>
              <w:t>дыдущ</w:t>
            </w:r>
            <w:r w:rsidRPr="00011428">
              <w:rPr>
                <w:sz w:val="24"/>
                <w:szCs w:val="24"/>
              </w:rPr>
              <w:t>е</w:t>
            </w:r>
            <w:r w:rsidRPr="00011428">
              <w:rPr>
                <w:sz w:val="24"/>
                <w:szCs w:val="24"/>
              </w:rPr>
              <w:t>му году</w:t>
            </w:r>
          </w:p>
        </w:tc>
        <w:tc>
          <w:tcPr>
            <w:tcW w:w="108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100,5</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103,0</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104,0</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104,8</w:t>
            </w:r>
          </w:p>
        </w:tc>
        <w:tc>
          <w:tcPr>
            <w:tcW w:w="900" w:type="dxa"/>
          </w:tcPr>
          <w:p w:rsidR="00193DF7" w:rsidRPr="00011428" w:rsidRDefault="00193DF7" w:rsidP="00222F02">
            <w:pPr>
              <w:tabs>
                <w:tab w:val="left" w:pos="900"/>
              </w:tabs>
              <w:jc w:val="center"/>
              <w:rPr>
                <w:spacing w:val="-20"/>
                <w:sz w:val="24"/>
                <w:szCs w:val="24"/>
              </w:rPr>
            </w:pPr>
            <w:r w:rsidRPr="00011428">
              <w:rPr>
                <w:spacing w:val="-20"/>
                <w:sz w:val="24"/>
                <w:szCs w:val="24"/>
              </w:rPr>
              <w:t>105,0</w:t>
            </w:r>
          </w:p>
        </w:tc>
        <w:tc>
          <w:tcPr>
            <w:tcW w:w="900"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105,2</w:t>
            </w:r>
          </w:p>
        </w:tc>
        <w:tc>
          <w:tcPr>
            <w:tcW w:w="931" w:type="dxa"/>
            <w:shd w:val="clear" w:color="auto" w:fill="auto"/>
          </w:tcPr>
          <w:p w:rsidR="00193DF7" w:rsidRPr="00011428" w:rsidRDefault="00193DF7" w:rsidP="00222F02">
            <w:pPr>
              <w:tabs>
                <w:tab w:val="left" w:pos="900"/>
              </w:tabs>
              <w:jc w:val="center"/>
              <w:rPr>
                <w:spacing w:val="-20"/>
                <w:sz w:val="24"/>
                <w:szCs w:val="24"/>
              </w:rPr>
            </w:pPr>
            <w:r w:rsidRPr="00011428">
              <w:rPr>
                <w:spacing w:val="-20"/>
                <w:sz w:val="24"/>
                <w:szCs w:val="24"/>
              </w:rPr>
              <w:t>105,4</w:t>
            </w:r>
          </w:p>
        </w:tc>
      </w:tr>
    </w:tbl>
    <w:p w:rsidR="00EC1AAB" w:rsidRDefault="00EC1AAB" w:rsidP="00771C2E">
      <w:pPr>
        <w:rPr>
          <w:b/>
          <w:sz w:val="28"/>
          <w:szCs w:val="28"/>
        </w:rPr>
      </w:pPr>
    </w:p>
    <w:p w:rsidR="00EC1AAB" w:rsidRDefault="00EC1AAB" w:rsidP="00771C2E">
      <w:pPr>
        <w:rPr>
          <w:b/>
          <w:sz w:val="28"/>
          <w:szCs w:val="28"/>
        </w:rPr>
      </w:pPr>
    </w:p>
    <w:p w:rsidR="00EC1AAB" w:rsidRDefault="00EC1AAB" w:rsidP="00530EF0">
      <w:pPr>
        <w:jc w:val="center"/>
        <w:rPr>
          <w:b/>
          <w:sz w:val="28"/>
          <w:szCs w:val="28"/>
        </w:rPr>
      </w:pPr>
    </w:p>
    <w:p w:rsidR="006D56EB" w:rsidRDefault="006D56EB" w:rsidP="00CD3DC8">
      <w:pPr>
        <w:jc w:val="both"/>
        <w:rPr>
          <w:sz w:val="24"/>
          <w:szCs w:val="24"/>
        </w:rPr>
      </w:pPr>
    </w:p>
    <w:p w:rsidR="00F02CA0" w:rsidRDefault="00F02CA0" w:rsidP="00771C2E">
      <w:pPr>
        <w:numPr>
          <w:ilvl w:val="0"/>
          <w:numId w:val="9"/>
        </w:numPr>
        <w:jc w:val="center"/>
        <w:rPr>
          <w:b/>
          <w:sz w:val="28"/>
          <w:szCs w:val="28"/>
        </w:rPr>
      </w:pPr>
      <w:r w:rsidRPr="00CA13C5">
        <w:rPr>
          <w:b/>
          <w:sz w:val="28"/>
          <w:szCs w:val="28"/>
        </w:rPr>
        <w:t>Инвестиции</w:t>
      </w:r>
    </w:p>
    <w:p w:rsidR="00771C2E" w:rsidRDefault="00771C2E" w:rsidP="00771C2E">
      <w:pPr>
        <w:ind w:left="180"/>
        <w:rPr>
          <w:b/>
          <w:sz w:val="28"/>
          <w:szCs w:val="28"/>
        </w:rPr>
      </w:pPr>
    </w:p>
    <w:p w:rsidR="002B7F77" w:rsidRPr="00CA13C5" w:rsidRDefault="002B7F77" w:rsidP="002B7F77">
      <w:pPr>
        <w:ind w:left="180"/>
        <w:jc w:val="center"/>
        <w:rPr>
          <w:b/>
          <w:sz w:val="28"/>
          <w:szCs w:val="28"/>
        </w:rPr>
      </w:pPr>
    </w:p>
    <w:p w:rsidR="00F02CA0" w:rsidRPr="00CA13C5" w:rsidRDefault="00F02CA0" w:rsidP="00EC1AAB">
      <w:pPr>
        <w:ind w:firstLine="567"/>
        <w:jc w:val="both"/>
        <w:rPr>
          <w:sz w:val="28"/>
          <w:szCs w:val="28"/>
        </w:rPr>
      </w:pPr>
      <w:r w:rsidRPr="00CA13C5">
        <w:rPr>
          <w:sz w:val="28"/>
          <w:szCs w:val="28"/>
        </w:rPr>
        <w:t>Яранский муниципальный район является инвестиционно -привлекательной территорией. Удобное географическое положение в системе транспортных связей, наличие свободных площадей производственных предприятий, земельных участков, необходимой инфраструктуры позволяет привлекать потенциальных инвесторов. Разумная политика стимулирования деятельности инвесторов, обеспечение гарантий инвесторам от инвестиционных рисков и другие меры поддержки инвестиционной деятельности на территории района должны способствовать привлечению существенных финансовых средств в производственную сферу.</w:t>
      </w:r>
    </w:p>
    <w:p w:rsidR="00F02CA0" w:rsidRPr="00CA13C5" w:rsidRDefault="00F02CA0" w:rsidP="00EC1AAB">
      <w:pPr>
        <w:ind w:firstLine="567"/>
        <w:jc w:val="both"/>
        <w:rPr>
          <w:sz w:val="28"/>
          <w:szCs w:val="28"/>
        </w:rPr>
      </w:pPr>
      <w:r w:rsidRPr="00CA13C5">
        <w:rPr>
          <w:sz w:val="28"/>
          <w:szCs w:val="28"/>
        </w:rPr>
        <w:t xml:space="preserve">Объем инвестиций в основной капитал за счет всех источников финансирования по Яранскому району составил в </w:t>
      </w:r>
      <w:smartTag w:uri="urn:schemas-microsoft-com:office:smarttags" w:element="metricconverter">
        <w:smartTagPr>
          <w:attr w:name="ProductID" w:val="2009 г"/>
        </w:smartTagPr>
        <w:r w:rsidRPr="00CA13C5">
          <w:rPr>
            <w:sz w:val="28"/>
            <w:szCs w:val="28"/>
          </w:rPr>
          <w:t>2009 г</w:t>
        </w:r>
        <w:r w:rsidR="00CA13C5">
          <w:rPr>
            <w:sz w:val="28"/>
            <w:szCs w:val="28"/>
          </w:rPr>
          <w:t>оду</w:t>
        </w:r>
      </w:smartTag>
      <w:r w:rsidRPr="00CA13C5">
        <w:rPr>
          <w:sz w:val="28"/>
          <w:szCs w:val="28"/>
        </w:rPr>
        <w:t xml:space="preserve"> – 95,9 млн. руб., в 2010</w:t>
      </w:r>
      <w:r w:rsidR="00CA13C5">
        <w:rPr>
          <w:sz w:val="28"/>
          <w:szCs w:val="28"/>
        </w:rPr>
        <w:t xml:space="preserve"> </w:t>
      </w:r>
      <w:r w:rsidRPr="00CA13C5">
        <w:rPr>
          <w:sz w:val="28"/>
          <w:szCs w:val="28"/>
        </w:rPr>
        <w:t>г</w:t>
      </w:r>
      <w:r w:rsidR="00CA13C5">
        <w:rPr>
          <w:sz w:val="28"/>
          <w:szCs w:val="28"/>
        </w:rPr>
        <w:t xml:space="preserve">оду </w:t>
      </w:r>
      <w:r w:rsidRPr="00CA13C5">
        <w:rPr>
          <w:sz w:val="28"/>
          <w:szCs w:val="28"/>
        </w:rPr>
        <w:t>- 116,99 млн. руб., индекс физического объема в 2010</w:t>
      </w:r>
      <w:r w:rsidR="00CA13C5">
        <w:rPr>
          <w:sz w:val="28"/>
          <w:szCs w:val="28"/>
        </w:rPr>
        <w:t xml:space="preserve"> </w:t>
      </w:r>
      <w:r w:rsidRPr="00CA13C5">
        <w:rPr>
          <w:sz w:val="28"/>
          <w:szCs w:val="28"/>
        </w:rPr>
        <w:t>г</w:t>
      </w:r>
      <w:r w:rsidR="00CA13C5">
        <w:rPr>
          <w:sz w:val="28"/>
          <w:szCs w:val="28"/>
        </w:rPr>
        <w:t>оду</w:t>
      </w:r>
      <w:r w:rsidRPr="00CA13C5">
        <w:rPr>
          <w:sz w:val="28"/>
          <w:szCs w:val="28"/>
        </w:rPr>
        <w:t xml:space="preserve"> к уровню </w:t>
      </w:r>
      <w:smartTag w:uri="urn:schemas-microsoft-com:office:smarttags" w:element="metricconverter">
        <w:smartTagPr>
          <w:attr w:name="ProductID" w:val="2009 г"/>
        </w:smartTagPr>
        <w:r w:rsidRPr="00CA13C5">
          <w:rPr>
            <w:sz w:val="28"/>
            <w:szCs w:val="28"/>
          </w:rPr>
          <w:t>2009 г</w:t>
        </w:r>
        <w:r w:rsidR="00CA13C5">
          <w:rPr>
            <w:sz w:val="28"/>
            <w:szCs w:val="28"/>
          </w:rPr>
          <w:t>ода</w:t>
        </w:r>
      </w:smartTag>
      <w:r w:rsidRPr="00CA13C5">
        <w:rPr>
          <w:sz w:val="28"/>
          <w:szCs w:val="28"/>
        </w:rPr>
        <w:t xml:space="preserve"> составил 114,2%.</w:t>
      </w:r>
    </w:p>
    <w:p w:rsidR="00F02CA0" w:rsidRPr="00CA13C5" w:rsidRDefault="00F02CA0" w:rsidP="00EC1AAB">
      <w:pPr>
        <w:ind w:firstLine="567"/>
        <w:jc w:val="both"/>
        <w:rPr>
          <w:sz w:val="28"/>
          <w:szCs w:val="28"/>
        </w:rPr>
      </w:pPr>
      <w:r w:rsidRPr="00CA13C5">
        <w:rPr>
          <w:sz w:val="28"/>
          <w:szCs w:val="28"/>
        </w:rPr>
        <w:t xml:space="preserve">Направления инвестиций по видам экономической деятельности за </w:t>
      </w:r>
      <w:smartTag w:uri="urn:schemas-microsoft-com:office:smarttags" w:element="metricconverter">
        <w:smartTagPr>
          <w:attr w:name="ProductID" w:val="2010 г"/>
        </w:smartTagPr>
        <w:r w:rsidRPr="00CA13C5">
          <w:rPr>
            <w:sz w:val="28"/>
            <w:szCs w:val="28"/>
          </w:rPr>
          <w:t>2010 г</w:t>
        </w:r>
        <w:r w:rsidR="00CA13C5">
          <w:rPr>
            <w:sz w:val="28"/>
            <w:szCs w:val="28"/>
          </w:rPr>
          <w:t>од</w:t>
        </w:r>
      </w:smartTag>
      <w:r w:rsidRPr="00CA13C5">
        <w:rPr>
          <w:sz w:val="28"/>
          <w:szCs w:val="28"/>
        </w:rPr>
        <w:t xml:space="preserve"> сложились следующим образом – сельское хозяйство – 37,4%; обрабатывающее производство – 5,86%; производство и распределение электроэнергии, газа и воды – 6,7%; оптовая и розничная торговля – 17,2%; гостиница и рестораны – 1,1%; транспорт и связь – 3,45%; операции с недвижимым имуществом – 0,2%; </w:t>
      </w:r>
      <w:r w:rsidRPr="00CA13C5">
        <w:rPr>
          <w:sz w:val="28"/>
          <w:szCs w:val="28"/>
        </w:rPr>
        <w:lastRenderedPageBreak/>
        <w:t>государственное управление и обеспечение военной безопасности – 2,9%; образование – 2,8%; здравоохранение – 1,65%; предоставление прочих коммунальных и персональных услуг – 0,56%; средства граждан, направленные в индивидуальное жилищное строительство – 20,2%.</w:t>
      </w:r>
    </w:p>
    <w:p w:rsidR="00F02CA0" w:rsidRPr="00CA13C5" w:rsidRDefault="00F02CA0" w:rsidP="00EC1AAB">
      <w:pPr>
        <w:ind w:firstLine="567"/>
        <w:jc w:val="both"/>
        <w:rPr>
          <w:sz w:val="28"/>
          <w:szCs w:val="28"/>
        </w:rPr>
      </w:pPr>
      <w:r w:rsidRPr="00CA13C5">
        <w:rPr>
          <w:sz w:val="28"/>
          <w:szCs w:val="28"/>
        </w:rPr>
        <w:t>Направления инвестиций представлены в таблице.</w:t>
      </w:r>
    </w:p>
    <w:p w:rsidR="00E955B5" w:rsidRDefault="00E955B5" w:rsidP="00636787">
      <w:pPr>
        <w:rPr>
          <w:b/>
          <w:sz w:val="28"/>
          <w:szCs w:val="28"/>
        </w:rPr>
      </w:pPr>
    </w:p>
    <w:p w:rsidR="00E955B5" w:rsidRDefault="00E955B5" w:rsidP="00F02CA0">
      <w:pPr>
        <w:jc w:val="center"/>
        <w:rPr>
          <w:b/>
          <w:sz w:val="28"/>
          <w:szCs w:val="28"/>
        </w:rPr>
      </w:pPr>
    </w:p>
    <w:p w:rsidR="00F02CA0" w:rsidRPr="00CA13C5" w:rsidRDefault="00F02CA0" w:rsidP="00F02CA0">
      <w:pPr>
        <w:jc w:val="center"/>
        <w:rPr>
          <w:b/>
          <w:sz w:val="28"/>
          <w:szCs w:val="28"/>
        </w:rPr>
      </w:pPr>
      <w:r w:rsidRPr="00CA13C5">
        <w:rPr>
          <w:b/>
          <w:sz w:val="28"/>
          <w:szCs w:val="28"/>
        </w:rPr>
        <w:t>Инвестиции в основной капитал</w:t>
      </w:r>
    </w:p>
    <w:p w:rsidR="00F02CA0" w:rsidRDefault="00F02CA0" w:rsidP="00F02CA0">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5088"/>
        <w:gridCol w:w="1349"/>
        <w:gridCol w:w="1410"/>
        <w:gridCol w:w="1484"/>
      </w:tblGrid>
      <w:tr w:rsidR="00F02CA0">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 п/п</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Наименование показателей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2009</w:t>
            </w:r>
            <w:r w:rsidR="00CA13C5">
              <w:rPr>
                <w:sz w:val="24"/>
                <w:szCs w:val="24"/>
              </w:rPr>
              <w:t xml:space="preserve"> год</w:t>
            </w:r>
            <w:r>
              <w:rPr>
                <w:sz w:val="24"/>
                <w:szCs w:val="24"/>
              </w:rPr>
              <w:t xml:space="preserve"> отчет</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2010</w:t>
            </w:r>
            <w:r w:rsidR="00CA13C5">
              <w:rPr>
                <w:sz w:val="24"/>
                <w:szCs w:val="24"/>
              </w:rPr>
              <w:t xml:space="preserve"> </w:t>
            </w:r>
            <w:r>
              <w:rPr>
                <w:sz w:val="24"/>
                <w:szCs w:val="24"/>
              </w:rPr>
              <w:t>г</w:t>
            </w:r>
            <w:r w:rsidR="00CA13C5">
              <w:rPr>
                <w:sz w:val="24"/>
                <w:szCs w:val="24"/>
              </w:rPr>
              <w:t>од</w:t>
            </w:r>
            <w:r>
              <w:rPr>
                <w:sz w:val="24"/>
                <w:szCs w:val="24"/>
              </w:rPr>
              <w:t xml:space="preserve"> отчет</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2011</w:t>
            </w:r>
            <w:r w:rsidR="00CA13C5">
              <w:rPr>
                <w:sz w:val="24"/>
                <w:szCs w:val="24"/>
              </w:rPr>
              <w:t xml:space="preserve"> </w:t>
            </w:r>
            <w:r>
              <w:rPr>
                <w:sz w:val="24"/>
                <w:szCs w:val="24"/>
              </w:rPr>
              <w:t>г</w:t>
            </w:r>
            <w:r w:rsidR="00CA13C5">
              <w:rPr>
                <w:sz w:val="24"/>
                <w:szCs w:val="24"/>
              </w:rPr>
              <w:t>од</w:t>
            </w:r>
            <w:r>
              <w:rPr>
                <w:sz w:val="24"/>
                <w:szCs w:val="24"/>
              </w:rPr>
              <w:t xml:space="preserve"> оценка</w:t>
            </w:r>
          </w:p>
        </w:tc>
      </w:tr>
      <w:tr w:rsidR="00F02CA0">
        <w:tc>
          <w:tcPr>
            <w:tcW w:w="0" w:type="auto"/>
            <w:vMerge w:val="restart"/>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Общий объем инвестиций</w:t>
            </w:r>
            <w:r w:rsidR="002835A9">
              <w:rPr>
                <w:sz w:val="24"/>
                <w:szCs w:val="24"/>
              </w:rPr>
              <w:t xml:space="preserve"> (тыс. руб.)</w:t>
            </w:r>
            <w:r w:rsidR="00CA13C5">
              <w:rPr>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95952,0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116994,0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144091,0</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в % к предыдущему году в сопоставимых ценах</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58,4</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114,2</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114,0</w:t>
            </w:r>
          </w:p>
        </w:tc>
      </w:tr>
      <w:tr w:rsidR="00F02CA0">
        <w:tc>
          <w:tcPr>
            <w:tcW w:w="0" w:type="auto"/>
            <w:vMerge w:val="restart"/>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Удельный вес в общем объеме, направляемый:</w:t>
            </w:r>
          </w:p>
          <w:p w:rsidR="00F02CA0" w:rsidRDefault="00F02CA0">
            <w:pPr>
              <w:rPr>
                <w:rFonts w:eastAsia="Calibri"/>
                <w:sz w:val="24"/>
                <w:szCs w:val="24"/>
                <w:lang w:eastAsia="en-US"/>
              </w:rPr>
            </w:pPr>
            <w:r>
              <w:rPr>
                <w:sz w:val="24"/>
                <w:szCs w:val="24"/>
              </w:rPr>
              <w:t>- в сельское хозяйство (%)</w:t>
            </w:r>
            <w:r w:rsidR="00CA13C5">
              <w:rPr>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37,4</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34,2</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в обрабатывающее производство (%)</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5,86</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0,34</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в производство и распределение эл.энергии, газа и воды</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3,83</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6,7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19,4</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оптовая и розничная торговля</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21,7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17,2</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16,7</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гостиницы и рестораны</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0,8</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1,4</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транспорт и связь</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3,45</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1,0</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операции с недвижимым имуществом</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0,2</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0,04</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государственное управление и обеспечение военной безопасности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16,7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2,9</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1,0</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образование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2,8</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4,1</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здравоохранение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11,0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1,65</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1,8</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предоставление прочих коммунальных и персональных услуг</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0,87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0,56</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1,0</w:t>
            </w:r>
          </w:p>
        </w:tc>
      </w:tr>
      <w:tr w:rsidR="00F02CA0">
        <w:tc>
          <w:tcPr>
            <w:tcW w:w="0" w:type="auto"/>
            <w:vMerge/>
            <w:tcBorders>
              <w:top w:val="single" w:sz="4" w:space="0" w:color="000000"/>
              <w:left w:val="single" w:sz="4" w:space="0" w:color="000000"/>
              <w:bottom w:val="single" w:sz="4" w:space="0" w:color="000000"/>
              <w:right w:val="single" w:sz="4" w:space="0" w:color="000000"/>
            </w:tcBorders>
            <w:vAlign w:val="center"/>
          </w:tcPr>
          <w:p w:rsidR="00F02CA0" w:rsidRDefault="00F02CA0">
            <w:pP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средства граждан, направленные в индивидуальное жилищное строительство</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26,5</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20,2</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19,0</w:t>
            </w:r>
          </w:p>
        </w:tc>
      </w:tr>
    </w:tbl>
    <w:p w:rsidR="00F02CA0" w:rsidRDefault="00F02CA0" w:rsidP="00F02CA0">
      <w:pPr>
        <w:jc w:val="both"/>
        <w:rPr>
          <w:rFonts w:eastAsia="Calibri"/>
          <w:sz w:val="24"/>
          <w:szCs w:val="24"/>
          <w:lang w:eastAsia="en-US"/>
        </w:rPr>
      </w:pPr>
    </w:p>
    <w:p w:rsidR="00F02CA0" w:rsidRDefault="00F02CA0" w:rsidP="00F02CA0">
      <w:pPr>
        <w:jc w:val="center"/>
        <w:rPr>
          <w:b/>
          <w:sz w:val="24"/>
          <w:szCs w:val="24"/>
          <w:lang w:val="en-US"/>
        </w:rPr>
      </w:pPr>
    </w:p>
    <w:p w:rsidR="00F02CA0" w:rsidRPr="00CA13C5" w:rsidRDefault="00F02CA0" w:rsidP="00F02CA0">
      <w:pPr>
        <w:jc w:val="center"/>
        <w:rPr>
          <w:b/>
          <w:sz w:val="28"/>
          <w:szCs w:val="28"/>
        </w:rPr>
      </w:pPr>
      <w:r w:rsidRPr="00CA13C5">
        <w:rPr>
          <w:b/>
          <w:sz w:val="28"/>
          <w:szCs w:val="28"/>
        </w:rPr>
        <w:t>Объем инвестиций по источникам финансирования без субъектов малого предпринимательства за 2009-2011 гг. (тыс. руб.)</w:t>
      </w:r>
    </w:p>
    <w:p w:rsidR="00F02CA0" w:rsidRDefault="00F02CA0" w:rsidP="00F02CA0">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2"/>
        <w:gridCol w:w="1651"/>
        <w:gridCol w:w="1651"/>
        <w:gridCol w:w="1788"/>
      </w:tblGrid>
      <w:tr w:rsidR="00F02CA0">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sz w:val="24"/>
                <w:szCs w:val="24"/>
              </w:rPr>
            </w:pPr>
            <w:r>
              <w:rPr>
                <w:sz w:val="24"/>
                <w:szCs w:val="24"/>
              </w:rPr>
              <w:t>Показатели</w:t>
            </w:r>
          </w:p>
          <w:p w:rsidR="00CA13C5" w:rsidRDefault="00CA13C5">
            <w:pPr>
              <w:jc w:val="center"/>
              <w:rPr>
                <w:rFonts w:eastAsia="Calibri"/>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2009</w:t>
            </w:r>
            <w:r w:rsidR="00CA13C5">
              <w:rPr>
                <w:sz w:val="24"/>
                <w:szCs w:val="24"/>
              </w:rPr>
              <w:t xml:space="preserve"> </w:t>
            </w:r>
            <w:r>
              <w:rPr>
                <w:sz w:val="24"/>
                <w:szCs w:val="24"/>
              </w:rPr>
              <w:t>г</w:t>
            </w:r>
            <w:r w:rsidR="00CA13C5">
              <w:rPr>
                <w:sz w:val="24"/>
                <w:szCs w:val="24"/>
              </w:rPr>
              <w:t>од</w:t>
            </w:r>
            <w:r>
              <w:rPr>
                <w:sz w:val="24"/>
                <w:szCs w:val="24"/>
              </w:rPr>
              <w:t xml:space="preserve"> отчет</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2010</w:t>
            </w:r>
            <w:r w:rsidR="00CA13C5">
              <w:rPr>
                <w:sz w:val="24"/>
                <w:szCs w:val="24"/>
              </w:rPr>
              <w:t xml:space="preserve"> </w:t>
            </w:r>
            <w:r>
              <w:rPr>
                <w:sz w:val="24"/>
                <w:szCs w:val="24"/>
              </w:rPr>
              <w:t>г</w:t>
            </w:r>
            <w:r w:rsidR="00CA13C5">
              <w:rPr>
                <w:sz w:val="24"/>
                <w:szCs w:val="24"/>
              </w:rPr>
              <w:t>од</w:t>
            </w:r>
            <w:r>
              <w:rPr>
                <w:sz w:val="24"/>
                <w:szCs w:val="24"/>
              </w:rPr>
              <w:t xml:space="preserve"> отчет</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Default="00F02CA0">
            <w:pPr>
              <w:jc w:val="center"/>
              <w:rPr>
                <w:rFonts w:eastAsia="Calibri"/>
                <w:sz w:val="24"/>
                <w:szCs w:val="24"/>
                <w:lang w:eastAsia="en-US"/>
              </w:rPr>
            </w:pPr>
            <w:r>
              <w:rPr>
                <w:sz w:val="24"/>
                <w:szCs w:val="24"/>
              </w:rPr>
              <w:t>2011</w:t>
            </w:r>
            <w:r w:rsidR="00CA13C5">
              <w:rPr>
                <w:sz w:val="24"/>
                <w:szCs w:val="24"/>
              </w:rPr>
              <w:t xml:space="preserve"> </w:t>
            </w:r>
            <w:r>
              <w:rPr>
                <w:sz w:val="24"/>
                <w:szCs w:val="24"/>
              </w:rPr>
              <w:t>г</w:t>
            </w:r>
            <w:r w:rsidR="00CA13C5">
              <w:rPr>
                <w:sz w:val="24"/>
                <w:szCs w:val="24"/>
              </w:rPr>
              <w:t>од</w:t>
            </w:r>
            <w:r>
              <w:rPr>
                <w:sz w:val="24"/>
                <w:szCs w:val="24"/>
              </w:rPr>
              <w:t xml:space="preserve"> оценка</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Объем инвестиций</w:t>
            </w:r>
            <w:r w:rsidR="00CA13C5">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17895,0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44324,0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27624,0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в т.ч. за счет собственных средств предприятия</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17895,0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44324,0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27624,0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В т.ч. за счет:</w:t>
            </w:r>
          </w:p>
          <w:p w:rsidR="00F02CA0" w:rsidRDefault="00F02CA0">
            <w:pPr>
              <w:rPr>
                <w:rFonts w:eastAsia="Calibri"/>
                <w:sz w:val="24"/>
                <w:szCs w:val="24"/>
                <w:lang w:eastAsia="en-US"/>
              </w:rPr>
            </w:pPr>
            <w:r>
              <w:rPr>
                <w:sz w:val="24"/>
                <w:szCs w:val="24"/>
              </w:rPr>
              <w:t>- прибыли</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3750,0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12673,0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6300,0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-амортизация</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14145,0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31561,0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21324,0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За счет привлеченных средств</w:t>
            </w:r>
            <w:r w:rsidR="00CA13C5">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35593,0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37187,0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72963,0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из них кредиты банка</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17609,0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32826,0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Бюджетных средств</w:t>
            </w:r>
            <w:r w:rsidR="00CA13C5">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33637,0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17973,0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38577,0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из них из федерального бюджета</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27849,0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5327,0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1994,0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из бюджета субъекта Федерации</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5788,0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10180,0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28699,0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 xml:space="preserve">- из местного бюджета </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2466,0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7884,0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lastRenderedPageBreak/>
              <w:t>Средства внебюджетных фондов</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410,0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500,0</w:t>
            </w:r>
          </w:p>
        </w:tc>
      </w:tr>
      <w:tr w:rsidR="00F02CA0">
        <w:tc>
          <w:tcPr>
            <w:tcW w:w="0" w:type="auto"/>
            <w:tcBorders>
              <w:top w:val="single" w:sz="4" w:space="0" w:color="000000"/>
              <w:left w:val="single" w:sz="4" w:space="0" w:color="000000"/>
              <w:bottom w:val="single" w:sz="4" w:space="0" w:color="000000"/>
              <w:right w:val="single" w:sz="4" w:space="0" w:color="000000"/>
            </w:tcBorders>
          </w:tcPr>
          <w:p w:rsidR="00F02CA0" w:rsidRDefault="00F02CA0">
            <w:pPr>
              <w:rPr>
                <w:rFonts w:eastAsia="Calibri"/>
                <w:sz w:val="24"/>
                <w:szCs w:val="24"/>
                <w:lang w:eastAsia="en-US"/>
              </w:rPr>
            </w:pPr>
            <w:r>
              <w:rPr>
                <w:sz w:val="24"/>
                <w:szCs w:val="24"/>
              </w:rPr>
              <w:t>Прочие</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1956,0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1195,0</w:t>
            </w:r>
          </w:p>
        </w:tc>
        <w:tc>
          <w:tcPr>
            <w:tcW w:w="0" w:type="auto"/>
            <w:tcBorders>
              <w:top w:val="single" w:sz="4" w:space="0" w:color="000000"/>
              <w:left w:val="single" w:sz="4" w:space="0" w:color="000000"/>
              <w:bottom w:val="single" w:sz="4" w:space="0" w:color="000000"/>
              <w:right w:val="single" w:sz="4" w:space="0" w:color="000000"/>
            </w:tcBorders>
          </w:tcPr>
          <w:p w:rsidR="00F02CA0" w:rsidRDefault="00F02CA0">
            <w:pPr>
              <w:jc w:val="both"/>
              <w:rPr>
                <w:rFonts w:eastAsia="Calibri"/>
                <w:sz w:val="24"/>
                <w:szCs w:val="24"/>
                <w:lang w:eastAsia="en-US"/>
              </w:rPr>
            </w:pPr>
            <w:r>
              <w:rPr>
                <w:sz w:val="24"/>
                <w:szCs w:val="24"/>
              </w:rPr>
              <w:t>1060,0</w:t>
            </w:r>
          </w:p>
        </w:tc>
      </w:tr>
    </w:tbl>
    <w:p w:rsidR="00F02CA0" w:rsidRDefault="00F02CA0" w:rsidP="00F02CA0">
      <w:pPr>
        <w:jc w:val="both"/>
        <w:rPr>
          <w:rFonts w:eastAsia="Calibri"/>
          <w:sz w:val="24"/>
          <w:szCs w:val="24"/>
          <w:lang w:eastAsia="en-US"/>
        </w:rPr>
      </w:pPr>
    </w:p>
    <w:p w:rsidR="00F02CA0" w:rsidRPr="004F5125" w:rsidRDefault="00F02CA0" w:rsidP="00EC1AAB">
      <w:pPr>
        <w:jc w:val="both"/>
        <w:rPr>
          <w:sz w:val="28"/>
          <w:szCs w:val="28"/>
        </w:rPr>
      </w:pPr>
      <w:r w:rsidRPr="004F5125">
        <w:rPr>
          <w:sz w:val="28"/>
          <w:szCs w:val="28"/>
        </w:rPr>
        <w:t>Из производственных объектов введены в действие в 2010г.:</w:t>
      </w:r>
    </w:p>
    <w:p w:rsidR="00F02CA0" w:rsidRPr="004F5125" w:rsidRDefault="00F02CA0" w:rsidP="00EC1AAB">
      <w:pPr>
        <w:ind w:firstLine="708"/>
        <w:jc w:val="both"/>
        <w:rPr>
          <w:sz w:val="28"/>
          <w:szCs w:val="28"/>
        </w:rPr>
      </w:pPr>
      <w:r w:rsidRPr="004F5125">
        <w:rPr>
          <w:sz w:val="28"/>
          <w:szCs w:val="28"/>
        </w:rPr>
        <w:t xml:space="preserve">-  реконструкция цехов промышленного стада птицы СПК СА к-з «Птицевод» на 120,0 тыс. голов; </w:t>
      </w:r>
    </w:p>
    <w:p w:rsidR="00F02CA0" w:rsidRPr="004F5125" w:rsidRDefault="00F02CA0" w:rsidP="00EC1AAB">
      <w:pPr>
        <w:ind w:firstLine="708"/>
        <w:jc w:val="both"/>
        <w:rPr>
          <w:sz w:val="28"/>
          <w:szCs w:val="28"/>
        </w:rPr>
      </w:pPr>
      <w:r w:rsidRPr="004F5125">
        <w:rPr>
          <w:sz w:val="28"/>
          <w:szCs w:val="28"/>
        </w:rPr>
        <w:t>- продуктивный скот на 3075,0 тыс.руб..</w:t>
      </w:r>
    </w:p>
    <w:p w:rsidR="00F02CA0" w:rsidRPr="004F5125" w:rsidRDefault="00F02CA0" w:rsidP="00EC1AAB">
      <w:pPr>
        <w:jc w:val="both"/>
        <w:rPr>
          <w:sz w:val="28"/>
          <w:szCs w:val="28"/>
        </w:rPr>
      </w:pPr>
      <w:r w:rsidRPr="004F5125">
        <w:rPr>
          <w:sz w:val="28"/>
          <w:szCs w:val="28"/>
        </w:rPr>
        <w:t xml:space="preserve">Из непроизводственных: </w:t>
      </w:r>
      <w:r w:rsidR="004F5125">
        <w:rPr>
          <w:sz w:val="28"/>
          <w:szCs w:val="28"/>
        </w:rPr>
        <w:t xml:space="preserve">- </w:t>
      </w:r>
      <w:r w:rsidRPr="004F5125">
        <w:rPr>
          <w:sz w:val="28"/>
          <w:szCs w:val="28"/>
        </w:rPr>
        <w:t xml:space="preserve">введено жилья в объеме </w:t>
      </w:r>
      <w:smartTag w:uri="urn:schemas-microsoft-com:office:smarttags" w:element="metricconverter">
        <w:smartTagPr>
          <w:attr w:name="ProductID" w:val="1210 м2"/>
        </w:smartTagPr>
        <w:r w:rsidRPr="004F5125">
          <w:rPr>
            <w:sz w:val="28"/>
            <w:szCs w:val="28"/>
          </w:rPr>
          <w:t>1210 м</w:t>
        </w:r>
        <w:r w:rsidRPr="004F5125">
          <w:rPr>
            <w:sz w:val="28"/>
            <w:szCs w:val="28"/>
            <w:vertAlign w:val="superscript"/>
          </w:rPr>
          <w:t>2</w:t>
        </w:r>
      </w:smartTag>
      <w:r w:rsidRPr="004F5125">
        <w:rPr>
          <w:sz w:val="28"/>
          <w:szCs w:val="28"/>
        </w:rPr>
        <w:t>.</w:t>
      </w:r>
    </w:p>
    <w:p w:rsidR="00F02CA0" w:rsidRPr="004F5125" w:rsidRDefault="00F02CA0" w:rsidP="00F02CA0">
      <w:pPr>
        <w:spacing w:line="360" w:lineRule="auto"/>
        <w:jc w:val="both"/>
        <w:rPr>
          <w:sz w:val="28"/>
          <w:szCs w:val="28"/>
        </w:rPr>
      </w:pPr>
    </w:p>
    <w:p w:rsidR="00F02CA0" w:rsidRDefault="003A4D25" w:rsidP="00F02CA0">
      <w:pPr>
        <w:jc w:val="both"/>
        <w:rPr>
          <w:noProof/>
          <w:sz w:val="24"/>
          <w:szCs w:val="24"/>
        </w:rPr>
      </w:pPr>
      <w:r w:rsidRPr="003A4D25">
        <w:rPr>
          <w:noProof/>
          <w:sz w:val="24"/>
          <w:szCs w:val="24"/>
        </w:rPr>
        <w:pict>
          <v:shape id="Диаграмма 1" o:spid="_x0000_i1031" type="#_x0000_t75" style="width:486pt;height:458.25pt;visibility:visible">
            <v:imagedata r:id="rId17" o:title="" cropbottom="-22f"/>
            <o:lock v:ext="edit" aspectratio="f"/>
          </v:shape>
        </w:pict>
      </w:r>
    </w:p>
    <w:p w:rsidR="00F02CA0" w:rsidRDefault="00F02CA0" w:rsidP="00F02CA0">
      <w:pPr>
        <w:jc w:val="both"/>
        <w:rPr>
          <w:noProof/>
          <w:sz w:val="24"/>
          <w:szCs w:val="24"/>
        </w:rPr>
      </w:pPr>
    </w:p>
    <w:p w:rsidR="00F02CA0" w:rsidRPr="003A4D25" w:rsidRDefault="00F02CA0" w:rsidP="00EC1AAB">
      <w:pPr>
        <w:ind w:firstLine="567"/>
        <w:jc w:val="both"/>
        <w:rPr>
          <w:noProof/>
          <w:sz w:val="28"/>
          <w:szCs w:val="28"/>
        </w:rPr>
      </w:pPr>
      <w:r w:rsidRPr="009D723F">
        <w:rPr>
          <w:b/>
          <w:noProof/>
          <w:sz w:val="28"/>
          <w:szCs w:val="28"/>
        </w:rPr>
        <w:t>Основная цель</w:t>
      </w:r>
      <w:r w:rsidRPr="003A4D25">
        <w:rPr>
          <w:noProof/>
          <w:sz w:val="28"/>
          <w:szCs w:val="28"/>
        </w:rPr>
        <w:t xml:space="preserve"> инвестиционной политики – привлечь внимание российских деловых кругов к Яранской территории, показать привлекательные для потенциальных инвесторов характеристики предприятий и условий осуществления инвестиционной деятельности. </w:t>
      </w:r>
    </w:p>
    <w:p w:rsidR="00F02CA0" w:rsidRPr="003A4D25" w:rsidRDefault="00F02CA0" w:rsidP="00EC1AAB">
      <w:pPr>
        <w:ind w:firstLine="567"/>
        <w:jc w:val="both"/>
        <w:rPr>
          <w:noProof/>
          <w:sz w:val="28"/>
          <w:szCs w:val="28"/>
          <w:u w:val="single"/>
        </w:rPr>
      </w:pPr>
      <w:r w:rsidRPr="003A4D25">
        <w:rPr>
          <w:noProof/>
          <w:sz w:val="28"/>
          <w:szCs w:val="28"/>
          <w:u w:val="single"/>
        </w:rPr>
        <w:t>Основными напралениями деятельности по созданию инвестиционного имиджа района являются:</w:t>
      </w:r>
    </w:p>
    <w:p w:rsidR="00F02CA0" w:rsidRPr="003A4D25" w:rsidRDefault="00F02CA0" w:rsidP="00EC1AAB">
      <w:pPr>
        <w:ind w:firstLine="567"/>
        <w:jc w:val="both"/>
        <w:rPr>
          <w:noProof/>
          <w:sz w:val="28"/>
          <w:szCs w:val="28"/>
        </w:rPr>
      </w:pPr>
      <w:r w:rsidRPr="003A4D25">
        <w:rPr>
          <w:noProof/>
          <w:sz w:val="28"/>
          <w:szCs w:val="28"/>
        </w:rPr>
        <w:lastRenderedPageBreak/>
        <w:t>– распространение информации о преимуществах района (сырьевого, промышленного и кадрового потенциала), инвестиционых проектах и предложениях, объектах инвестиционной инфраструктуры;</w:t>
      </w:r>
    </w:p>
    <w:p w:rsidR="00F02CA0" w:rsidRPr="003A4D25" w:rsidRDefault="00F02CA0" w:rsidP="00EC1AAB">
      <w:pPr>
        <w:ind w:firstLine="567"/>
        <w:jc w:val="both"/>
        <w:rPr>
          <w:noProof/>
          <w:sz w:val="28"/>
          <w:szCs w:val="28"/>
        </w:rPr>
      </w:pPr>
      <w:r w:rsidRPr="003A4D25">
        <w:rPr>
          <w:noProof/>
          <w:sz w:val="28"/>
          <w:szCs w:val="28"/>
        </w:rPr>
        <w:t>- участие в инвестиционных семинарах, подключение к электронным базам данных, содержащим информацию о потенциальных инвесторах.</w:t>
      </w:r>
    </w:p>
    <w:p w:rsidR="00F02CA0" w:rsidRPr="003A4D25" w:rsidRDefault="00F02CA0" w:rsidP="00EC1AAB">
      <w:pPr>
        <w:ind w:firstLine="567"/>
        <w:jc w:val="both"/>
        <w:rPr>
          <w:noProof/>
          <w:sz w:val="28"/>
          <w:szCs w:val="28"/>
        </w:rPr>
      </w:pPr>
      <w:r w:rsidRPr="003A4D25">
        <w:rPr>
          <w:noProof/>
          <w:sz w:val="28"/>
          <w:szCs w:val="28"/>
        </w:rPr>
        <w:t>В целях формирования системы обслуживания инвестиционного процесса в Яранском районе будут активно привлекаться финансово – кредитные и другие организации к реализации инвестиционной политики на территории райна.</w:t>
      </w:r>
    </w:p>
    <w:p w:rsidR="00F02CA0" w:rsidRPr="003A4D25" w:rsidRDefault="00F02CA0" w:rsidP="00EC1AAB">
      <w:pPr>
        <w:ind w:firstLine="567"/>
        <w:jc w:val="both"/>
        <w:rPr>
          <w:sz w:val="28"/>
          <w:szCs w:val="28"/>
          <w:lang w:eastAsia="en-US"/>
        </w:rPr>
      </w:pPr>
      <w:r w:rsidRPr="003A4D25">
        <w:rPr>
          <w:sz w:val="28"/>
          <w:szCs w:val="28"/>
        </w:rPr>
        <w:t>Экономика района будет развиваться сбалансировано лишь тогда, когда будут развиваться отрасли, менее подверженные конкурентным колебаниям и ориентированные на внутренний спрос. Здесь наиболее перспективными направлениями являются  развитие производств по переработке сельскохозяйственной и лесной продукции; добыче минерально-сырьевых ресурсов; выпуск на их основе строительных материалов и прочих видов готовой продукции.</w:t>
      </w:r>
    </w:p>
    <w:p w:rsidR="00F02CA0" w:rsidRPr="003A4D25" w:rsidRDefault="00F02CA0" w:rsidP="00EC1AAB">
      <w:pPr>
        <w:ind w:firstLine="567"/>
        <w:jc w:val="both"/>
        <w:rPr>
          <w:sz w:val="28"/>
          <w:szCs w:val="28"/>
        </w:rPr>
      </w:pPr>
      <w:r w:rsidRPr="003A4D25">
        <w:rPr>
          <w:sz w:val="28"/>
          <w:szCs w:val="28"/>
        </w:rPr>
        <w:t>В настоящее время необходимо постоянно демонстрировать наиболее привлекательные стороны района с помощью грамотно поставленной информационной работы. Создаваемый с её помощью имидж района следует при этом рассматривать как хорошо зарекомендовавший себя товар: он должен быть мгновенно узнаваемы и вызывать у потенциального покупателя (инвестора) чувство доверия.</w:t>
      </w:r>
    </w:p>
    <w:p w:rsidR="00F02CA0" w:rsidRPr="009D723F" w:rsidRDefault="00F02CA0" w:rsidP="00EC1AAB">
      <w:pPr>
        <w:ind w:firstLine="567"/>
        <w:jc w:val="both"/>
        <w:rPr>
          <w:b/>
          <w:sz w:val="28"/>
          <w:szCs w:val="28"/>
        </w:rPr>
      </w:pPr>
      <w:r w:rsidRPr="009D723F">
        <w:rPr>
          <w:b/>
          <w:sz w:val="28"/>
          <w:szCs w:val="28"/>
        </w:rPr>
        <w:t>С целью привлечения инвестиций на территорию района необходимо решить следующие задачи:</w:t>
      </w:r>
    </w:p>
    <w:p w:rsidR="00F02CA0" w:rsidRPr="003A4D25" w:rsidRDefault="003A4D25" w:rsidP="00D3325D">
      <w:pPr>
        <w:numPr>
          <w:ilvl w:val="0"/>
          <w:numId w:val="7"/>
        </w:numPr>
        <w:ind w:left="0" w:firstLine="360"/>
        <w:jc w:val="both"/>
        <w:rPr>
          <w:sz w:val="28"/>
          <w:szCs w:val="28"/>
        </w:rPr>
      </w:pPr>
      <w:r>
        <w:rPr>
          <w:sz w:val="28"/>
          <w:szCs w:val="28"/>
        </w:rPr>
        <w:t>с</w:t>
      </w:r>
      <w:r w:rsidR="00F02CA0" w:rsidRPr="003A4D25">
        <w:rPr>
          <w:sz w:val="28"/>
          <w:szCs w:val="28"/>
        </w:rPr>
        <w:t>оздание инвестиционного имиджа Яранского района, демонстрация привлекательных для потенциальных инвесторов характеристик экономики района;</w:t>
      </w:r>
    </w:p>
    <w:p w:rsidR="00F02CA0" w:rsidRPr="003A4D25" w:rsidRDefault="003A4D25" w:rsidP="00D3325D">
      <w:pPr>
        <w:numPr>
          <w:ilvl w:val="0"/>
          <w:numId w:val="7"/>
        </w:numPr>
        <w:ind w:left="0" w:firstLine="360"/>
        <w:jc w:val="both"/>
        <w:rPr>
          <w:sz w:val="28"/>
          <w:szCs w:val="28"/>
        </w:rPr>
      </w:pPr>
      <w:r>
        <w:rPr>
          <w:sz w:val="28"/>
          <w:szCs w:val="28"/>
        </w:rPr>
        <w:t>о</w:t>
      </w:r>
      <w:r w:rsidR="00F02CA0" w:rsidRPr="003A4D25">
        <w:rPr>
          <w:sz w:val="28"/>
          <w:szCs w:val="28"/>
        </w:rPr>
        <w:t>беспечение участия предприятий, учреждений района в федеральных и региональных целевых программах с целью реализации приоритетных проектов и их эффективного использования;</w:t>
      </w:r>
    </w:p>
    <w:p w:rsidR="00F02CA0" w:rsidRPr="003A4D25" w:rsidRDefault="003A4D25" w:rsidP="00D3325D">
      <w:pPr>
        <w:numPr>
          <w:ilvl w:val="0"/>
          <w:numId w:val="7"/>
        </w:numPr>
        <w:ind w:left="0" w:firstLine="360"/>
        <w:jc w:val="both"/>
        <w:rPr>
          <w:sz w:val="28"/>
          <w:szCs w:val="28"/>
        </w:rPr>
      </w:pPr>
      <w:r>
        <w:rPr>
          <w:sz w:val="28"/>
          <w:szCs w:val="28"/>
        </w:rPr>
        <w:t>с</w:t>
      </w:r>
      <w:r w:rsidR="00F02CA0" w:rsidRPr="003A4D25">
        <w:rPr>
          <w:sz w:val="28"/>
          <w:szCs w:val="28"/>
        </w:rPr>
        <w:t>одействие субъектам инвестиционной и производственной деятельности муниципального района в разработке и освоении выпуска новых видов продукции, повышение уровня информационного обеспечения субъектов инвестиционной и производственной деятельности.</w:t>
      </w:r>
    </w:p>
    <w:p w:rsidR="00F02CA0" w:rsidRDefault="00F02CA0" w:rsidP="00EC1AAB">
      <w:pPr>
        <w:ind w:firstLine="567"/>
        <w:jc w:val="both"/>
        <w:rPr>
          <w:sz w:val="28"/>
          <w:szCs w:val="28"/>
        </w:rPr>
      </w:pPr>
      <w:r w:rsidRPr="003A4D25">
        <w:rPr>
          <w:sz w:val="28"/>
          <w:szCs w:val="28"/>
        </w:rPr>
        <w:t>Исходя из целей и задач по привлечению инвестиций на территории  района  прогнозируются  следующие показатели по объему инвестиций на плановый период  2012-2016 гг.</w:t>
      </w:r>
    </w:p>
    <w:p w:rsidR="00EB5E70" w:rsidRDefault="00EB5E70" w:rsidP="00EC1AAB">
      <w:pPr>
        <w:ind w:firstLine="567"/>
        <w:jc w:val="both"/>
        <w:rPr>
          <w:sz w:val="28"/>
          <w:szCs w:val="28"/>
        </w:rPr>
      </w:pPr>
    </w:p>
    <w:p w:rsidR="00EB5E70" w:rsidRPr="00A943D9" w:rsidRDefault="00EB5E70" w:rsidP="00EB5E70">
      <w:pPr>
        <w:ind w:firstLine="567"/>
        <w:jc w:val="center"/>
        <w:rPr>
          <w:b/>
          <w:sz w:val="28"/>
          <w:szCs w:val="28"/>
        </w:rPr>
      </w:pPr>
      <w:r w:rsidRPr="00A943D9">
        <w:rPr>
          <w:b/>
          <w:sz w:val="28"/>
          <w:szCs w:val="28"/>
        </w:rPr>
        <w:t>Показатели по объему инвестиций</w:t>
      </w:r>
    </w:p>
    <w:p w:rsidR="00EB5E70" w:rsidRPr="00A943D9" w:rsidRDefault="00EB5E70" w:rsidP="00EB5E70">
      <w:pPr>
        <w:ind w:firstLine="567"/>
        <w:jc w:val="center"/>
        <w:rPr>
          <w:b/>
          <w:sz w:val="28"/>
          <w:szCs w:val="28"/>
        </w:rPr>
      </w:pPr>
      <w:r w:rsidRPr="00A943D9">
        <w:rPr>
          <w:b/>
          <w:sz w:val="28"/>
          <w:szCs w:val="28"/>
        </w:rPr>
        <w:t>на плановый период 2012-2016 годы</w:t>
      </w:r>
    </w:p>
    <w:p w:rsidR="00F02CA0" w:rsidRDefault="00F02CA0" w:rsidP="00F02CA0">
      <w:pPr>
        <w:jc w:val="both"/>
        <w:rPr>
          <w:sz w:val="24"/>
          <w:szCs w:val="24"/>
        </w:rPr>
      </w:pP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1633"/>
        <w:gridCol w:w="891"/>
        <w:gridCol w:w="995"/>
        <w:gridCol w:w="995"/>
        <w:gridCol w:w="995"/>
        <w:gridCol w:w="995"/>
        <w:gridCol w:w="995"/>
        <w:gridCol w:w="995"/>
        <w:gridCol w:w="995"/>
      </w:tblGrid>
      <w:tr w:rsidR="00F02CA0">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 п/п</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center"/>
              <w:rPr>
                <w:rFonts w:eastAsia="Calibri"/>
                <w:sz w:val="24"/>
                <w:szCs w:val="24"/>
                <w:lang w:eastAsia="en-US"/>
              </w:rPr>
            </w:pPr>
            <w:r w:rsidRPr="003A4D25">
              <w:rPr>
                <w:sz w:val="24"/>
                <w:szCs w:val="24"/>
              </w:rPr>
              <w:t>Наименование показателей</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2009</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2010</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2011</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2012</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2013</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2014</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2015</w:t>
            </w:r>
            <w:r w:rsidR="003A4D25">
              <w:rPr>
                <w:sz w:val="24"/>
                <w:szCs w:val="24"/>
              </w:rPr>
              <w:t xml:space="preserve"> </w:t>
            </w:r>
            <w:r w:rsidRPr="003A4D25">
              <w:rPr>
                <w:sz w:val="24"/>
                <w:szCs w:val="24"/>
              </w:rPr>
              <w:t>г</w:t>
            </w:r>
            <w:r w:rsidR="003A4D25">
              <w:rPr>
                <w:sz w:val="24"/>
                <w:szCs w:val="24"/>
              </w:rPr>
              <w:t>од</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jc w:val="both"/>
              <w:rPr>
                <w:rFonts w:eastAsia="Calibri"/>
                <w:sz w:val="24"/>
                <w:szCs w:val="24"/>
                <w:lang w:eastAsia="en-US"/>
              </w:rPr>
            </w:pPr>
            <w:r w:rsidRPr="003A4D25">
              <w:rPr>
                <w:sz w:val="24"/>
                <w:szCs w:val="24"/>
              </w:rPr>
              <w:t>2016</w:t>
            </w:r>
            <w:r w:rsidR="003A4D25">
              <w:rPr>
                <w:sz w:val="24"/>
                <w:szCs w:val="24"/>
              </w:rPr>
              <w:t xml:space="preserve"> </w:t>
            </w:r>
            <w:r w:rsidRPr="003A4D25">
              <w:rPr>
                <w:sz w:val="24"/>
                <w:szCs w:val="24"/>
              </w:rPr>
              <w:t>г</w:t>
            </w:r>
            <w:r w:rsidR="003A4D25">
              <w:rPr>
                <w:sz w:val="24"/>
                <w:szCs w:val="24"/>
              </w:rPr>
              <w:t>од</w:t>
            </w:r>
          </w:p>
        </w:tc>
      </w:tr>
      <w:tr w:rsidR="00F02CA0">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4"/>
                <w:szCs w:val="24"/>
                <w:lang w:eastAsia="en-US"/>
              </w:rPr>
            </w:pPr>
            <w:r w:rsidRPr="003A4D25">
              <w:rPr>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rPr>
                <w:rFonts w:eastAsia="Calibri"/>
                <w:sz w:val="22"/>
                <w:szCs w:val="22"/>
                <w:lang w:eastAsia="en-US"/>
              </w:rPr>
            </w:pPr>
            <w:r w:rsidRPr="003A4D25">
              <w:rPr>
                <w:sz w:val="22"/>
                <w:szCs w:val="22"/>
              </w:rPr>
              <w:t>Инвестиции в основной капитал</w:t>
            </w:r>
            <w:r w:rsidR="002C094A">
              <w:rPr>
                <w:sz w:val="22"/>
                <w:szCs w:val="22"/>
              </w:rPr>
              <w:t xml:space="preserve"> (тыс. </w:t>
            </w:r>
            <w:r w:rsidR="002C094A">
              <w:rPr>
                <w:sz w:val="22"/>
                <w:szCs w:val="22"/>
              </w:rPr>
              <w:lastRenderedPageBreak/>
              <w:t>руб.)</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lastRenderedPageBreak/>
              <w:t>95952,0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116994,0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144091,0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194049,0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207955,0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148067,0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157362,0</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168062,0</w:t>
            </w:r>
          </w:p>
        </w:tc>
      </w:tr>
      <w:tr w:rsidR="00F02CA0">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4"/>
                <w:szCs w:val="24"/>
                <w:lang w:eastAsia="en-US"/>
              </w:rPr>
            </w:pPr>
            <w:r w:rsidRPr="003A4D25">
              <w:rPr>
                <w:sz w:val="24"/>
                <w:szCs w:val="24"/>
              </w:rPr>
              <w:lastRenderedPageBreak/>
              <w:t>2</w:t>
            </w:r>
          </w:p>
        </w:tc>
        <w:tc>
          <w:tcPr>
            <w:tcW w:w="0" w:type="auto"/>
            <w:tcBorders>
              <w:top w:val="single" w:sz="4" w:space="0" w:color="000000"/>
              <w:left w:val="single" w:sz="4" w:space="0" w:color="000000"/>
              <w:bottom w:val="single" w:sz="4" w:space="0" w:color="000000"/>
              <w:right w:val="single" w:sz="4" w:space="0" w:color="000000"/>
            </w:tcBorders>
          </w:tcPr>
          <w:p w:rsidR="00F02CA0" w:rsidRPr="003A4D25" w:rsidRDefault="00F02CA0">
            <w:pPr>
              <w:rPr>
                <w:rFonts w:eastAsia="Calibri"/>
                <w:sz w:val="22"/>
                <w:szCs w:val="22"/>
                <w:lang w:eastAsia="en-US"/>
              </w:rPr>
            </w:pPr>
            <w:r w:rsidRPr="003A4D25">
              <w:rPr>
                <w:sz w:val="22"/>
                <w:szCs w:val="22"/>
              </w:rPr>
              <w:t>Объем инвестиций (за исключением бюджетных средств) в расчете на одного жителя</w:t>
            </w:r>
            <w:r w:rsidR="002C094A">
              <w:rPr>
                <w:sz w:val="22"/>
                <w:szCs w:val="22"/>
              </w:rPr>
              <w:t xml:space="preserve"> (руб.)</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1953,4</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3667,4</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3966,7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3924,54</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4679,1</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5173,1</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5558,7</w:t>
            </w:r>
          </w:p>
        </w:tc>
        <w:tc>
          <w:tcPr>
            <w:tcW w:w="0" w:type="auto"/>
            <w:tcBorders>
              <w:top w:val="single" w:sz="4" w:space="0" w:color="000000"/>
              <w:left w:val="single" w:sz="4" w:space="0" w:color="000000"/>
              <w:bottom w:val="single" w:sz="4" w:space="0" w:color="000000"/>
              <w:right w:val="single" w:sz="4" w:space="0" w:color="000000"/>
            </w:tcBorders>
            <w:vAlign w:val="center"/>
          </w:tcPr>
          <w:p w:rsidR="00F02CA0" w:rsidRPr="003A4D25" w:rsidRDefault="00F02CA0">
            <w:pPr>
              <w:jc w:val="center"/>
              <w:rPr>
                <w:rFonts w:eastAsia="Calibri"/>
                <w:sz w:val="22"/>
                <w:szCs w:val="22"/>
                <w:lang w:eastAsia="en-US"/>
              </w:rPr>
            </w:pPr>
            <w:r w:rsidRPr="003A4D25">
              <w:rPr>
                <w:sz w:val="22"/>
                <w:szCs w:val="22"/>
              </w:rPr>
              <w:t>5984,4</w:t>
            </w:r>
          </w:p>
        </w:tc>
      </w:tr>
    </w:tbl>
    <w:p w:rsidR="00F02CA0" w:rsidRDefault="00F02CA0" w:rsidP="00F02CA0">
      <w:pPr>
        <w:jc w:val="both"/>
        <w:rPr>
          <w:rFonts w:eastAsia="Calibri"/>
          <w:sz w:val="24"/>
          <w:szCs w:val="24"/>
          <w:lang w:eastAsia="en-US"/>
        </w:rPr>
      </w:pPr>
    </w:p>
    <w:p w:rsidR="00F02CA0" w:rsidRDefault="00F02CA0" w:rsidP="00F02CA0">
      <w:pPr>
        <w:jc w:val="both"/>
        <w:rPr>
          <w:sz w:val="24"/>
          <w:szCs w:val="24"/>
        </w:rPr>
      </w:pPr>
    </w:p>
    <w:p w:rsidR="006D56EB" w:rsidRPr="00590734" w:rsidRDefault="006D56EB" w:rsidP="00590734">
      <w:pPr>
        <w:jc w:val="both"/>
        <w:rPr>
          <w:sz w:val="24"/>
          <w:szCs w:val="24"/>
          <w:lang w:val="en-US"/>
        </w:rPr>
      </w:pPr>
    </w:p>
    <w:p w:rsidR="009F73B2" w:rsidRDefault="009F73B2" w:rsidP="006D56EB">
      <w:pPr>
        <w:pStyle w:val="a5"/>
        <w:tabs>
          <w:tab w:val="left" w:pos="9356"/>
        </w:tabs>
        <w:spacing w:after="0"/>
        <w:ind w:left="0"/>
        <w:jc w:val="center"/>
        <w:rPr>
          <w:b/>
          <w:sz w:val="24"/>
          <w:szCs w:val="24"/>
        </w:rPr>
      </w:pPr>
    </w:p>
    <w:p w:rsidR="0077072C" w:rsidRDefault="0077072C" w:rsidP="0077072C">
      <w:pPr>
        <w:pStyle w:val="a6"/>
        <w:spacing w:line="360" w:lineRule="auto"/>
        <w:ind w:left="360"/>
        <w:jc w:val="center"/>
        <w:rPr>
          <w:b/>
          <w:sz w:val="28"/>
          <w:szCs w:val="28"/>
        </w:rPr>
      </w:pPr>
      <w:r>
        <w:rPr>
          <w:b/>
          <w:sz w:val="28"/>
          <w:szCs w:val="28"/>
        </w:rPr>
        <w:t>11.</w:t>
      </w:r>
      <w:r w:rsidR="00771C2E">
        <w:rPr>
          <w:b/>
          <w:sz w:val="28"/>
          <w:szCs w:val="28"/>
        </w:rPr>
        <w:t xml:space="preserve">Транспорт и </w:t>
      </w:r>
      <w:r w:rsidRPr="00A12759">
        <w:rPr>
          <w:b/>
          <w:sz w:val="28"/>
          <w:szCs w:val="28"/>
        </w:rPr>
        <w:t>связь</w:t>
      </w:r>
    </w:p>
    <w:p w:rsidR="00A85030" w:rsidRDefault="00A85030" w:rsidP="00232087">
      <w:pPr>
        <w:pStyle w:val="a5"/>
        <w:tabs>
          <w:tab w:val="left" w:pos="9356"/>
        </w:tabs>
        <w:spacing w:after="0"/>
        <w:ind w:left="0"/>
        <w:rPr>
          <w:b/>
          <w:sz w:val="24"/>
          <w:szCs w:val="24"/>
        </w:rPr>
      </w:pPr>
    </w:p>
    <w:p w:rsidR="00A85030" w:rsidRPr="007A434B" w:rsidRDefault="00A85030" w:rsidP="00D115E3">
      <w:pPr>
        <w:pStyle w:val="a5"/>
        <w:tabs>
          <w:tab w:val="left" w:pos="9356"/>
        </w:tabs>
        <w:spacing w:after="0"/>
        <w:ind w:left="0" w:firstLine="708"/>
        <w:jc w:val="center"/>
        <w:rPr>
          <w:b/>
          <w:sz w:val="24"/>
          <w:szCs w:val="24"/>
        </w:rPr>
      </w:pPr>
    </w:p>
    <w:p w:rsidR="0077072C" w:rsidRPr="0077072C" w:rsidRDefault="0077072C" w:rsidP="0077072C">
      <w:pPr>
        <w:jc w:val="center"/>
        <w:rPr>
          <w:b/>
          <w:sz w:val="28"/>
          <w:szCs w:val="28"/>
        </w:rPr>
      </w:pPr>
      <w:r w:rsidRPr="0077072C">
        <w:rPr>
          <w:b/>
          <w:sz w:val="28"/>
          <w:szCs w:val="28"/>
        </w:rPr>
        <w:t>Оценка состояния транспортной инфраструктуры и транспорта</w:t>
      </w:r>
    </w:p>
    <w:p w:rsidR="0077072C" w:rsidRPr="0077072C" w:rsidRDefault="0077072C" w:rsidP="0077072C">
      <w:pPr>
        <w:ind w:firstLine="708"/>
        <w:jc w:val="both"/>
        <w:rPr>
          <w:sz w:val="28"/>
          <w:szCs w:val="28"/>
        </w:rPr>
      </w:pPr>
      <w:r w:rsidRPr="0077072C">
        <w:rPr>
          <w:sz w:val="28"/>
          <w:szCs w:val="28"/>
        </w:rPr>
        <w:t>Транспортная инфраструктура района представлена автомобильной и железнодорожной сетями в таблице.</w:t>
      </w:r>
    </w:p>
    <w:p w:rsidR="0077072C" w:rsidRPr="0077072C" w:rsidRDefault="0077072C" w:rsidP="0077072C">
      <w:pPr>
        <w:ind w:firstLine="708"/>
        <w:jc w:val="both"/>
        <w:rPr>
          <w:sz w:val="28"/>
          <w:szCs w:val="28"/>
        </w:rPr>
      </w:pPr>
    </w:p>
    <w:p w:rsidR="0077072C" w:rsidRPr="0077072C" w:rsidRDefault="0077072C" w:rsidP="0077072C">
      <w:pPr>
        <w:jc w:val="center"/>
        <w:rPr>
          <w:b/>
          <w:sz w:val="24"/>
          <w:szCs w:val="24"/>
        </w:rPr>
      </w:pPr>
      <w:r w:rsidRPr="0077072C">
        <w:rPr>
          <w:b/>
          <w:sz w:val="24"/>
          <w:szCs w:val="24"/>
        </w:rPr>
        <w:t>Характеристика транспортной инфраструктуры</w:t>
      </w:r>
    </w:p>
    <w:tbl>
      <w:tblPr>
        <w:tblW w:w="9606" w:type="dxa"/>
        <w:tblInd w:w="70" w:type="dxa"/>
        <w:tblLayout w:type="fixed"/>
        <w:tblCellMar>
          <w:left w:w="70" w:type="dxa"/>
          <w:right w:w="70" w:type="dxa"/>
        </w:tblCellMar>
        <w:tblLook w:val="0000" w:firstRow="0" w:lastRow="0" w:firstColumn="0" w:lastColumn="0" w:noHBand="0" w:noVBand="0"/>
      </w:tblPr>
      <w:tblGrid>
        <w:gridCol w:w="5940"/>
        <w:gridCol w:w="1800"/>
        <w:gridCol w:w="1866"/>
      </w:tblGrid>
      <w:tr w:rsidR="0077072C" w:rsidRPr="0077072C">
        <w:trPr>
          <w:trHeight w:val="249"/>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Показатель</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Ед. изм.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Значение</w:t>
            </w:r>
          </w:p>
        </w:tc>
      </w:tr>
      <w:tr w:rsidR="0077072C" w:rsidRPr="0077072C">
        <w:trPr>
          <w:trHeight w:val="249"/>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1</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3</w:t>
            </w:r>
          </w:p>
        </w:tc>
      </w:tr>
      <w:tr w:rsidR="0077072C" w:rsidRPr="0077072C">
        <w:trPr>
          <w:trHeight w:val="249"/>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rPr>
                <w:rFonts w:ascii="Times New Roman" w:hAnsi="Times New Roman" w:cs="Times New Roman"/>
                <w:sz w:val="24"/>
                <w:szCs w:val="24"/>
              </w:rPr>
            </w:pPr>
            <w:r w:rsidRPr="0077072C">
              <w:rPr>
                <w:rFonts w:ascii="Times New Roman" w:hAnsi="Times New Roman" w:cs="Times New Roman"/>
                <w:sz w:val="24"/>
                <w:szCs w:val="24"/>
              </w:rPr>
              <w:t>Протяженность железнодорожной сети</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85</w:t>
            </w:r>
          </w:p>
        </w:tc>
      </w:tr>
      <w:tr w:rsidR="0077072C" w:rsidRPr="0077072C">
        <w:trPr>
          <w:trHeight w:val="36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right"/>
              <w:rPr>
                <w:rFonts w:ascii="Times New Roman" w:hAnsi="Times New Roman" w:cs="Times New Roman"/>
                <w:sz w:val="24"/>
                <w:szCs w:val="24"/>
              </w:rPr>
            </w:pPr>
            <w:r w:rsidRPr="0077072C">
              <w:rPr>
                <w:rFonts w:ascii="Times New Roman" w:hAnsi="Times New Roman" w:cs="Times New Roman"/>
                <w:sz w:val="24"/>
                <w:szCs w:val="24"/>
              </w:rPr>
              <w:t>в том числе: областного значения</w:t>
            </w:r>
          </w:p>
          <w:p w:rsidR="0077072C" w:rsidRPr="0077072C" w:rsidRDefault="0077072C" w:rsidP="002B1363">
            <w:pPr>
              <w:pStyle w:val="ConsCell"/>
              <w:widowControl/>
              <w:jc w:val="right"/>
              <w:rPr>
                <w:rFonts w:ascii="Times New Roman" w:hAnsi="Times New Roman" w:cs="Times New Roman"/>
                <w:sz w:val="24"/>
                <w:szCs w:val="24"/>
              </w:rPr>
            </w:pPr>
            <w:r w:rsidRPr="0077072C">
              <w:rPr>
                <w:rFonts w:ascii="Times New Roman" w:hAnsi="Times New Roman" w:cs="Times New Roman"/>
                <w:sz w:val="24"/>
                <w:szCs w:val="24"/>
              </w:rPr>
              <w:t>местного значения</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км</w:t>
            </w: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jc w:val="center"/>
              <w:rPr>
                <w:rFonts w:ascii="Times New Roman" w:hAnsi="Times New Roman" w:cs="Times New Roman"/>
                <w:sz w:val="24"/>
                <w:szCs w:val="24"/>
              </w:rPr>
            </w:pP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15</w:t>
            </w:r>
          </w:p>
        </w:tc>
      </w:tr>
      <w:tr w:rsidR="0077072C" w:rsidRPr="0077072C">
        <w:trPr>
          <w:trHeight w:val="24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rPr>
                <w:rFonts w:ascii="Times New Roman" w:hAnsi="Times New Roman" w:cs="Times New Roman"/>
                <w:sz w:val="24"/>
                <w:szCs w:val="24"/>
              </w:rPr>
            </w:pPr>
            <w:r w:rsidRPr="0077072C">
              <w:rPr>
                <w:rFonts w:ascii="Times New Roman" w:hAnsi="Times New Roman" w:cs="Times New Roman"/>
                <w:sz w:val="24"/>
                <w:szCs w:val="24"/>
              </w:rPr>
              <w:t>Расстояние от центра до ближайшей железнодорожной станции (указать название)</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ж.д.станция Яранск находится в районном центре</w:t>
            </w:r>
          </w:p>
        </w:tc>
      </w:tr>
      <w:tr w:rsidR="0077072C" w:rsidRPr="0077072C">
        <w:trPr>
          <w:trHeight w:val="24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1</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3</w:t>
            </w:r>
          </w:p>
        </w:tc>
      </w:tr>
      <w:tr w:rsidR="0077072C" w:rsidRPr="0077072C">
        <w:trPr>
          <w:trHeight w:val="24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rPr>
                <w:rFonts w:ascii="Times New Roman" w:hAnsi="Times New Roman" w:cs="Times New Roman"/>
                <w:sz w:val="24"/>
                <w:szCs w:val="24"/>
              </w:rPr>
            </w:pPr>
            <w:r w:rsidRPr="0077072C">
              <w:rPr>
                <w:rFonts w:ascii="Times New Roman" w:hAnsi="Times New Roman" w:cs="Times New Roman"/>
                <w:sz w:val="24"/>
                <w:szCs w:val="24"/>
              </w:rPr>
              <w:t>Протяженность автомобильных дорог</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425,6</w:t>
            </w:r>
          </w:p>
        </w:tc>
      </w:tr>
      <w:tr w:rsidR="0077072C" w:rsidRPr="0077072C">
        <w:trPr>
          <w:trHeight w:val="24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right"/>
              <w:rPr>
                <w:rFonts w:ascii="Times New Roman" w:hAnsi="Times New Roman" w:cs="Times New Roman"/>
                <w:sz w:val="24"/>
                <w:szCs w:val="24"/>
              </w:rPr>
            </w:pPr>
            <w:r w:rsidRPr="0077072C">
              <w:rPr>
                <w:rFonts w:ascii="Times New Roman" w:hAnsi="Times New Roman" w:cs="Times New Roman"/>
                <w:sz w:val="24"/>
                <w:szCs w:val="24"/>
              </w:rPr>
              <w:t>в том числе: областного значения</w:t>
            </w:r>
          </w:p>
          <w:p w:rsidR="0077072C" w:rsidRPr="0077072C" w:rsidRDefault="0077072C" w:rsidP="002B1363">
            <w:pPr>
              <w:pStyle w:val="ConsCell"/>
              <w:widowControl/>
              <w:jc w:val="right"/>
              <w:rPr>
                <w:rFonts w:ascii="Times New Roman" w:hAnsi="Times New Roman" w:cs="Times New Roman"/>
                <w:sz w:val="24"/>
                <w:szCs w:val="24"/>
              </w:rPr>
            </w:pPr>
            <w:r w:rsidRPr="0077072C">
              <w:rPr>
                <w:rFonts w:ascii="Times New Roman" w:hAnsi="Times New Roman" w:cs="Times New Roman"/>
                <w:sz w:val="24"/>
                <w:szCs w:val="24"/>
              </w:rPr>
              <w:t>местного значения</w:t>
            </w:r>
          </w:p>
          <w:p w:rsidR="0077072C" w:rsidRPr="0077072C" w:rsidRDefault="0077072C" w:rsidP="002B1363">
            <w:pPr>
              <w:pStyle w:val="ConsCell"/>
              <w:widowControl/>
              <w:jc w:val="right"/>
              <w:rPr>
                <w:rFonts w:ascii="Times New Roman" w:hAnsi="Times New Roman" w:cs="Times New Roman"/>
                <w:sz w:val="24"/>
                <w:szCs w:val="24"/>
              </w:rPr>
            </w:pPr>
            <w:r w:rsidRPr="0077072C">
              <w:rPr>
                <w:rFonts w:ascii="Times New Roman" w:hAnsi="Times New Roman" w:cs="Times New Roman"/>
                <w:sz w:val="24"/>
                <w:szCs w:val="24"/>
              </w:rPr>
              <w:t>уличная сеть</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км</w:t>
            </w: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км</w:t>
            </w: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86,5</w:t>
            </w: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340,55</w:t>
            </w:r>
          </w:p>
          <w:p w:rsidR="0077072C" w:rsidRPr="0077072C" w:rsidRDefault="0077072C" w:rsidP="002B1363">
            <w:pPr>
              <w:pStyle w:val="ConsCell"/>
              <w:widowControl/>
              <w:jc w:val="center"/>
              <w:rPr>
                <w:rFonts w:ascii="Times New Roman" w:hAnsi="Times New Roman" w:cs="Times New Roman"/>
                <w:sz w:val="24"/>
                <w:szCs w:val="24"/>
              </w:rPr>
            </w:pPr>
            <w:r w:rsidRPr="0077072C">
              <w:rPr>
                <w:rFonts w:ascii="Times New Roman" w:hAnsi="Times New Roman" w:cs="Times New Roman"/>
                <w:sz w:val="24"/>
                <w:szCs w:val="24"/>
              </w:rPr>
              <w:t xml:space="preserve">198,73 </w:t>
            </w:r>
          </w:p>
        </w:tc>
      </w:tr>
      <w:tr w:rsidR="0077072C" w:rsidRPr="0077072C">
        <w:trPr>
          <w:trHeight w:val="240"/>
        </w:trPr>
        <w:tc>
          <w:tcPr>
            <w:tcW w:w="594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rPr>
                <w:rFonts w:ascii="Times New Roman" w:hAnsi="Times New Roman" w:cs="Times New Roman"/>
                <w:sz w:val="24"/>
                <w:szCs w:val="24"/>
              </w:rPr>
            </w:pPr>
            <w:r w:rsidRPr="0077072C">
              <w:rPr>
                <w:rFonts w:ascii="Times New Roman" w:hAnsi="Times New Roman" w:cs="Times New Roman"/>
                <w:sz w:val="24"/>
                <w:szCs w:val="24"/>
              </w:rPr>
              <w:t>Протяженность дорог с твердым покрытием</w:t>
            </w:r>
          </w:p>
        </w:tc>
        <w:tc>
          <w:tcPr>
            <w:tcW w:w="1800" w:type="dxa"/>
            <w:tcBorders>
              <w:top w:val="single" w:sz="4" w:space="0" w:color="000000"/>
              <w:left w:val="single" w:sz="4" w:space="0" w:color="000000"/>
              <w:bottom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км</w:t>
            </w:r>
          </w:p>
        </w:tc>
        <w:tc>
          <w:tcPr>
            <w:tcW w:w="1866"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pStyle w:val="ConsCell"/>
              <w:widowControl/>
              <w:snapToGrid w:val="0"/>
              <w:jc w:val="center"/>
              <w:rPr>
                <w:rFonts w:ascii="Times New Roman" w:hAnsi="Times New Roman" w:cs="Times New Roman"/>
                <w:sz w:val="24"/>
                <w:szCs w:val="24"/>
              </w:rPr>
            </w:pPr>
            <w:r w:rsidRPr="0077072C">
              <w:rPr>
                <w:rFonts w:ascii="Times New Roman" w:hAnsi="Times New Roman" w:cs="Times New Roman"/>
                <w:sz w:val="24"/>
                <w:szCs w:val="24"/>
              </w:rPr>
              <w:t>220,6</w:t>
            </w:r>
          </w:p>
        </w:tc>
      </w:tr>
    </w:tbl>
    <w:p w:rsidR="0077072C" w:rsidRPr="004541E5" w:rsidRDefault="0077072C" w:rsidP="0077072C">
      <w:pPr>
        <w:pStyle w:val="ConsNormal"/>
        <w:ind w:firstLine="0"/>
        <w:jc w:val="center"/>
        <w:rPr>
          <w:b/>
          <w:sz w:val="24"/>
          <w:szCs w:val="24"/>
        </w:rPr>
      </w:pPr>
    </w:p>
    <w:p w:rsidR="0077072C" w:rsidRPr="0077072C" w:rsidRDefault="0077072C" w:rsidP="0077072C">
      <w:pPr>
        <w:ind w:firstLine="708"/>
        <w:jc w:val="both"/>
        <w:rPr>
          <w:sz w:val="24"/>
          <w:szCs w:val="24"/>
        </w:rPr>
      </w:pPr>
      <w:r w:rsidRPr="0077072C">
        <w:rPr>
          <w:sz w:val="28"/>
          <w:szCs w:val="28"/>
        </w:rPr>
        <w:t>Основные показатели по строительству и ремонту дорог приведены в таблице</w:t>
      </w:r>
      <w:r w:rsidRPr="0077072C">
        <w:rPr>
          <w:sz w:val="24"/>
          <w:szCs w:val="24"/>
        </w:rPr>
        <w:t>.</w:t>
      </w:r>
    </w:p>
    <w:p w:rsidR="00771C2E" w:rsidRDefault="00771C2E" w:rsidP="0077072C">
      <w:pPr>
        <w:jc w:val="center"/>
        <w:rPr>
          <w:b/>
          <w:sz w:val="28"/>
          <w:szCs w:val="28"/>
        </w:rPr>
      </w:pPr>
    </w:p>
    <w:p w:rsidR="0077072C" w:rsidRDefault="0077072C" w:rsidP="0077072C">
      <w:pPr>
        <w:jc w:val="center"/>
        <w:rPr>
          <w:b/>
          <w:sz w:val="28"/>
          <w:szCs w:val="28"/>
        </w:rPr>
      </w:pPr>
      <w:r w:rsidRPr="0077072C">
        <w:rPr>
          <w:b/>
          <w:sz w:val="28"/>
          <w:szCs w:val="28"/>
        </w:rPr>
        <w:t>Основные показатели строительства и ремонта дорог</w:t>
      </w:r>
    </w:p>
    <w:p w:rsidR="0077072C" w:rsidRPr="0077072C" w:rsidRDefault="0077072C" w:rsidP="0077072C">
      <w:pPr>
        <w:jc w:val="center"/>
        <w:rPr>
          <w:b/>
          <w:sz w:val="28"/>
          <w:szCs w:val="28"/>
        </w:rPr>
      </w:pPr>
    </w:p>
    <w:tbl>
      <w:tblPr>
        <w:tblW w:w="0" w:type="auto"/>
        <w:tblInd w:w="-5" w:type="dxa"/>
        <w:tblLayout w:type="fixed"/>
        <w:tblLook w:val="0000" w:firstRow="0" w:lastRow="0" w:firstColumn="0" w:lastColumn="0" w:noHBand="0" w:noVBand="0"/>
      </w:tblPr>
      <w:tblGrid>
        <w:gridCol w:w="5148"/>
        <w:gridCol w:w="1080"/>
        <w:gridCol w:w="1217"/>
        <w:gridCol w:w="1227"/>
      </w:tblGrid>
      <w:tr w:rsidR="0077072C" w:rsidRPr="0077072C">
        <w:tc>
          <w:tcPr>
            <w:tcW w:w="5148"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Показатели</w:t>
            </w:r>
          </w:p>
        </w:tc>
        <w:tc>
          <w:tcPr>
            <w:tcW w:w="1080"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ед. изм.</w:t>
            </w:r>
          </w:p>
        </w:tc>
        <w:tc>
          <w:tcPr>
            <w:tcW w:w="1217"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2010 год</w:t>
            </w:r>
          </w:p>
        </w:tc>
        <w:tc>
          <w:tcPr>
            <w:tcW w:w="1227"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snapToGrid w:val="0"/>
              <w:jc w:val="center"/>
              <w:rPr>
                <w:sz w:val="24"/>
                <w:szCs w:val="24"/>
              </w:rPr>
            </w:pPr>
            <w:r w:rsidRPr="0077072C">
              <w:rPr>
                <w:sz w:val="24"/>
                <w:szCs w:val="24"/>
              </w:rPr>
              <w:t>2011 год</w:t>
            </w:r>
          </w:p>
        </w:tc>
      </w:tr>
      <w:tr w:rsidR="0077072C" w:rsidRPr="0077072C">
        <w:tc>
          <w:tcPr>
            <w:tcW w:w="5148" w:type="dxa"/>
            <w:tcBorders>
              <w:top w:val="single" w:sz="4" w:space="0" w:color="000000"/>
              <w:left w:val="single" w:sz="4" w:space="0" w:color="000000"/>
              <w:bottom w:val="single" w:sz="4" w:space="0" w:color="000000"/>
            </w:tcBorders>
          </w:tcPr>
          <w:p w:rsidR="0077072C" w:rsidRPr="0077072C" w:rsidRDefault="0077072C" w:rsidP="002B1363">
            <w:pPr>
              <w:snapToGrid w:val="0"/>
              <w:rPr>
                <w:sz w:val="24"/>
                <w:szCs w:val="24"/>
              </w:rPr>
            </w:pPr>
            <w:r w:rsidRPr="0077072C">
              <w:rPr>
                <w:sz w:val="24"/>
                <w:szCs w:val="24"/>
              </w:rPr>
              <w:t>Введено дорог</w:t>
            </w:r>
          </w:p>
        </w:tc>
        <w:tc>
          <w:tcPr>
            <w:tcW w:w="1080"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км</w:t>
            </w:r>
          </w:p>
        </w:tc>
        <w:tc>
          <w:tcPr>
            <w:tcW w:w="1217"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0</w:t>
            </w:r>
          </w:p>
        </w:tc>
        <w:tc>
          <w:tcPr>
            <w:tcW w:w="1227"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snapToGrid w:val="0"/>
              <w:jc w:val="center"/>
              <w:rPr>
                <w:sz w:val="24"/>
                <w:szCs w:val="24"/>
              </w:rPr>
            </w:pPr>
            <w:r w:rsidRPr="0077072C">
              <w:rPr>
                <w:sz w:val="24"/>
                <w:szCs w:val="24"/>
              </w:rPr>
              <w:t>0</w:t>
            </w:r>
          </w:p>
        </w:tc>
      </w:tr>
      <w:tr w:rsidR="0077072C" w:rsidRPr="0077072C">
        <w:tc>
          <w:tcPr>
            <w:tcW w:w="5148" w:type="dxa"/>
            <w:tcBorders>
              <w:top w:val="single" w:sz="4" w:space="0" w:color="000000"/>
              <w:left w:val="single" w:sz="4" w:space="0" w:color="000000"/>
              <w:bottom w:val="single" w:sz="4" w:space="0" w:color="000000"/>
            </w:tcBorders>
          </w:tcPr>
          <w:p w:rsidR="0077072C" w:rsidRPr="0077072C" w:rsidRDefault="0077072C" w:rsidP="002B1363">
            <w:pPr>
              <w:snapToGrid w:val="0"/>
              <w:rPr>
                <w:sz w:val="24"/>
                <w:szCs w:val="24"/>
              </w:rPr>
            </w:pPr>
            <w:r w:rsidRPr="0077072C">
              <w:rPr>
                <w:sz w:val="24"/>
                <w:szCs w:val="24"/>
              </w:rPr>
              <w:t>Отремонтировано дорог (ямочный ремонт)</w:t>
            </w:r>
          </w:p>
        </w:tc>
        <w:tc>
          <w:tcPr>
            <w:tcW w:w="1080"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м2</w:t>
            </w:r>
          </w:p>
        </w:tc>
        <w:tc>
          <w:tcPr>
            <w:tcW w:w="1217" w:type="dxa"/>
            <w:tcBorders>
              <w:top w:val="single" w:sz="4" w:space="0" w:color="000000"/>
              <w:left w:val="single" w:sz="4" w:space="0" w:color="000000"/>
              <w:bottom w:val="single" w:sz="4" w:space="0" w:color="000000"/>
            </w:tcBorders>
          </w:tcPr>
          <w:p w:rsidR="0077072C" w:rsidRPr="0077072C" w:rsidRDefault="0077072C" w:rsidP="002B1363">
            <w:pPr>
              <w:tabs>
                <w:tab w:val="right" w:pos="1752"/>
              </w:tabs>
              <w:snapToGrid w:val="0"/>
              <w:jc w:val="center"/>
              <w:rPr>
                <w:sz w:val="24"/>
                <w:szCs w:val="24"/>
              </w:rPr>
            </w:pPr>
            <w:r w:rsidRPr="0077072C">
              <w:rPr>
                <w:sz w:val="24"/>
                <w:szCs w:val="24"/>
              </w:rPr>
              <w:t>6700</w:t>
            </w:r>
          </w:p>
        </w:tc>
        <w:tc>
          <w:tcPr>
            <w:tcW w:w="1227"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snapToGrid w:val="0"/>
              <w:jc w:val="center"/>
              <w:rPr>
                <w:sz w:val="24"/>
                <w:szCs w:val="24"/>
              </w:rPr>
            </w:pPr>
            <w:r w:rsidRPr="0077072C">
              <w:rPr>
                <w:sz w:val="24"/>
                <w:szCs w:val="24"/>
              </w:rPr>
              <w:t>9600</w:t>
            </w:r>
          </w:p>
        </w:tc>
      </w:tr>
      <w:tr w:rsidR="0077072C" w:rsidRPr="0077072C">
        <w:tc>
          <w:tcPr>
            <w:tcW w:w="5148" w:type="dxa"/>
            <w:tcBorders>
              <w:top w:val="single" w:sz="4" w:space="0" w:color="000000"/>
              <w:left w:val="single" w:sz="4" w:space="0" w:color="000000"/>
              <w:bottom w:val="single" w:sz="4" w:space="0" w:color="000000"/>
            </w:tcBorders>
          </w:tcPr>
          <w:p w:rsidR="0077072C" w:rsidRPr="0077072C" w:rsidRDefault="0077072C" w:rsidP="002B1363">
            <w:pPr>
              <w:snapToGrid w:val="0"/>
              <w:rPr>
                <w:sz w:val="24"/>
                <w:szCs w:val="24"/>
              </w:rPr>
            </w:pPr>
            <w:r w:rsidRPr="0077072C">
              <w:rPr>
                <w:sz w:val="24"/>
                <w:szCs w:val="24"/>
              </w:rPr>
              <w:t>Восстановление изношенных слоев</w:t>
            </w:r>
          </w:p>
          <w:p w:rsidR="0077072C" w:rsidRPr="0077072C" w:rsidRDefault="0077072C" w:rsidP="002B1363">
            <w:pPr>
              <w:jc w:val="right"/>
              <w:rPr>
                <w:sz w:val="24"/>
                <w:szCs w:val="24"/>
              </w:rPr>
            </w:pPr>
            <w:r w:rsidRPr="0077072C">
              <w:rPr>
                <w:sz w:val="24"/>
                <w:szCs w:val="24"/>
              </w:rPr>
              <w:t>в том числе: с асфальтобетонным покрытием</w:t>
            </w:r>
          </w:p>
          <w:p w:rsidR="0077072C" w:rsidRPr="0077072C" w:rsidRDefault="0077072C" w:rsidP="002B1363">
            <w:pPr>
              <w:jc w:val="right"/>
              <w:rPr>
                <w:sz w:val="24"/>
                <w:szCs w:val="24"/>
              </w:rPr>
            </w:pPr>
            <w:r w:rsidRPr="0077072C">
              <w:rPr>
                <w:sz w:val="24"/>
                <w:szCs w:val="24"/>
              </w:rPr>
              <w:t>с гравийным  и щебеночным покрытием</w:t>
            </w:r>
          </w:p>
        </w:tc>
        <w:tc>
          <w:tcPr>
            <w:tcW w:w="1080"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м2</w:t>
            </w:r>
          </w:p>
        </w:tc>
        <w:tc>
          <w:tcPr>
            <w:tcW w:w="1217"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17000</w:t>
            </w:r>
          </w:p>
          <w:p w:rsidR="0077072C" w:rsidRPr="0077072C" w:rsidRDefault="0077072C" w:rsidP="002B1363">
            <w:pPr>
              <w:jc w:val="center"/>
              <w:rPr>
                <w:sz w:val="24"/>
                <w:szCs w:val="24"/>
              </w:rPr>
            </w:pPr>
            <w:r w:rsidRPr="0077072C">
              <w:rPr>
                <w:sz w:val="24"/>
                <w:szCs w:val="24"/>
              </w:rPr>
              <w:t>11200</w:t>
            </w:r>
          </w:p>
          <w:p w:rsidR="0077072C" w:rsidRPr="0077072C" w:rsidRDefault="0077072C" w:rsidP="002B1363">
            <w:pPr>
              <w:jc w:val="center"/>
              <w:rPr>
                <w:sz w:val="24"/>
                <w:szCs w:val="24"/>
              </w:rPr>
            </w:pPr>
            <w:r w:rsidRPr="0077072C">
              <w:rPr>
                <w:sz w:val="24"/>
                <w:szCs w:val="24"/>
              </w:rPr>
              <w:t>5800</w:t>
            </w:r>
          </w:p>
        </w:tc>
        <w:tc>
          <w:tcPr>
            <w:tcW w:w="1227"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snapToGrid w:val="0"/>
              <w:jc w:val="center"/>
              <w:rPr>
                <w:sz w:val="24"/>
                <w:szCs w:val="24"/>
              </w:rPr>
            </w:pPr>
            <w:r w:rsidRPr="0077072C">
              <w:rPr>
                <w:sz w:val="24"/>
                <w:szCs w:val="24"/>
              </w:rPr>
              <w:t>18000</w:t>
            </w:r>
          </w:p>
          <w:p w:rsidR="0077072C" w:rsidRPr="0077072C" w:rsidRDefault="0077072C" w:rsidP="002B1363">
            <w:pPr>
              <w:jc w:val="center"/>
              <w:rPr>
                <w:sz w:val="24"/>
                <w:szCs w:val="24"/>
              </w:rPr>
            </w:pPr>
            <w:r w:rsidRPr="0077072C">
              <w:rPr>
                <w:sz w:val="24"/>
                <w:szCs w:val="24"/>
              </w:rPr>
              <w:t>12200</w:t>
            </w:r>
          </w:p>
          <w:p w:rsidR="0077072C" w:rsidRPr="0077072C" w:rsidRDefault="0077072C" w:rsidP="002B1363">
            <w:pPr>
              <w:jc w:val="center"/>
              <w:rPr>
                <w:sz w:val="24"/>
                <w:szCs w:val="24"/>
              </w:rPr>
            </w:pPr>
            <w:r w:rsidRPr="0077072C">
              <w:rPr>
                <w:sz w:val="24"/>
                <w:szCs w:val="24"/>
              </w:rPr>
              <w:t>5800</w:t>
            </w:r>
          </w:p>
        </w:tc>
      </w:tr>
      <w:tr w:rsidR="0077072C" w:rsidRPr="0077072C">
        <w:tc>
          <w:tcPr>
            <w:tcW w:w="5148" w:type="dxa"/>
            <w:tcBorders>
              <w:top w:val="single" w:sz="4" w:space="0" w:color="000000"/>
              <w:left w:val="single" w:sz="4" w:space="0" w:color="000000"/>
              <w:bottom w:val="single" w:sz="4" w:space="0" w:color="000000"/>
            </w:tcBorders>
          </w:tcPr>
          <w:p w:rsidR="0077072C" w:rsidRPr="0077072C" w:rsidRDefault="0077072C" w:rsidP="002B1363">
            <w:pPr>
              <w:snapToGrid w:val="0"/>
              <w:rPr>
                <w:sz w:val="24"/>
                <w:szCs w:val="24"/>
              </w:rPr>
            </w:pPr>
            <w:r w:rsidRPr="0077072C">
              <w:rPr>
                <w:sz w:val="24"/>
                <w:szCs w:val="24"/>
              </w:rPr>
              <w:t>Протяженность участков бездорожья, км.</w:t>
            </w:r>
          </w:p>
        </w:tc>
        <w:tc>
          <w:tcPr>
            <w:tcW w:w="1080"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км</w:t>
            </w:r>
          </w:p>
        </w:tc>
        <w:tc>
          <w:tcPr>
            <w:tcW w:w="1217" w:type="dxa"/>
            <w:tcBorders>
              <w:top w:val="single" w:sz="4" w:space="0" w:color="000000"/>
              <w:left w:val="single" w:sz="4" w:space="0" w:color="000000"/>
              <w:bottom w:val="single" w:sz="4" w:space="0" w:color="000000"/>
            </w:tcBorders>
          </w:tcPr>
          <w:p w:rsidR="0077072C" w:rsidRPr="0077072C" w:rsidRDefault="0077072C" w:rsidP="002B1363">
            <w:pPr>
              <w:snapToGrid w:val="0"/>
              <w:jc w:val="center"/>
              <w:rPr>
                <w:sz w:val="24"/>
                <w:szCs w:val="24"/>
              </w:rPr>
            </w:pPr>
            <w:r w:rsidRPr="0077072C">
              <w:rPr>
                <w:sz w:val="24"/>
                <w:szCs w:val="24"/>
              </w:rPr>
              <w:t>159</w:t>
            </w:r>
          </w:p>
        </w:tc>
        <w:tc>
          <w:tcPr>
            <w:tcW w:w="1227" w:type="dxa"/>
            <w:tcBorders>
              <w:top w:val="single" w:sz="4" w:space="0" w:color="000000"/>
              <w:left w:val="single" w:sz="4" w:space="0" w:color="000000"/>
              <w:bottom w:val="single" w:sz="4" w:space="0" w:color="000000"/>
              <w:right w:val="single" w:sz="4" w:space="0" w:color="000000"/>
            </w:tcBorders>
          </w:tcPr>
          <w:p w:rsidR="0077072C" w:rsidRPr="0077072C" w:rsidRDefault="0077072C" w:rsidP="002B1363">
            <w:pPr>
              <w:snapToGrid w:val="0"/>
              <w:jc w:val="center"/>
              <w:rPr>
                <w:sz w:val="24"/>
                <w:szCs w:val="24"/>
              </w:rPr>
            </w:pPr>
            <w:r w:rsidRPr="0077072C">
              <w:rPr>
                <w:sz w:val="24"/>
                <w:szCs w:val="24"/>
              </w:rPr>
              <w:t>159</w:t>
            </w:r>
          </w:p>
        </w:tc>
      </w:tr>
    </w:tbl>
    <w:p w:rsidR="0077072C" w:rsidRPr="0077072C" w:rsidRDefault="0077072C" w:rsidP="0077072C">
      <w:pPr>
        <w:ind w:firstLine="708"/>
        <w:jc w:val="both"/>
        <w:rPr>
          <w:sz w:val="24"/>
          <w:szCs w:val="24"/>
        </w:rPr>
      </w:pPr>
    </w:p>
    <w:p w:rsidR="0077072C" w:rsidRPr="0077072C" w:rsidRDefault="0077072C" w:rsidP="0077072C">
      <w:pPr>
        <w:ind w:firstLine="708"/>
        <w:jc w:val="both"/>
        <w:rPr>
          <w:sz w:val="28"/>
          <w:szCs w:val="28"/>
        </w:rPr>
      </w:pPr>
      <w:r w:rsidRPr="0077072C">
        <w:rPr>
          <w:sz w:val="28"/>
          <w:szCs w:val="28"/>
        </w:rPr>
        <w:t>Состояние транспортной инфраструктуры ухудшается с каждым годом, дорожная сеть подвергается прогрессирующему разрушению, объём финансовых средств, выделяемых на ремонт дорог значительно меньше реальной потребности.</w:t>
      </w:r>
    </w:p>
    <w:p w:rsidR="0077072C" w:rsidRPr="0077072C" w:rsidRDefault="0077072C" w:rsidP="0077072C">
      <w:pPr>
        <w:ind w:firstLine="720"/>
        <w:jc w:val="both"/>
        <w:rPr>
          <w:sz w:val="28"/>
          <w:szCs w:val="28"/>
        </w:rPr>
      </w:pPr>
      <w:r w:rsidRPr="0077072C">
        <w:rPr>
          <w:sz w:val="28"/>
          <w:szCs w:val="28"/>
        </w:rPr>
        <w:t xml:space="preserve">Пасажирские услуги населению района оказывает МУП «Яранское ПАТП» и 8 частных перевозчиков по утвержденным маршрутам. На балансе МУП «Яранское ПАТП» находится 27 муниципальных автобусов. Износ муниципального транспорта составлял 70 процентов. Несмотря на высокий процент изношенности автопарка, предприятие не сокращает маршруты перевозок и оказывает услуги на 9 маршрутах. </w:t>
      </w:r>
    </w:p>
    <w:p w:rsidR="0077072C" w:rsidRPr="0077072C" w:rsidRDefault="0077072C" w:rsidP="0077072C">
      <w:pPr>
        <w:ind w:firstLine="720"/>
        <w:jc w:val="both"/>
        <w:rPr>
          <w:sz w:val="28"/>
          <w:szCs w:val="28"/>
        </w:rPr>
      </w:pPr>
      <w:r w:rsidRPr="0077072C">
        <w:rPr>
          <w:sz w:val="28"/>
          <w:szCs w:val="28"/>
        </w:rPr>
        <w:t>Объем пассажирских перевозок муниципальным автотранспортом ежегодно сокращается из-за относительной дороговизны транспортного сообщения, снижения численности населения района и развития личного транспорта. За три года пассажиропоток снизился на 5,7%.</w:t>
      </w:r>
    </w:p>
    <w:p w:rsidR="0077072C" w:rsidRPr="0077072C" w:rsidRDefault="0077072C" w:rsidP="0077072C">
      <w:pPr>
        <w:ind w:right="25" w:firstLine="720"/>
        <w:jc w:val="both"/>
        <w:rPr>
          <w:sz w:val="28"/>
          <w:szCs w:val="28"/>
        </w:rPr>
      </w:pPr>
      <w:r w:rsidRPr="00714F8D">
        <w:rPr>
          <w:b/>
          <w:sz w:val="28"/>
          <w:szCs w:val="28"/>
        </w:rPr>
        <w:t>Целью развития транспортной инфраструктуры</w:t>
      </w:r>
      <w:r w:rsidRPr="0077072C">
        <w:rPr>
          <w:sz w:val="28"/>
          <w:szCs w:val="28"/>
        </w:rPr>
        <w:t xml:space="preserve"> является повышение уровня ее безопасности, доступность и качество услуг транспортного ко</w:t>
      </w:r>
      <w:r w:rsidRPr="0077072C">
        <w:rPr>
          <w:sz w:val="28"/>
          <w:szCs w:val="28"/>
        </w:rPr>
        <w:t>м</w:t>
      </w:r>
      <w:r w:rsidRPr="0077072C">
        <w:rPr>
          <w:sz w:val="28"/>
          <w:szCs w:val="28"/>
        </w:rPr>
        <w:t xml:space="preserve">плекса для населения. </w:t>
      </w:r>
    </w:p>
    <w:p w:rsidR="0077072C" w:rsidRPr="009D723F" w:rsidRDefault="00714F8D" w:rsidP="0077072C">
      <w:pPr>
        <w:ind w:right="25" w:firstLine="720"/>
        <w:jc w:val="both"/>
        <w:rPr>
          <w:b/>
          <w:sz w:val="28"/>
          <w:szCs w:val="28"/>
        </w:rPr>
      </w:pPr>
      <w:r w:rsidRPr="009D723F">
        <w:rPr>
          <w:b/>
          <w:sz w:val="28"/>
          <w:szCs w:val="28"/>
        </w:rPr>
        <w:t>Задачи по развитию отрасли:</w:t>
      </w:r>
    </w:p>
    <w:p w:rsidR="00714F8D" w:rsidRDefault="00714F8D" w:rsidP="0077072C">
      <w:pPr>
        <w:ind w:right="25" w:firstLine="720"/>
        <w:jc w:val="both"/>
        <w:rPr>
          <w:sz w:val="28"/>
          <w:szCs w:val="28"/>
        </w:rPr>
      </w:pPr>
      <w:r>
        <w:rPr>
          <w:sz w:val="28"/>
          <w:szCs w:val="28"/>
        </w:rPr>
        <w:t>-улучшить состояние дорог;</w:t>
      </w:r>
    </w:p>
    <w:p w:rsidR="00714F8D" w:rsidRPr="0077072C" w:rsidRDefault="00714F8D" w:rsidP="00714F8D">
      <w:pPr>
        <w:ind w:right="25" w:firstLine="720"/>
        <w:jc w:val="both"/>
        <w:rPr>
          <w:sz w:val="28"/>
          <w:szCs w:val="28"/>
        </w:rPr>
      </w:pPr>
      <w:r>
        <w:rPr>
          <w:sz w:val="28"/>
          <w:szCs w:val="28"/>
        </w:rPr>
        <w:t>- повысить транспортную доступность;</w:t>
      </w:r>
    </w:p>
    <w:p w:rsidR="0077072C" w:rsidRDefault="00590734" w:rsidP="00590734">
      <w:pPr>
        <w:ind w:right="25"/>
        <w:jc w:val="both"/>
        <w:rPr>
          <w:sz w:val="28"/>
          <w:szCs w:val="28"/>
        </w:rPr>
      </w:pPr>
      <w:r w:rsidRPr="008F711D">
        <w:rPr>
          <w:sz w:val="28"/>
          <w:szCs w:val="28"/>
        </w:rPr>
        <w:t xml:space="preserve">         </w:t>
      </w:r>
      <w:r w:rsidR="00714F8D">
        <w:rPr>
          <w:sz w:val="28"/>
          <w:szCs w:val="28"/>
        </w:rPr>
        <w:t xml:space="preserve"> - </w:t>
      </w:r>
      <w:r w:rsidR="0077072C" w:rsidRPr="0077072C">
        <w:rPr>
          <w:sz w:val="28"/>
          <w:szCs w:val="28"/>
        </w:rPr>
        <w:t>обеспечить доступное и устойчивое па</w:t>
      </w:r>
      <w:r w:rsidR="00714F8D">
        <w:rPr>
          <w:sz w:val="28"/>
          <w:szCs w:val="28"/>
        </w:rPr>
        <w:t>ссажирское сообщение;</w:t>
      </w:r>
    </w:p>
    <w:p w:rsidR="00714F8D" w:rsidRPr="0077072C" w:rsidRDefault="00714F8D" w:rsidP="0077072C">
      <w:pPr>
        <w:ind w:right="25" w:firstLine="720"/>
        <w:jc w:val="both"/>
        <w:rPr>
          <w:sz w:val="28"/>
          <w:szCs w:val="28"/>
        </w:rPr>
      </w:pPr>
      <w:r>
        <w:rPr>
          <w:sz w:val="28"/>
          <w:szCs w:val="28"/>
        </w:rPr>
        <w:t>- создание условий для развития объектов придорожной инфраструктуры.</w:t>
      </w:r>
    </w:p>
    <w:p w:rsidR="0077072C" w:rsidRDefault="0077072C" w:rsidP="0077072C">
      <w:pPr>
        <w:ind w:firstLine="720"/>
        <w:jc w:val="both"/>
      </w:pPr>
    </w:p>
    <w:p w:rsidR="0077072C" w:rsidRDefault="0077072C" w:rsidP="0077072C">
      <w:pPr>
        <w:ind w:firstLine="720"/>
        <w:jc w:val="both"/>
      </w:pPr>
    </w:p>
    <w:p w:rsidR="00112AC8" w:rsidRDefault="00112AC8" w:rsidP="0077072C">
      <w:pPr>
        <w:ind w:firstLine="720"/>
        <w:jc w:val="both"/>
      </w:pPr>
    </w:p>
    <w:p w:rsidR="00112AC8" w:rsidRDefault="00112AC8" w:rsidP="0077072C">
      <w:pPr>
        <w:ind w:firstLine="720"/>
        <w:jc w:val="both"/>
      </w:pPr>
    </w:p>
    <w:p w:rsidR="00112AC8" w:rsidRPr="0077072C" w:rsidRDefault="00112AC8" w:rsidP="00112AC8">
      <w:pPr>
        <w:ind w:right="25" w:firstLine="720"/>
        <w:jc w:val="center"/>
        <w:outlineLvl w:val="1"/>
        <w:rPr>
          <w:b/>
          <w:sz w:val="28"/>
          <w:szCs w:val="28"/>
        </w:rPr>
      </w:pPr>
      <w:r w:rsidRPr="0077072C">
        <w:rPr>
          <w:b/>
          <w:sz w:val="28"/>
          <w:szCs w:val="28"/>
        </w:rPr>
        <w:t>Связь</w:t>
      </w:r>
    </w:p>
    <w:p w:rsidR="00112AC8" w:rsidRPr="0077072C" w:rsidRDefault="00112AC8" w:rsidP="00112AC8">
      <w:pPr>
        <w:ind w:right="25" w:firstLine="720"/>
        <w:jc w:val="both"/>
        <w:rPr>
          <w:sz w:val="28"/>
          <w:szCs w:val="28"/>
        </w:rPr>
      </w:pPr>
      <w:r w:rsidRPr="0077072C">
        <w:rPr>
          <w:sz w:val="28"/>
          <w:szCs w:val="28"/>
        </w:rPr>
        <w:t>На начало 2011 года в Яранском районе на 100 семей приходится 51 проводной телефон. Скоростной Интернет доступен кроме г.Яранска в м. Знаменка, м.Опытное поле, с.Кугушерга, с.Первомайск.</w:t>
      </w:r>
    </w:p>
    <w:p w:rsidR="00112AC8" w:rsidRPr="0077072C" w:rsidRDefault="00112AC8" w:rsidP="00112AC8">
      <w:pPr>
        <w:ind w:right="25" w:firstLine="720"/>
        <w:jc w:val="both"/>
        <w:rPr>
          <w:sz w:val="28"/>
          <w:szCs w:val="28"/>
        </w:rPr>
      </w:pPr>
      <w:r w:rsidRPr="00D81317">
        <w:rPr>
          <w:b/>
          <w:sz w:val="28"/>
          <w:szCs w:val="28"/>
        </w:rPr>
        <w:t>Основная цель развития в сфере связи</w:t>
      </w:r>
      <w:r w:rsidRPr="0077072C">
        <w:rPr>
          <w:sz w:val="28"/>
          <w:szCs w:val="28"/>
        </w:rPr>
        <w:t xml:space="preserve"> – повышение качества и доступности ок</w:t>
      </w:r>
      <w:r w:rsidRPr="0077072C">
        <w:rPr>
          <w:sz w:val="28"/>
          <w:szCs w:val="28"/>
        </w:rPr>
        <w:t>а</w:t>
      </w:r>
      <w:r w:rsidRPr="0077072C">
        <w:rPr>
          <w:sz w:val="28"/>
          <w:szCs w:val="28"/>
        </w:rPr>
        <w:t>зываемых услуг.</w:t>
      </w:r>
    </w:p>
    <w:p w:rsidR="00112AC8" w:rsidRPr="0077072C" w:rsidRDefault="00112AC8" w:rsidP="00112AC8">
      <w:pPr>
        <w:ind w:right="25" w:firstLine="720"/>
        <w:jc w:val="both"/>
        <w:rPr>
          <w:sz w:val="28"/>
          <w:szCs w:val="28"/>
        </w:rPr>
      </w:pPr>
      <w:r w:rsidRPr="00112AC8">
        <w:rPr>
          <w:b/>
          <w:sz w:val="28"/>
          <w:szCs w:val="28"/>
        </w:rPr>
        <w:t>Основные</w:t>
      </w:r>
      <w:r>
        <w:rPr>
          <w:sz w:val="28"/>
          <w:szCs w:val="28"/>
        </w:rPr>
        <w:t xml:space="preserve"> </w:t>
      </w:r>
      <w:r w:rsidRPr="00D81317">
        <w:rPr>
          <w:b/>
          <w:sz w:val="28"/>
          <w:szCs w:val="28"/>
        </w:rPr>
        <w:t xml:space="preserve"> задач</w:t>
      </w:r>
      <w:r>
        <w:rPr>
          <w:b/>
          <w:sz w:val="28"/>
          <w:szCs w:val="28"/>
        </w:rPr>
        <w:t>и</w:t>
      </w:r>
      <w:r w:rsidRPr="0077072C">
        <w:rPr>
          <w:sz w:val="28"/>
          <w:szCs w:val="28"/>
        </w:rPr>
        <w:t xml:space="preserve"> на телекоммуникационном рынке</w:t>
      </w:r>
      <w:r>
        <w:rPr>
          <w:sz w:val="28"/>
          <w:szCs w:val="28"/>
        </w:rPr>
        <w:t xml:space="preserve"> </w:t>
      </w:r>
      <w:r w:rsidRPr="0077072C">
        <w:rPr>
          <w:sz w:val="28"/>
          <w:szCs w:val="28"/>
        </w:rPr>
        <w:t>:</w:t>
      </w:r>
    </w:p>
    <w:p w:rsidR="00112AC8" w:rsidRPr="0077072C" w:rsidRDefault="00112AC8" w:rsidP="00112AC8">
      <w:pPr>
        <w:ind w:right="25" w:firstLine="720"/>
        <w:jc w:val="both"/>
        <w:rPr>
          <w:sz w:val="28"/>
          <w:szCs w:val="28"/>
        </w:rPr>
      </w:pPr>
      <w:r>
        <w:rPr>
          <w:sz w:val="28"/>
          <w:szCs w:val="28"/>
        </w:rPr>
        <w:t xml:space="preserve">- </w:t>
      </w:r>
      <w:r w:rsidRPr="0077072C">
        <w:rPr>
          <w:sz w:val="28"/>
          <w:szCs w:val="28"/>
        </w:rPr>
        <w:t>дальнейшее развитие беспроводных сетей;</w:t>
      </w:r>
    </w:p>
    <w:p w:rsidR="00112AC8" w:rsidRPr="0077072C" w:rsidRDefault="00112AC8" w:rsidP="00112AC8">
      <w:pPr>
        <w:ind w:right="25" w:firstLine="720"/>
        <w:jc w:val="both"/>
        <w:rPr>
          <w:sz w:val="28"/>
          <w:szCs w:val="28"/>
        </w:rPr>
      </w:pPr>
      <w:r>
        <w:rPr>
          <w:sz w:val="28"/>
          <w:szCs w:val="28"/>
        </w:rPr>
        <w:t xml:space="preserve">- </w:t>
      </w:r>
      <w:r w:rsidRPr="0077072C">
        <w:rPr>
          <w:sz w:val="28"/>
          <w:szCs w:val="28"/>
        </w:rPr>
        <w:t>развитие широкополосного доступа в Инте</w:t>
      </w:r>
      <w:r w:rsidRPr="0077072C">
        <w:rPr>
          <w:sz w:val="28"/>
          <w:szCs w:val="28"/>
        </w:rPr>
        <w:t>р</w:t>
      </w:r>
      <w:r w:rsidRPr="0077072C">
        <w:rPr>
          <w:sz w:val="28"/>
          <w:szCs w:val="28"/>
        </w:rPr>
        <w:t>нет;</w:t>
      </w:r>
    </w:p>
    <w:p w:rsidR="00112AC8" w:rsidRPr="0077072C" w:rsidRDefault="00112AC8" w:rsidP="00112AC8">
      <w:pPr>
        <w:ind w:right="25" w:firstLine="720"/>
        <w:jc w:val="both"/>
        <w:rPr>
          <w:sz w:val="28"/>
          <w:szCs w:val="28"/>
        </w:rPr>
      </w:pPr>
      <w:r>
        <w:rPr>
          <w:sz w:val="28"/>
          <w:szCs w:val="28"/>
        </w:rPr>
        <w:t>- способствовать созданию современной сети цифрового телевидения.</w:t>
      </w:r>
    </w:p>
    <w:p w:rsidR="00112AC8" w:rsidRPr="008F711D" w:rsidRDefault="00112AC8" w:rsidP="008F711D">
      <w:pPr>
        <w:rPr>
          <w:sz w:val="28"/>
          <w:szCs w:val="28"/>
        </w:rPr>
      </w:pPr>
      <w:r w:rsidRPr="0077072C">
        <w:rPr>
          <w:sz w:val="28"/>
          <w:szCs w:val="28"/>
        </w:rPr>
        <w:t>Решение этих задач имеет определенные сложности в целом и имеет обособленный характер, так как каждый оператор связи на территории Киро</w:t>
      </w:r>
      <w:r w:rsidRPr="0077072C">
        <w:rPr>
          <w:sz w:val="28"/>
          <w:szCs w:val="28"/>
        </w:rPr>
        <w:t>в</w:t>
      </w:r>
      <w:r w:rsidRPr="0077072C">
        <w:rPr>
          <w:sz w:val="28"/>
          <w:szCs w:val="28"/>
        </w:rPr>
        <w:t>ской области решает только свои задачи и строит собственную инфраструкт</w:t>
      </w:r>
      <w:r w:rsidRPr="0077072C">
        <w:rPr>
          <w:sz w:val="28"/>
          <w:szCs w:val="28"/>
        </w:rPr>
        <w:t>у</w:t>
      </w:r>
      <w:r w:rsidRPr="0077072C">
        <w:rPr>
          <w:sz w:val="28"/>
          <w:szCs w:val="28"/>
        </w:rPr>
        <w:t>ру.</w:t>
      </w:r>
    </w:p>
    <w:p w:rsidR="00112AC8" w:rsidRDefault="00112AC8" w:rsidP="0077072C">
      <w:pPr>
        <w:ind w:firstLine="720"/>
        <w:jc w:val="both"/>
      </w:pPr>
    </w:p>
    <w:p w:rsidR="00112AC8" w:rsidRDefault="00112AC8" w:rsidP="0077072C">
      <w:pPr>
        <w:ind w:firstLine="720"/>
        <w:jc w:val="both"/>
      </w:pPr>
    </w:p>
    <w:p w:rsidR="00112AC8" w:rsidRDefault="00112AC8" w:rsidP="0077072C">
      <w:pPr>
        <w:ind w:firstLine="720"/>
        <w:jc w:val="both"/>
      </w:pPr>
    </w:p>
    <w:p w:rsidR="00112AC8" w:rsidRDefault="00112AC8" w:rsidP="0077072C">
      <w:pPr>
        <w:ind w:firstLine="720"/>
        <w:jc w:val="both"/>
      </w:pPr>
    </w:p>
    <w:p w:rsidR="0077072C" w:rsidRDefault="0077072C" w:rsidP="0077072C">
      <w:pPr>
        <w:ind w:firstLine="720"/>
        <w:jc w:val="both"/>
      </w:pPr>
    </w:p>
    <w:p w:rsidR="00FF310E" w:rsidRDefault="00FF310E" w:rsidP="0077072C">
      <w:pPr>
        <w:ind w:firstLine="720"/>
        <w:jc w:val="both"/>
        <w:rPr>
          <w:b/>
          <w:sz w:val="28"/>
          <w:szCs w:val="28"/>
        </w:rPr>
      </w:pPr>
    </w:p>
    <w:p w:rsidR="00FF310E" w:rsidRDefault="00FF310E" w:rsidP="0077072C">
      <w:pPr>
        <w:ind w:firstLine="720"/>
        <w:jc w:val="both"/>
        <w:rPr>
          <w:b/>
          <w:sz w:val="28"/>
          <w:szCs w:val="28"/>
        </w:rPr>
      </w:pPr>
    </w:p>
    <w:p w:rsidR="0077072C" w:rsidRDefault="0077072C" w:rsidP="0077072C">
      <w:pPr>
        <w:ind w:firstLine="720"/>
        <w:jc w:val="both"/>
        <w:rPr>
          <w:b/>
          <w:sz w:val="28"/>
          <w:szCs w:val="28"/>
        </w:rPr>
      </w:pPr>
      <w:r w:rsidRPr="0077072C">
        <w:rPr>
          <w:b/>
          <w:sz w:val="28"/>
          <w:szCs w:val="28"/>
        </w:rPr>
        <w:lastRenderedPageBreak/>
        <w:t>Показатели эффективности по дорожному хозяйству</w:t>
      </w:r>
    </w:p>
    <w:p w:rsidR="0077072C" w:rsidRPr="0077072C" w:rsidRDefault="0077072C" w:rsidP="0077072C">
      <w:pPr>
        <w:ind w:firstLine="720"/>
        <w:jc w:val="both"/>
        <w:rPr>
          <w:b/>
          <w:sz w:val="28"/>
          <w:szCs w:val="28"/>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054"/>
        <w:gridCol w:w="900"/>
        <w:gridCol w:w="864"/>
        <w:gridCol w:w="1044"/>
        <w:gridCol w:w="828"/>
        <w:gridCol w:w="936"/>
        <w:gridCol w:w="900"/>
        <w:gridCol w:w="900"/>
      </w:tblGrid>
      <w:tr w:rsidR="00DE7264" w:rsidTr="00DE7264">
        <w:tc>
          <w:tcPr>
            <w:tcW w:w="474" w:type="dxa"/>
            <w:shd w:val="clear" w:color="auto" w:fill="auto"/>
          </w:tcPr>
          <w:p w:rsidR="0077072C" w:rsidRPr="00DE7264" w:rsidRDefault="0077072C" w:rsidP="00DE7264">
            <w:pPr>
              <w:jc w:val="both"/>
              <w:rPr>
                <w:sz w:val="24"/>
                <w:szCs w:val="24"/>
              </w:rPr>
            </w:pPr>
            <w:r w:rsidRPr="00DE7264">
              <w:rPr>
                <w:sz w:val="24"/>
                <w:szCs w:val="24"/>
              </w:rPr>
              <w:t>№</w:t>
            </w:r>
          </w:p>
          <w:p w:rsidR="0077072C" w:rsidRPr="00DE7264" w:rsidRDefault="0077072C" w:rsidP="00DE7264">
            <w:pPr>
              <w:jc w:val="both"/>
              <w:rPr>
                <w:sz w:val="24"/>
                <w:szCs w:val="24"/>
              </w:rPr>
            </w:pPr>
            <w:r w:rsidRPr="00DE7264">
              <w:rPr>
                <w:sz w:val="24"/>
                <w:szCs w:val="24"/>
              </w:rPr>
              <w:t>пп</w:t>
            </w:r>
          </w:p>
        </w:tc>
        <w:tc>
          <w:tcPr>
            <w:tcW w:w="3054" w:type="dxa"/>
            <w:shd w:val="clear" w:color="auto" w:fill="auto"/>
          </w:tcPr>
          <w:p w:rsidR="0077072C" w:rsidRPr="00DE7264" w:rsidRDefault="0077072C" w:rsidP="00DE7264">
            <w:pPr>
              <w:jc w:val="both"/>
              <w:rPr>
                <w:sz w:val="24"/>
                <w:szCs w:val="24"/>
              </w:rPr>
            </w:pPr>
            <w:r w:rsidRPr="00DE7264">
              <w:rPr>
                <w:sz w:val="24"/>
                <w:szCs w:val="24"/>
              </w:rPr>
              <w:t>Показатели</w:t>
            </w:r>
          </w:p>
        </w:tc>
        <w:tc>
          <w:tcPr>
            <w:tcW w:w="900" w:type="dxa"/>
            <w:shd w:val="clear" w:color="auto" w:fill="auto"/>
          </w:tcPr>
          <w:p w:rsidR="0077072C" w:rsidRPr="00DE7264" w:rsidRDefault="0077072C" w:rsidP="00DE7264">
            <w:pPr>
              <w:jc w:val="both"/>
              <w:rPr>
                <w:sz w:val="24"/>
                <w:szCs w:val="24"/>
              </w:rPr>
            </w:pPr>
            <w:r w:rsidRPr="00DE7264">
              <w:rPr>
                <w:sz w:val="24"/>
                <w:szCs w:val="24"/>
              </w:rPr>
              <w:t>Факт 2010</w:t>
            </w:r>
          </w:p>
        </w:tc>
        <w:tc>
          <w:tcPr>
            <w:tcW w:w="864" w:type="dxa"/>
            <w:shd w:val="clear" w:color="auto" w:fill="auto"/>
          </w:tcPr>
          <w:p w:rsidR="0077072C" w:rsidRPr="00DE7264" w:rsidRDefault="0077072C" w:rsidP="00DE7264">
            <w:pPr>
              <w:jc w:val="both"/>
              <w:rPr>
                <w:sz w:val="24"/>
                <w:szCs w:val="24"/>
              </w:rPr>
            </w:pPr>
            <w:r w:rsidRPr="00DE7264">
              <w:rPr>
                <w:sz w:val="24"/>
                <w:szCs w:val="24"/>
              </w:rPr>
              <w:t>Факт 2011</w:t>
            </w:r>
          </w:p>
        </w:tc>
        <w:tc>
          <w:tcPr>
            <w:tcW w:w="1044" w:type="dxa"/>
            <w:shd w:val="clear" w:color="auto" w:fill="auto"/>
          </w:tcPr>
          <w:p w:rsidR="0077072C" w:rsidRPr="00DE7264" w:rsidRDefault="0077072C" w:rsidP="00DE7264">
            <w:pPr>
              <w:jc w:val="both"/>
              <w:rPr>
                <w:sz w:val="24"/>
                <w:szCs w:val="24"/>
              </w:rPr>
            </w:pPr>
            <w:r w:rsidRPr="00DE7264">
              <w:rPr>
                <w:sz w:val="24"/>
                <w:szCs w:val="24"/>
              </w:rPr>
              <w:t>План 2012</w:t>
            </w:r>
          </w:p>
        </w:tc>
        <w:tc>
          <w:tcPr>
            <w:tcW w:w="828" w:type="dxa"/>
            <w:shd w:val="clear" w:color="auto" w:fill="auto"/>
          </w:tcPr>
          <w:p w:rsidR="0077072C" w:rsidRPr="00DE7264" w:rsidRDefault="0077072C" w:rsidP="00DE7264">
            <w:pPr>
              <w:jc w:val="both"/>
              <w:rPr>
                <w:sz w:val="24"/>
                <w:szCs w:val="24"/>
              </w:rPr>
            </w:pPr>
            <w:r w:rsidRPr="00DE7264">
              <w:rPr>
                <w:sz w:val="24"/>
                <w:szCs w:val="24"/>
              </w:rPr>
              <w:t>План 2013</w:t>
            </w:r>
          </w:p>
        </w:tc>
        <w:tc>
          <w:tcPr>
            <w:tcW w:w="936" w:type="dxa"/>
            <w:shd w:val="clear" w:color="auto" w:fill="auto"/>
          </w:tcPr>
          <w:p w:rsidR="0077072C" w:rsidRPr="00DE7264" w:rsidRDefault="0077072C" w:rsidP="00DE7264">
            <w:pPr>
              <w:jc w:val="both"/>
              <w:rPr>
                <w:sz w:val="24"/>
                <w:szCs w:val="24"/>
              </w:rPr>
            </w:pPr>
            <w:r w:rsidRPr="00DE7264">
              <w:rPr>
                <w:sz w:val="24"/>
                <w:szCs w:val="24"/>
              </w:rPr>
              <w:t>План 2014</w:t>
            </w:r>
          </w:p>
        </w:tc>
        <w:tc>
          <w:tcPr>
            <w:tcW w:w="900" w:type="dxa"/>
            <w:shd w:val="clear" w:color="auto" w:fill="auto"/>
          </w:tcPr>
          <w:p w:rsidR="0077072C" w:rsidRPr="00DE7264" w:rsidRDefault="0077072C" w:rsidP="00DE7264">
            <w:pPr>
              <w:jc w:val="both"/>
              <w:rPr>
                <w:sz w:val="24"/>
                <w:szCs w:val="24"/>
              </w:rPr>
            </w:pPr>
            <w:r w:rsidRPr="00DE7264">
              <w:rPr>
                <w:sz w:val="24"/>
                <w:szCs w:val="24"/>
              </w:rPr>
              <w:t>План</w:t>
            </w:r>
          </w:p>
          <w:p w:rsidR="0077072C" w:rsidRPr="00DE7264" w:rsidRDefault="0077072C" w:rsidP="00DE7264">
            <w:pPr>
              <w:jc w:val="both"/>
              <w:rPr>
                <w:sz w:val="24"/>
                <w:szCs w:val="24"/>
              </w:rPr>
            </w:pPr>
            <w:r w:rsidRPr="00DE7264">
              <w:rPr>
                <w:sz w:val="24"/>
                <w:szCs w:val="24"/>
              </w:rPr>
              <w:t>2015</w:t>
            </w:r>
          </w:p>
        </w:tc>
        <w:tc>
          <w:tcPr>
            <w:tcW w:w="900" w:type="dxa"/>
            <w:shd w:val="clear" w:color="auto" w:fill="auto"/>
          </w:tcPr>
          <w:p w:rsidR="0077072C" w:rsidRPr="00DE7264" w:rsidRDefault="0077072C" w:rsidP="00DE7264">
            <w:pPr>
              <w:jc w:val="both"/>
              <w:rPr>
                <w:sz w:val="24"/>
                <w:szCs w:val="24"/>
              </w:rPr>
            </w:pPr>
            <w:r w:rsidRPr="00DE7264">
              <w:rPr>
                <w:sz w:val="24"/>
                <w:szCs w:val="24"/>
              </w:rPr>
              <w:t>План</w:t>
            </w:r>
          </w:p>
          <w:p w:rsidR="0077072C" w:rsidRPr="00DE7264" w:rsidRDefault="0077072C" w:rsidP="00DE7264">
            <w:pPr>
              <w:jc w:val="both"/>
              <w:rPr>
                <w:sz w:val="24"/>
                <w:szCs w:val="24"/>
              </w:rPr>
            </w:pPr>
            <w:r w:rsidRPr="00DE7264">
              <w:rPr>
                <w:sz w:val="24"/>
                <w:szCs w:val="24"/>
              </w:rPr>
              <w:t>2016</w:t>
            </w:r>
          </w:p>
        </w:tc>
      </w:tr>
      <w:tr w:rsidR="00DE7264" w:rsidTr="00DE7264">
        <w:tc>
          <w:tcPr>
            <w:tcW w:w="474" w:type="dxa"/>
            <w:shd w:val="clear" w:color="auto" w:fill="auto"/>
          </w:tcPr>
          <w:p w:rsidR="0077072C" w:rsidRPr="00DE7264" w:rsidRDefault="0077072C" w:rsidP="00DE7264">
            <w:pPr>
              <w:jc w:val="both"/>
              <w:rPr>
                <w:sz w:val="24"/>
                <w:szCs w:val="24"/>
              </w:rPr>
            </w:pPr>
          </w:p>
        </w:tc>
        <w:tc>
          <w:tcPr>
            <w:tcW w:w="3054" w:type="dxa"/>
            <w:shd w:val="clear" w:color="auto" w:fill="auto"/>
          </w:tcPr>
          <w:p w:rsidR="0077072C" w:rsidRPr="00DE7264" w:rsidRDefault="0077072C" w:rsidP="00DE7264">
            <w:pPr>
              <w:jc w:val="both"/>
              <w:rPr>
                <w:sz w:val="24"/>
                <w:szCs w:val="24"/>
              </w:rPr>
            </w:pPr>
            <w:r w:rsidRPr="00DE7264">
              <w:rPr>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w:t>
            </w:r>
          </w:p>
        </w:tc>
        <w:tc>
          <w:tcPr>
            <w:tcW w:w="900" w:type="dxa"/>
            <w:shd w:val="clear" w:color="auto" w:fill="auto"/>
          </w:tcPr>
          <w:p w:rsidR="0077072C" w:rsidRPr="00DE7264" w:rsidRDefault="0077072C" w:rsidP="00DE7264">
            <w:pPr>
              <w:jc w:val="center"/>
              <w:rPr>
                <w:sz w:val="24"/>
                <w:szCs w:val="24"/>
              </w:rPr>
            </w:pPr>
            <w:r w:rsidRPr="00DE7264">
              <w:rPr>
                <w:sz w:val="24"/>
                <w:szCs w:val="24"/>
              </w:rPr>
              <w:t>0</w:t>
            </w:r>
          </w:p>
        </w:tc>
        <w:tc>
          <w:tcPr>
            <w:tcW w:w="864" w:type="dxa"/>
            <w:shd w:val="clear" w:color="auto" w:fill="auto"/>
          </w:tcPr>
          <w:p w:rsidR="0077072C" w:rsidRPr="00DE7264" w:rsidRDefault="0077072C" w:rsidP="00DE7264">
            <w:pPr>
              <w:jc w:val="center"/>
              <w:rPr>
                <w:sz w:val="24"/>
                <w:szCs w:val="24"/>
              </w:rPr>
            </w:pPr>
            <w:r w:rsidRPr="00DE7264">
              <w:rPr>
                <w:sz w:val="24"/>
                <w:szCs w:val="24"/>
              </w:rPr>
              <w:t>0</w:t>
            </w:r>
          </w:p>
        </w:tc>
        <w:tc>
          <w:tcPr>
            <w:tcW w:w="1044" w:type="dxa"/>
            <w:shd w:val="clear" w:color="auto" w:fill="auto"/>
          </w:tcPr>
          <w:p w:rsidR="0077072C" w:rsidRPr="00DE7264" w:rsidRDefault="0077072C" w:rsidP="00DE7264">
            <w:pPr>
              <w:jc w:val="center"/>
              <w:rPr>
                <w:sz w:val="24"/>
                <w:szCs w:val="24"/>
              </w:rPr>
            </w:pPr>
            <w:r w:rsidRPr="00DE7264">
              <w:rPr>
                <w:sz w:val="24"/>
                <w:szCs w:val="24"/>
              </w:rPr>
              <w:t>0</w:t>
            </w:r>
          </w:p>
        </w:tc>
        <w:tc>
          <w:tcPr>
            <w:tcW w:w="828" w:type="dxa"/>
            <w:shd w:val="clear" w:color="auto" w:fill="auto"/>
          </w:tcPr>
          <w:p w:rsidR="0077072C" w:rsidRPr="00DE7264" w:rsidRDefault="0077072C" w:rsidP="00DE7264">
            <w:pPr>
              <w:jc w:val="center"/>
              <w:rPr>
                <w:sz w:val="24"/>
                <w:szCs w:val="24"/>
              </w:rPr>
            </w:pPr>
            <w:r w:rsidRPr="00DE7264">
              <w:rPr>
                <w:sz w:val="24"/>
                <w:szCs w:val="24"/>
              </w:rPr>
              <w:t>0</w:t>
            </w:r>
          </w:p>
        </w:tc>
        <w:tc>
          <w:tcPr>
            <w:tcW w:w="936" w:type="dxa"/>
            <w:shd w:val="clear" w:color="auto" w:fill="auto"/>
          </w:tcPr>
          <w:p w:rsidR="0077072C" w:rsidRPr="00DE7264" w:rsidRDefault="0077072C" w:rsidP="00DE7264">
            <w:pPr>
              <w:jc w:val="center"/>
              <w:rPr>
                <w:sz w:val="24"/>
                <w:szCs w:val="24"/>
              </w:rPr>
            </w:pPr>
            <w:r w:rsidRPr="00DE7264">
              <w:rPr>
                <w:sz w:val="24"/>
                <w:szCs w:val="24"/>
              </w:rPr>
              <w:t>0</w:t>
            </w:r>
          </w:p>
        </w:tc>
        <w:tc>
          <w:tcPr>
            <w:tcW w:w="900" w:type="dxa"/>
            <w:shd w:val="clear" w:color="auto" w:fill="auto"/>
          </w:tcPr>
          <w:p w:rsidR="0077072C" w:rsidRPr="00DE7264" w:rsidRDefault="0077072C" w:rsidP="00DE7264">
            <w:pPr>
              <w:jc w:val="center"/>
              <w:rPr>
                <w:sz w:val="24"/>
                <w:szCs w:val="24"/>
              </w:rPr>
            </w:pPr>
          </w:p>
        </w:tc>
        <w:tc>
          <w:tcPr>
            <w:tcW w:w="900" w:type="dxa"/>
            <w:shd w:val="clear" w:color="auto" w:fill="auto"/>
          </w:tcPr>
          <w:p w:rsidR="0077072C" w:rsidRPr="00DE7264" w:rsidRDefault="0077072C" w:rsidP="00DE7264">
            <w:pPr>
              <w:jc w:val="center"/>
              <w:rPr>
                <w:sz w:val="24"/>
                <w:szCs w:val="24"/>
              </w:rPr>
            </w:pPr>
          </w:p>
        </w:tc>
      </w:tr>
      <w:tr w:rsidR="00DE7264" w:rsidTr="00DE7264">
        <w:tc>
          <w:tcPr>
            <w:tcW w:w="474" w:type="dxa"/>
            <w:shd w:val="clear" w:color="auto" w:fill="auto"/>
          </w:tcPr>
          <w:p w:rsidR="0077072C" w:rsidRPr="00DE7264" w:rsidRDefault="0077072C" w:rsidP="00DE7264">
            <w:pPr>
              <w:jc w:val="both"/>
              <w:rPr>
                <w:sz w:val="24"/>
                <w:szCs w:val="24"/>
              </w:rPr>
            </w:pPr>
          </w:p>
        </w:tc>
        <w:tc>
          <w:tcPr>
            <w:tcW w:w="3054" w:type="dxa"/>
            <w:shd w:val="clear" w:color="auto" w:fill="auto"/>
          </w:tcPr>
          <w:p w:rsidR="0077072C" w:rsidRPr="00DE7264" w:rsidRDefault="0077072C" w:rsidP="00DE7264">
            <w:pPr>
              <w:jc w:val="both"/>
              <w:rPr>
                <w:sz w:val="24"/>
                <w:szCs w:val="24"/>
              </w:rPr>
            </w:pPr>
            <w:r w:rsidRPr="00DE7264">
              <w:rPr>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ремонт, %</w:t>
            </w:r>
          </w:p>
        </w:tc>
        <w:tc>
          <w:tcPr>
            <w:tcW w:w="900" w:type="dxa"/>
            <w:shd w:val="clear" w:color="auto" w:fill="auto"/>
          </w:tcPr>
          <w:p w:rsidR="0077072C" w:rsidRPr="00DE7264" w:rsidRDefault="0077072C" w:rsidP="00DE7264">
            <w:pPr>
              <w:jc w:val="center"/>
              <w:rPr>
                <w:sz w:val="24"/>
                <w:szCs w:val="24"/>
              </w:rPr>
            </w:pPr>
            <w:r w:rsidRPr="00DE7264">
              <w:rPr>
                <w:sz w:val="24"/>
                <w:szCs w:val="24"/>
              </w:rPr>
              <w:t>0</w:t>
            </w:r>
          </w:p>
        </w:tc>
        <w:tc>
          <w:tcPr>
            <w:tcW w:w="864" w:type="dxa"/>
            <w:shd w:val="clear" w:color="auto" w:fill="auto"/>
          </w:tcPr>
          <w:p w:rsidR="0077072C" w:rsidRPr="00DE7264" w:rsidRDefault="0077072C" w:rsidP="00DE7264">
            <w:pPr>
              <w:jc w:val="center"/>
              <w:rPr>
                <w:sz w:val="24"/>
                <w:szCs w:val="24"/>
              </w:rPr>
            </w:pPr>
            <w:r w:rsidRPr="00DE7264">
              <w:rPr>
                <w:sz w:val="24"/>
                <w:szCs w:val="24"/>
              </w:rPr>
              <w:t>0</w:t>
            </w:r>
          </w:p>
        </w:tc>
        <w:tc>
          <w:tcPr>
            <w:tcW w:w="1044" w:type="dxa"/>
            <w:shd w:val="clear" w:color="auto" w:fill="auto"/>
          </w:tcPr>
          <w:p w:rsidR="0077072C" w:rsidRPr="00DE7264" w:rsidRDefault="0077072C" w:rsidP="00DE7264">
            <w:pPr>
              <w:jc w:val="center"/>
              <w:rPr>
                <w:sz w:val="24"/>
                <w:szCs w:val="24"/>
              </w:rPr>
            </w:pPr>
            <w:r w:rsidRPr="00DE7264">
              <w:rPr>
                <w:sz w:val="24"/>
                <w:szCs w:val="24"/>
              </w:rPr>
              <w:t>0,009</w:t>
            </w:r>
          </w:p>
        </w:tc>
        <w:tc>
          <w:tcPr>
            <w:tcW w:w="828" w:type="dxa"/>
            <w:shd w:val="clear" w:color="auto" w:fill="auto"/>
          </w:tcPr>
          <w:p w:rsidR="0077072C" w:rsidRPr="00DE7264" w:rsidRDefault="0077072C" w:rsidP="00DE7264">
            <w:pPr>
              <w:jc w:val="center"/>
              <w:rPr>
                <w:sz w:val="24"/>
                <w:szCs w:val="24"/>
              </w:rPr>
            </w:pPr>
            <w:r w:rsidRPr="00DE7264">
              <w:rPr>
                <w:sz w:val="24"/>
                <w:szCs w:val="24"/>
              </w:rPr>
              <w:t>0,012</w:t>
            </w:r>
          </w:p>
        </w:tc>
        <w:tc>
          <w:tcPr>
            <w:tcW w:w="936" w:type="dxa"/>
            <w:shd w:val="clear" w:color="auto" w:fill="auto"/>
          </w:tcPr>
          <w:p w:rsidR="0077072C" w:rsidRPr="00DE7264" w:rsidRDefault="0077072C" w:rsidP="00DE7264">
            <w:pPr>
              <w:jc w:val="center"/>
              <w:rPr>
                <w:sz w:val="24"/>
                <w:szCs w:val="24"/>
              </w:rPr>
            </w:pPr>
            <w:r w:rsidRPr="00DE7264">
              <w:rPr>
                <w:sz w:val="24"/>
                <w:szCs w:val="24"/>
              </w:rPr>
              <w:t>0,015</w:t>
            </w:r>
          </w:p>
        </w:tc>
        <w:tc>
          <w:tcPr>
            <w:tcW w:w="900" w:type="dxa"/>
            <w:shd w:val="clear" w:color="auto" w:fill="auto"/>
          </w:tcPr>
          <w:p w:rsidR="0077072C" w:rsidRPr="00DE7264" w:rsidRDefault="0077072C" w:rsidP="00DE7264">
            <w:pPr>
              <w:jc w:val="center"/>
              <w:rPr>
                <w:sz w:val="24"/>
                <w:szCs w:val="24"/>
              </w:rPr>
            </w:pPr>
            <w:r w:rsidRPr="00DE7264">
              <w:rPr>
                <w:sz w:val="24"/>
                <w:szCs w:val="24"/>
              </w:rPr>
              <w:t>0,018</w:t>
            </w:r>
          </w:p>
        </w:tc>
        <w:tc>
          <w:tcPr>
            <w:tcW w:w="900" w:type="dxa"/>
            <w:shd w:val="clear" w:color="auto" w:fill="auto"/>
          </w:tcPr>
          <w:p w:rsidR="0077072C" w:rsidRPr="00DE7264" w:rsidRDefault="0077072C" w:rsidP="00DE7264">
            <w:pPr>
              <w:jc w:val="center"/>
              <w:rPr>
                <w:sz w:val="24"/>
                <w:szCs w:val="24"/>
              </w:rPr>
            </w:pPr>
            <w:r w:rsidRPr="00DE7264">
              <w:rPr>
                <w:sz w:val="24"/>
                <w:szCs w:val="24"/>
              </w:rPr>
              <w:t>0,021</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054" w:type="dxa"/>
            <w:shd w:val="clear" w:color="auto" w:fill="auto"/>
          </w:tcPr>
          <w:p w:rsidR="0077072C" w:rsidRPr="00DE7264" w:rsidRDefault="0077072C" w:rsidP="00DE7264">
            <w:pPr>
              <w:jc w:val="both"/>
              <w:rPr>
                <w:sz w:val="24"/>
                <w:szCs w:val="24"/>
              </w:rPr>
            </w:pPr>
            <w:r w:rsidRPr="00DE7264">
              <w:rPr>
                <w:sz w:val="24"/>
                <w:szCs w:val="24"/>
              </w:rPr>
              <w:t>Доля протяженности автомобильных дорог общего пользования местного значения, не отвечающих требованиям, в общей протяженности автомобильных дорог общего пользования местного значения, %</w:t>
            </w:r>
          </w:p>
        </w:tc>
        <w:tc>
          <w:tcPr>
            <w:tcW w:w="900" w:type="dxa"/>
            <w:shd w:val="clear" w:color="auto" w:fill="auto"/>
          </w:tcPr>
          <w:p w:rsidR="0077072C" w:rsidRPr="00DE7264" w:rsidRDefault="0077072C" w:rsidP="00DE7264">
            <w:pPr>
              <w:jc w:val="center"/>
              <w:rPr>
                <w:sz w:val="24"/>
                <w:szCs w:val="24"/>
              </w:rPr>
            </w:pPr>
            <w:r w:rsidRPr="00DE7264">
              <w:rPr>
                <w:sz w:val="24"/>
                <w:szCs w:val="24"/>
              </w:rPr>
              <w:t>49,5</w:t>
            </w:r>
          </w:p>
        </w:tc>
        <w:tc>
          <w:tcPr>
            <w:tcW w:w="864" w:type="dxa"/>
            <w:shd w:val="clear" w:color="auto" w:fill="auto"/>
          </w:tcPr>
          <w:p w:rsidR="0077072C" w:rsidRPr="00DE7264" w:rsidRDefault="0077072C" w:rsidP="00DE7264">
            <w:pPr>
              <w:jc w:val="center"/>
              <w:rPr>
                <w:sz w:val="24"/>
                <w:szCs w:val="24"/>
              </w:rPr>
            </w:pPr>
            <w:r w:rsidRPr="00DE7264">
              <w:rPr>
                <w:sz w:val="24"/>
                <w:szCs w:val="24"/>
              </w:rPr>
              <w:t>49,5</w:t>
            </w:r>
          </w:p>
        </w:tc>
        <w:tc>
          <w:tcPr>
            <w:tcW w:w="1044" w:type="dxa"/>
            <w:shd w:val="clear" w:color="auto" w:fill="auto"/>
          </w:tcPr>
          <w:p w:rsidR="0077072C" w:rsidRPr="00DE7264" w:rsidRDefault="0077072C" w:rsidP="00DE7264">
            <w:pPr>
              <w:jc w:val="center"/>
              <w:rPr>
                <w:sz w:val="24"/>
                <w:szCs w:val="24"/>
              </w:rPr>
            </w:pPr>
            <w:r w:rsidRPr="00DE7264">
              <w:rPr>
                <w:sz w:val="24"/>
                <w:szCs w:val="24"/>
              </w:rPr>
              <w:t>49,3</w:t>
            </w:r>
          </w:p>
        </w:tc>
        <w:tc>
          <w:tcPr>
            <w:tcW w:w="828" w:type="dxa"/>
            <w:shd w:val="clear" w:color="auto" w:fill="auto"/>
          </w:tcPr>
          <w:p w:rsidR="0077072C" w:rsidRPr="00DE7264" w:rsidRDefault="0077072C" w:rsidP="00DE7264">
            <w:pPr>
              <w:jc w:val="center"/>
              <w:rPr>
                <w:sz w:val="24"/>
                <w:szCs w:val="24"/>
              </w:rPr>
            </w:pPr>
            <w:r w:rsidRPr="00DE7264">
              <w:rPr>
                <w:sz w:val="24"/>
                <w:szCs w:val="24"/>
              </w:rPr>
              <w:t>49,1</w:t>
            </w:r>
          </w:p>
        </w:tc>
        <w:tc>
          <w:tcPr>
            <w:tcW w:w="936" w:type="dxa"/>
            <w:shd w:val="clear" w:color="auto" w:fill="auto"/>
          </w:tcPr>
          <w:p w:rsidR="0077072C" w:rsidRPr="00DE7264" w:rsidRDefault="0077072C" w:rsidP="00DE7264">
            <w:pPr>
              <w:jc w:val="center"/>
              <w:rPr>
                <w:sz w:val="24"/>
                <w:szCs w:val="24"/>
              </w:rPr>
            </w:pPr>
            <w:r w:rsidRPr="00DE7264">
              <w:rPr>
                <w:sz w:val="24"/>
                <w:szCs w:val="24"/>
              </w:rPr>
              <w:t>48,9</w:t>
            </w:r>
          </w:p>
        </w:tc>
        <w:tc>
          <w:tcPr>
            <w:tcW w:w="900" w:type="dxa"/>
            <w:shd w:val="clear" w:color="auto" w:fill="auto"/>
          </w:tcPr>
          <w:p w:rsidR="0077072C" w:rsidRPr="00DE7264" w:rsidRDefault="0077072C" w:rsidP="00DE7264">
            <w:pPr>
              <w:jc w:val="center"/>
              <w:rPr>
                <w:sz w:val="24"/>
                <w:szCs w:val="24"/>
              </w:rPr>
            </w:pPr>
            <w:r w:rsidRPr="00DE7264">
              <w:rPr>
                <w:sz w:val="24"/>
                <w:szCs w:val="24"/>
              </w:rPr>
              <w:t>48,7</w:t>
            </w:r>
          </w:p>
        </w:tc>
        <w:tc>
          <w:tcPr>
            <w:tcW w:w="900" w:type="dxa"/>
            <w:shd w:val="clear" w:color="auto" w:fill="auto"/>
          </w:tcPr>
          <w:p w:rsidR="0077072C" w:rsidRPr="00DE7264" w:rsidRDefault="0077072C" w:rsidP="00DE7264">
            <w:pPr>
              <w:jc w:val="center"/>
              <w:rPr>
                <w:sz w:val="24"/>
                <w:szCs w:val="24"/>
              </w:rPr>
            </w:pPr>
            <w:r w:rsidRPr="00DE7264">
              <w:rPr>
                <w:sz w:val="24"/>
                <w:szCs w:val="24"/>
              </w:rPr>
              <w:t>48,5</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054" w:type="dxa"/>
            <w:shd w:val="clear" w:color="auto" w:fill="auto"/>
          </w:tcPr>
          <w:p w:rsidR="0077072C" w:rsidRPr="00DE7264" w:rsidRDefault="0077072C" w:rsidP="00DE7264">
            <w:pPr>
              <w:jc w:val="both"/>
              <w:rPr>
                <w:sz w:val="24"/>
                <w:szCs w:val="24"/>
              </w:rPr>
            </w:pPr>
            <w:r w:rsidRPr="00DE7264">
              <w:rPr>
                <w:sz w:val="24"/>
                <w:szCs w:val="24"/>
              </w:rPr>
              <w:t>Общий объем расходов бюджета муниципального образования на дорожное хозяйство, тыс. руб</w:t>
            </w:r>
          </w:p>
        </w:tc>
        <w:tc>
          <w:tcPr>
            <w:tcW w:w="900" w:type="dxa"/>
            <w:shd w:val="clear" w:color="auto" w:fill="auto"/>
          </w:tcPr>
          <w:p w:rsidR="0077072C" w:rsidRPr="00DE7264" w:rsidRDefault="0077072C" w:rsidP="00DE7264">
            <w:pPr>
              <w:jc w:val="center"/>
              <w:rPr>
                <w:sz w:val="24"/>
                <w:szCs w:val="24"/>
              </w:rPr>
            </w:pPr>
            <w:r w:rsidRPr="00DE7264">
              <w:rPr>
                <w:sz w:val="24"/>
                <w:szCs w:val="24"/>
              </w:rPr>
              <w:t>179,0</w:t>
            </w:r>
          </w:p>
        </w:tc>
        <w:tc>
          <w:tcPr>
            <w:tcW w:w="864" w:type="dxa"/>
            <w:shd w:val="clear" w:color="auto" w:fill="auto"/>
          </w:tcPr>
          <w:p w:rsidR="0077072C" w:rsidRPr="00DE7264" w:rsidRDefault="0077072C" w:rsidP="00DE7264">
            <w:pPr>
              <w:jc w:val="center"/>
              <w:rPr>
                <w:sz w:val="24"/>
                <w:szCs w:val="24"/>
              </w:rPr>
            </w:pPr>
            <w:r w:rsidRPr="00DE7264">
              <w:rPr>
                <w:sz w:val="24"/>
                <w:szCs w:val="24"/>
              </w:rPr>
              <w:t>185,0</w:t>
            </w:r>
          </w:p>
        </w:tc>
        <w:tc>
          <w:tcPr>
            <w:tcW w:w="1044" w:type="dxa"/>
            <w:shd w:val="clear" w:color="auto" w:fill="auto"/>
          </w:tcPr>
          <w:p w:rsidR="0077072C" w:rsidRPr="00DE7264" w:rsidRDefault="0077072C" w:rsidP="00DE7264">
            <w:pPr>
              <w:jc w:val="center"/>
              <w:rPr>
                <w:sz w:val="24"/>
                <w:szCs w:val="24"/>
              </w:rPr>
            </w:pPr>
            <w:r w:rsidRPr="00DE7264">
              <w:rPr>
                <w:sz w:val="24"/>
                <w:szCs w:val="24"/>
              </w:rPr>
              <w:t>756,1</w:t>
            </w:r>
          </w:p>
        </w:tc>
        <w:tc>
          <w:tcPr>
            <w:tcW w:w="828" w:type="dxa"/>
            <w:shd w:val="clear" w:color="auto" w:fill="auto"/>
          </w:tcPr>
          <w:p w:rsidR="0077072C" w:rsidRPr="00DE7264" w:rsidRDefault="0077072C" w:rsidP="00DE7264">
            <w:pPr>
              <w:jc w:val="center"/>
              <w:rPr>
                <w:sz w:val="24"/>
                <w:szCs w:val="24"/>
              </w:rPr>
            </w:pPr>
            <w:r w:rsidRPr="00DE7264">
              <w:rPr>
                <w:sz w:val="24"/>
                <w:szCs w:val="24"/>
              </w:rPr>
              <w:t>816,6</w:t>
            </w:r>
          </w:p>
        </w:tc>
        <w:tc>
          <w:tcPr>
            <w:tcW w:w="936" w:type="dxa"/>
            <w:shd w:val="clear" w:color="auto" w:fill="auto"/>
          </w:tcPr>
          <w:p w:rsidR="0077072C" w:rsidRPr="00DE7264" w:rsidRDefault="0077072C" w:rsidP="00DE7264">
            <w:pPr>
              <w:jc w:val="center"/>
              <w:rPr>
                <w:sz w:val="24"/>
                <w:szCs w:val="24"/>
              </w:rPr>
            </w:pPr>
            <w:r w:rsidRPr="00DE7264">
              <w:rPr>
                <w:sz w:val="24"/>
                <w:szCs w:val="24"/>
              </w:rPr>
              <w:t>857,4</w:t>
            </w:r>
          </w:p>
        </w:tc>
        <w:tc>
          <w:tcPr>
            <w:tcW w:w="900" w:type="dxa"/>
            <w:shd w:val="clear" w:color="auto" w:fill="auto"/>
          </w:tcPr>
          <w:p w:rsidR="0077072C" w:rsidRPr="00DE7264" w:rsidRDefault="0077072C" w:rsidP="00DE7264">
            <w:pPr>
              <w:jc w:val="center"/>
              <w:rPr>
                <w:sz w:val="24"/>
                <w:szCs w:val="24"/>
              </w:rPr>
            </w:pPr>
            <w:r w:rsidRPr="00DE7264">
              <w:rPr>
                <w:sz w:val="24"/>
                <w:szCs w:val="24"/>
              </w:rPr>
              <w:t>900,3</w:t>
            </w:r>
          </w:p>
        </w:tc>
        <w:tc>
          <w:tcPr>
            <w:tcW w:w="900" w:type="dxa"/>
            <w:shd w:val="clear" w:color="auto" w:fill="auto"/>
          </w:tcPr>
          <w:p w:rsidR="0077072C" w:rsidRPr="00DE7264" w:rsidRDefault="0077072C" w:rsidP="00DE7264">
            <w:pPr>
              <w:jc w:val="center"/>
              <w:rPr>
                <w:sz w:val="24"/>
                <w:szCs w:val="24"/>
              </w:rPr>
            </w:pPr>
            <w:r w:rsidRPr="00DE7264">
              <w:rPr>
                <w:sz w:val="24"/>
                <w:szCs w:val="24"/>
              </w:rPr>
              <w:t>945,3</w:t>
            </w:r>
          </w:p>
        </w:tc>
      </w:tr>
    </w:tbl>
    <w:p w:rsidR="0077072C" w:rsidRPr="0077072C" w:rsidRDefault="0077072C" w:rsidP="0077072C">
      <w:pPr>
        <w:rPr>
          <w:sz w:val="24"/>
          <w:szCs w:val="24"/>
        </w:rPr>
      </w:pPr>
    </w:p>
    <w:p w:rsidR="00343601" w:rsidRPr="0077072C" w:rsidRDefault="00343601" w:rsidP="00343601">
      <w:pPr>
        <w:jc w:val="center"/>
        <w:rPr>
          <w:sz w:val="28"/>
          <w:szCs w:val="28"/>
        </w:rPr>
      </w:pPr>
      <w:bookmarkStart w:id="1" w:name="_Toc283383971"/>
    </w:p>
    <w:p w:rsidR="00C03D38" w:rsidRDefault="00C03D38" w:rsidP="00161AE9">
      <w:pPr>
        <w:ind w:right="25" w:firstLine="720"/>
        <w:jc w:val="center"/>
        <w:outlineLvl w:val="1"/>
        <w:rPr>
          <w:b/>
          <w:sz w:val="28"/>
          <w:szCs w:val="28"/>
        </w:rPr>
      </w:pPr>
    </w:p>
    <w:bookmarkEnd w:id="1"/>
    <w:p w:rsidR="008B547D" w:rsidRDefault="008B547D" w:rsidP="00EC1AAB">
      <w:pPr>
        <w:jc w:val="center"/>
        <w:rPr>
          <w:b/>
          <w:sz w:val="28"/>
          <w:szCs w:val="28"/>
        </w:rPr>
      </w:pPr>
    </w:p>
    <w:p w:rsidR="008B547D" w:rsidRDefault="008C3A95" w:rsidP="008B547D">
      <w:pPr>
        <w:jc w:val="center"/>
        <w:rPr>
          <w:b/>
          <w:sz w:val="28"/>
          <w:szCs w:val="28"/>
        </w:rPr>
      </w:pPr>
      <w:r>
        <w:rPr>
          <w:b/>
          <w:sz w:val="28"/>
          <w:szCs w:val="28"/>
        </w:rPr>
        <w:t>12</w:t>
      </w:r>
      <w:r w:rsidR="008B547D" w:rsidRPr="008B547D">
        <w:rPr>
          <w:b/>
          <w:sz w:val="28"/>
          <w:szCs w:val="28"/>
        </w:rPr>
        <w:t>. Строительство</w:t>
      </w:r>
    </w:p>
    <w:p w:rsidR="008B547D" w:rsidRPr="008B547D" w:rsidRDefault="008B547D" w:rsidP="008B547D">
      <w:pPr>
        <w:jc w:val="center"/>
        <w:rPr>
          <w:b/>
          <w:sz w:val="28"/>
          <w:szCs w:val="28"/>
        </w:rPr>
      </w:pPr>
    </w:p>
    <w:p w:rsidR="008B547D" w:rsidRDefault="008B547D" w:rsidP="005C064E">
      <w:pPr>
        <w:jc w:val="both"/>
        <w:rPr>
          <w:sz w:val="28"/>
          <w:szCs w:val="28"/>
        </w:rPr>
      </w:pPr>
      <w:r w:rsidRPr="008B547D">
        <w:rPr>
          <w:sz w:val="28"/>
          <w:szCs w:val="28"/>
        </w:rPr>
        <w:tab/>
      </w:r>
      <w:r w:rsidR="00597B1B">
        <w:rPr>
          <w:sz w:val="28"/>
          <w:szCs w:val="28"/>
        </w:rPr>
        <w:t xml:space="preserve">В районе осуществляют деятельность три подрядных строительных организации: ОАО ПМК -20 «Гражданстрой», ОАО «Яранская ПМК, ООО «АЗС-Стройсервис». </w:t>
      </w:r>
      <w:r w:rsidR="00281949">
        <w:rPr>
          <w:sz w:val="28"/>
          <w:szCs w:val="28"/>
        </w:rPr>
        <w:t>Объе</w:t>
      </w:r>
      <w:r w:rsidR="00597B1B">
        <w:rPr>
          <w:sz w:val="28"/>
          <w:szCs w:val="28"/>
        </w:rPr>
        <w:t xml:space="preserve">м подрядных работ, осуществляемый строительными предприятиями района в действующих ценах выглядит следующим образом: в 2009 году освоено </w:t>
      </w:r>
      <w:r w:rsidR="00281949">
        <w:rPr>
          <w:sz w:val="28"/>
          <w:szCs w:val="28"/>
        </w:rPr>
        <w:t>49390,0 тыс. руб., в 2010 году- 50117,0 тыс. руб. в 2011 году по ожидаемой оценке 21196,0 тыс. руб., в 2012 году 26138,0 тыс. руб.</w:t>
      </w:r>
    </w:p>
    <w:p w:rsidR="00281949" w:rsidRDefault="00281949" w:rsidP="005C064E">
      <w:pPr>
        <w:jc w:val="both"/>
        <w:rPr>
          <w:sz w:val="28"/>
          <w:szCs w:val="28"/>
        </w:rPr>
      </w:pPr>
      <w:r>
        <w:rPr>
          <w:sz w:val="28"/>
          <w:szCs w:val="28"/>
        </w:rPr>
        <w:t xml:space="preserve"> Число занятых в в строительстве имеет тенденцию к снижению показателей с 99 человек в 2009 году до 86 человек прогнозируется в 2012 году. Среднемесячная з/плата в 2009 году составила 9058,0 руб., в 2012 году прогнозируется 12076 руб.</w:t>
      </w:r>
    </w:p>
    <w:p w:rsidR="00281949" w:rsidRDefault="00281949" w:rsidP="005C064E">
      <w:pPr>
        <w:jc w:val="both"/>
        <w:rPr>
          <w:sz w:val="28"/>
          <w:szCs w:val="28"/>
        </w:rPr>
      </w:pPr>
      <w:r>
        <w:rPr>
          <w:sz w:val="28"/>
          <w:szCs w:val="28"/>
        </w:rPr>
        <w:lastRenderedPageBreak/>
        <w:t>Прибыль от подрядной деятельности также снижается с 1405,0 тыс. руб. в с2009 году до 460,0 тыс. руб. в 2012 году. Выработка на одного работающего в 2009 году составила 498,9 тыс. руб., прогнозируемая в 2012 году 460,0 тыс. руб.</w:t>
      </w:r>
    </w:p>
    <w:p w:rsidR="008C6DC8" w:rsidRPr="005C064E" w:rsidRDefault="00281949" w:rsidP="005C064E">
      <w:pPr>
        <w:jc w:val="both"/>
        <w:rPr>
          <w:b/>
          <w:sz w:val="28"/>
          <w:szCs w:val="28"/>
        </w:rPr>
      </w:pPr>
      <w:r w:rsidRPr="005C064E">
        <w:rPr>
          <w:b/>
          <w:sz w:val="28"/>
          <w:szCs w:val="28"/>
        </w:rPr>
        <w:t xml:space="preserve"> Проблемы в отрасли: </w:t>
      </w:r>
    </w:p>
    <w:p w:rsidR="008C6DC8" w:rsidRDefault="008C6DC8" w:rsidP="005C064E">
      <w:pPr>
        <w:jc w:val="both"/>
        <w:rPr>
          <w:sz w:val="28"/>
          <w:szCs w:val="28"/>
        </w:rPr>
      </w:pPr>
      <w:r>
        <w:rPr>
          <w:sz w:val="28"/>
          <w:szCs w:val="28"/>
        </w:rPr>
        <w:t xml:space="preserve"> - </w:t>
      </w:r>
      <w:r w:rsidR="00D85FB3">
        <w:rPr>
          <w:sz w:val="28"/>
          <w:szCs w:val="28"/>
        </w:rPr>
        <w:t xml:space="preserve">неконкурентноспособность </w:t>
      </w:r>
      <w:r w:rsidR="00281949">
        <w:rPr>
          <w:sz w:val="28"/>
          <w:szCs w:val="28"/>
        </w:rPr>
        <w:t xml:space="preserve"> предприятий по вопросу обеспечения их участия в проводимых тендерах в сфере строительства объектов, реконструкции объектов, проводимых капитальных ремонтах</w:t>
      </w:r>
      <w:r>
        <w:rPr>
          <w:sz w:val="28"/>
          <w:szCs w:val="28"/>
        </w:rPr>
        <w:t xml:space="preserve">, </w:t>
      </w:r>
      <w:r w:rsidR="00281949">
        <w:rPr>
          <w:sz w:val="28"/>
          <w:szCs w:val="28"/>
        </w:rPr>
        <w:t xml:space="preserve"> как на территории района, так и объявляемых тендерах </w:t>
      </w:r>
      <w:r>
        <w:rPr>
          <w:sz w:val="28"/>
          <w:szCs w:val="28"/>
        </w:rPr>
        <w:t>в области;</w:t>
      </w:r>
    </w:p>
    <w:p w:rsidR="008C6DC8" w:rsidRDefault="008C6DC8" w:rsidP="005C064E">
      <w:pPr>
        <w:jc w:val="both"/>
        <w:rPr>
          <w:sz w:val="28"/>
          <w:szCs w:val="28"/>
        </w:rPr>
      </w:pPr>
      <w:r>
        <w:rPr>
          <w:sz w:val="28"/>
          <w:szCs w:val="28"/>
        </w:rPr>
        <w:t>- недостаток профессиональных кадров строительных профессий.</w:t>
      </w:r>
    </w:p>
    <w:p w:rsidR="008C6DC8" w:rsidRDefault="008C6DC8" w:rsidP="005C064E">
      <w:pPr>
        <w:jc w:val="both"/>
        <w:rPr>
          <w:sz w:val="28"/>
          <w:szCs w:val="28"/>
        </w:rPr>
      </w:pPr>
      <w:r w:rsidRPr="005C064E">
        <w:rPr>
          <w:b/>
          <w:sz w:val="28"/>
          <w:szCs w:val="28"/>
        </w:rPr>
        <w:t xml:space="preserve">  Задачи, требующие решения по данной отрасли</w:t>
      </w:r>
      <w:r>
        <w:rPr>
          <w:sz w:val="28"/>
          <w:szCs w:val="28"/>
        </w:rPr>
        <w:t>:</w:t>
      </w:r>
    </w:p>
    <w:p w:rsidR="008C6DC8" w:rsidRDefault="008C6DC8" w:rsidP="005C064E">
      <w:pPr>
        <w:jc w:val="both"/>
        <w:rPr>
          <w:sz w:val="28"/>
          <w:szCs w:val="28"/>
        </w:rPr>
      </w:pPr>
      <w:r>
        <w:rPr>
          <w:sz w:val="28"/>
          <w:szCs w:val="28"/>
        </w:rPr>
        <w:t>- активизация работы подрядных организаций по участию в проводимых тендерах;</w:t>
      </w:r>
      <w:r w:rsidR="00281949">
        <w:rPr>
          <w:sz w:val="28"/>
          <w:szCs w:val="28"/>
        </w:rPr>
        <w:t xml:space="preserve"> </w:t>
      </w:r>
    </w:p>
    <w:p w:rsidR="008B547D" w:rsidRDefault="008C6DC8" w:rsidP="005C064E">
      <w:pPr>
        <w:jc w:val="both"/>
        <w:rPr>
          <w:sz w:val="28"/>
          <w:szCs w:val="28"/>
        </w:rPr>
      </w:pPr>
      <w:r>
        <w:rPr>
          <w:sz w:val="28"/>
          <w:szCs w:val="28"/>
        </w:rPr>
        <w:t>- создание привлекательной мотивации по оплате за труд в строительной организации;</w:t>
      </w:r>
    </w:p>
    <w:p w:rsidR="008C6DC8" w:rsidRDefault="008C6DC8" w:rsidP="005C064E">
      <w:pPr>
        <w:jc w:val="both"/>
        <w:rPr>
          <w:sz w:val="28"/>
          <w:szCs w:val="28"/>
        </w:rPr>
      </w:pPr>
      <w:r>
        <w:rPr>
          <w:sz w:val="28"/>
          <w:szCs w:val="28"/>
        </w:rPr>
        <w:t xml:space="preserve">- </w:t>
      </w:r>
      <w:r w:rsidR="008B547D" w:rsidRPr="008B547D">
        <w:rPr>
          <w:sz w:val="28"/>
          <w:szCs w:val="28"/>
        </w:rPr>
        <w:t>стимулировать развитие малоэтажного жили</w:t>
      </w:r>
      <w:r w:rsidR="008B547D" w:rsidRPr="008B547D">
        <w:rPr>
          <w:sz w:val="28"/>
          <w:szCs w:val="28"/>
        </w:rPr>
        <w:t>щ</w:t>
      </w:r>
      <w:r w:rsidR="008B547D" w:rsidRPr="008B547D">
        <w:rPr>
          <w:sz w:val="28"/>
          <w:szCs w:val="28"/>
        </w:rPr>
        <w:t>ного строительства;</w:t>
      </w:r>
    </w:p>
    <w:p w:rsidR="008B547D" w:rsidRDefault="008C6DC8" w:rsidP="005C064E">
      <w:pPr>
        <w:jc w:val="both"/>
        <w:rPr>
          <w:sz w:val="28"/>
          <w:szCs w:val="28"/>
        </w:rPr>
      </w:pPr>
      <w:r>
        <w:rPr>
          <w:sz w:val="28"/>
          <w:szCs w:val="28"/>
        </w:rPr>
        <w:t xml:space="preserve">- </w:t>
      </w:r>
      <w:r w:rsidR="008B547D" w:rsidRPr="008B547D">
        <w:rPr>
          <w:sz w:val="28"/>
          <w:szCs w:val="28"/>
        </w:rPr>
        <w:t>стимулировать спрос на рынке жилищного строительства.</w:t>
      </w:r>
    </w:p>
    <w:p w:rsidR="008C6DC8" w:rsidRDefault="008C6DC8" w:rsidP="005C064E">
      <w:pPr>
        <w:jc w:val="both"/>
        <w:rPr>
          <w:sz w:val="28"/>
          <w:szCs w:val="28"/>
        </w:rPr>
      </w:pPr>
      <w:r>
        <w:rPr>
          <w:sz w:val="28"/>
          <w:szCs w:val="28"/>
        </w:rPr>
        <w:t>При условии реализации поставленных задач возможно улучшение показателей по строительной отрасли.</w:t>
      </w:r>
    </w:p>
    <w:p w:rsidR="008C6DC8" w:rsidRDefault="008C6DC8" w:rsidP="008C6DC8">
      <w:pPr>
        <w:rPr>
          <w:sz w:val="28"/>
          <w:szCs w:val="28"/>
        </w:rPr>
      </w:pPr>
    </w:p>
    <w:p w:rsidR="008C6DC8" w:rsidRDefault="008C6DC8" w:rsidP="008C6DC8">
      <w:pPr>
        <w:rPr>
          <w:sz w:val="28"/>
          <w:szCs w:val="28"/>
        </w:rPr>
      </w:pPr>
    </w:p>
    <w:p w:rsidR="008C6DC8" w:rsidRPr="005C064E" w:rsidRDefault="008C6DC8" w:rsidP="008C6DC8">
      <w:pPr>
        <w:jc w:val="center"/>
        <w:rPr>
          <w:b/>
          <w:sz w:val="28"/>
          <w:szCs w:val="28"/>
        </w:rPr>
      </w:pPr>
      <w:r w:rsidRPr="005C064E">
        <w:rPr>
          <w:b/>
          <w:sz w:val="28"/>
          <w:szCs w:val="28"/>
        </w:rPr>
        <w:t>Показатели развития строительных предприятий на плановый период</w:t>
      </w:r>
    </w:p>
    <w:p w:rsidR="008C6DC8" w:rsidRDefault="008C6DC8" w:rsidP="008C6DC8">
      <w:pPr>
        <w:rPr>
          <w:sz w:val="28"/>
          <w:szCs w:val="28"/>
        </w:rPr>
      </w:pPr>
    </w:p>
    <w:p w:rsidR="008C6DC8" w:rsidRDefault="008C6DC8" w:rsidP="008C6DC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16"/>
        <w:gridCol w:w="1410"/>
        <w:gridCol w:w="1413"/>
        <w:gridCol w:w="1413"/>
        <w:gridCol w:w="1414"/>
        <w:gridCol w:w="1416"/>
      </w:tblGrid>
      <w:tr w:rsidR="00DE7264" w:rsidRPr="00DE7264" w:rsidTr="00DE7264">
        <w:tc>
          <w:tcPr>
            <w:tcW w:w="648" w:type="dxa"/>
            <w:shd w:val="clear" w:color="auto" w:fill="auto"/>
          </w:tcPr>
          <w:p w:rsidR="008C6DC8" w:rsidRPr="00DE7264" w:rsidRDefault="008C6DC8" w:rsidP="008C6DC8">
            <w:pPr>
              <w:rPr>
                <w:sz w:val="28"/>
                <w:szCs w:val="28"/>
              </w:rPr>
            </w:pPr>
          </w:p>
        </w:tc>
        <w:tc>
          <w:tcPr>
            <w:tcW w:w="2212" w:type="dxa"/>
            <w:shd w:val="clear" w:color="auto" w:fill="auto"/>
          </w:tcPr>
          <w:p w:rsidR="008C6DC8" w:rsidRPr="00DE7264" w:rsidRDefault="000A3E31" w:rsidP="008C6DC8">
            <w:pPr>
              <w:rPr>
                <w:sz w:val="28"/>
                <w:szCs w:val="28"/>
              </w:rPr>
            </w:pPr>
            <w:r w:rsidRPr="00DE7264">
              <w:rPr>
                <w:sz w:val="28"/>
                <w:szCs w:val="28"/>
              </w:rPr>
              <w:t>Наименование показателей</w:t>
            </w:r>
          </w:p>
        </w:tc>
        <w:tc>
          <w:tcPr>
            <w:tcW w:w="1430" w:type="dxa"/>
            <w:shd w:val="clear" w:color="auto" w:fill="auto"/>
          </w:tcPr>
          <w:p w:rsidR="008C6DC8" w:rsidRPr="00DE7264" w:rsidRDefault="000A3E31" w:rsidP="008C6DC8">
            <w:pPr>
              <w:rPr>
                <w:sz w:val="28"/>
                <w:szCs w:val="28"/>
              </w:rPr>
            </w:pPr>
            <w:r w:rsidRPr="00DE7264">
              <w:rPr>
                <w:sz w:val="28"/>
                <w:szCs w:val="28"/>
              </w:rPr>
              <w:t>Ед. изм.</w:t>
            </w:r>
          </w:p>
        </w:tc>
        <w:tc>
          <w:tcPr>
            <w:tcW w:w="1430" w:type="dxa"/>
            <w:shd w:val="clear" w:color="auto" w:fill="auto"/>
          </w:tcPr>
          <w:p w:rsidR="008C6DC8" w:rsidRPr="00DE7264" w:rsidRDefault="000A3E31" w:rsidP="008C6DC8">
            <w:pPr>
              <w:rPr>
                <w:sz w:val="28"/>
                <w:szCs w:val="28"/>
              </w:rPr>
            </w:pPr>
            <w:r w:rsidRPr="00DE7264">
              <w:rPr>
                <w:sz w:val="28"/>
                <w:szCs w:val="28"/>
              </w:rPr>
              <w:t>2009 год</w:t>
            </w:r>
          </w:p>
          <w:p w:rsidR="000A3E31" w:rsidRPr="00DE7264" w:rsidRDefault="000A3E31" w:rsidP="008C6DC8">
            <w:pPr>
              <w:rPr>
                <w:sz w:val="28"/>
                <w:szCs w:val="28"/>
              </w:rPr>
            </w:pPr>
            <w:r w:rsidRPr="00DE7264">
              <w:rPr>
                <w:sz w:val="28"/>
                <w:szCs w:val="28"/>
              </w:rPr>
              <w:t>отчет</w:t>
            </w:r>
          </w:p>
        </w:tc>
        <w:tc>
          <w:tcPr>
            <w:tcW w:w="1430" w:type="dxa"/>
            <w:shd w:val="clear" w:color="auto" w:fill="auto"/>
          </w:tcPr>
          <w:p w:rsidR="008C6DC8" w:rsidRPr="00DE7264" w:rsidRDefault="000A3E31" w:rsidP="008C6DC8">
            <w:pPr>
              <w:rPr>
                <w:sz w:val="28"/>
                <w:szCs w:val="28"/>
              </w:rPr>
            </w:pPr>
            <w:r w:rsidRPr="00DE7264">
              <w:rPr>
                <w:sz w:val="28"/>
                <w:szCs w:val="28"/>
              </w:rPr>
              <w:t>2010 год</w:t>
            </w:r>
          </w:p>
          <w:p w:rsidR="000A3E31" w:rsidRPr="00DE7264" w:rsidRDefault="000A3E31" w:rsidP="008C6DC8">
            <w:pPr>
              <w:rPr>
                <w:sz w:val="28"/>
                <w:szCs w:val="28"/>
              </w:rPr>
            </w:pPr>
            <w:r w:rsidRPr="00DE7264">
              <w:rPr>
                <w:sz w:val="28"/>
                <w:szCs w:val="28"/>
              </w:rPr>
              <w:t>отчет</w:t>
            </w:r>
          </w:p>
        </w:tc>
        <w:tc>
          <w:tcPr>
            <w:tcW w:w="1431" w:type="dxa"/>
            <w:shd w:val="clear" w:color="auto" w:fill="auto"/>
          </w:tcPr>
          <w:p w:rsidR="008C6DC8" w:rsidRPr="00DE7264" w:rsidRDefault="000A3E31" w:rsidP="008C6DC8">
            <w:pPr>
              <w:rPr>
                <w:sz w:val="28"/>
                <w:szCs w:val="28"/>
              </w:rPr>
            </w:pPr>
            <w:r w:rsidRPr="00DE7264">
              <w:rPr>
                <w:sz w:val="28"/>
                <w:szCs w:val="28"/>
              </w:rPr>
              <w:t>2011 год</w:t>
            </w:r>
          </w:p>
          <w:p w:rsidR="000A3E31" w:rsidRPr="00DE7264" w:rsidRDefault="000A3E31" w:rsidP="008C6DC8">
            <w:pPr>
              <w:rPr>
                <w:sz w:val="28"/>
                <w:szCs w:val="28"/>
              </w:rPr>
            </w:pPr>
            <w:r w:rsidRPr="00DE7264">
              <w:rPr>
                <w:sz w:val="28"/>
                <w:szCs w:val="28"/>
              </w:rPr>
              <w:t>оценка</w:t>
            </w:r>
          </w:p>
        </w:tc>
        <w:tc>
          <w:tcPr>
            <w:tcW w:w="1431" w:type="dxa"/>
            <w:shd w:val="clear" w:color="auto" w:fill="auto"/>
          </w:tcPr>
          <w:p w:rsidR="008C6DC8" w:rsidRPr="00DE7264" w:rsidRDefault="000A3E31" w:rsidP="008C6DC8">
            <w:pPr>
              <w:rPr>
                <w:sz w:val="28"/>
                <w:szCs w:val="28"/>
              </w:rPr>
            </w:pPr>
            <w:r w:rsidRPr="00DE7264">
              <w:rPr>
                <w:sz w:val="28"/>
                <w:szCs w:val="28"/>
              </w:rPr>
              <w:t>2012</w:t>
            </w:r>
          </w:p>
          <w:p w:rsidR="000A3E31" w:rsidRPr="00DE7264" w:rsidRDefault="000A3E31" w:rsidP="008C6DC8">
            <w:pPr>
              <w:rPr>
                <w:sz w:val="28"/>
                <w:szCs w:val="28"/>
              </w:rPr>
            </w:pPr>
            <w:r w:rsidRPr="00DE7264">
              <w:rPr>
                <w:sz w:val="28"/>
                <w:szCs w:val="28"/>
              </w:rPr>
              <w:t>Год</w:t>
            </w:r>
          </w:p>
          <w:p w:rsidR="000A3E31" w:rsidRPr="00DE7264" w:rsidRDefault="000A3E31" w:rsidP="008C6DC8">
            <w:pPr>
              <w:rPr>
                <w:sz w:val="28"/>
                <w:szCs w:val="28"/>
              </w:rPr>
            </w:pPr>
            <w:r w:rsidRPr="00DE7264">
              <w:rPr>
                <w:sz w:val="28"/>
                <w:szCs w:val="28"/>
              </w:rPr>
              <w:t>прогноз</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1</w:t>
            </w:r>
          </w:p>
        </w:tc>
        <w:tc>
          <w:tcPr>
            <w:tcW w:w="2212" w:type="dxa"/>
            <w:shd w:val="clear" w:color="auto" w:fill="auto"/>
          </w:tcPr>
          <w:p w:rsidR="008C6DC8" w:rsidRPr="00DE7264" w:rsidRDefault="000A3E31" w:rsidP="008C6DC8">
            <w:pPr>
              <w:rPr>
                <w:sz w:val="28"/>
                <w:szCs w:val="28"/>
              </w:rPr>
            </w:pPr>
            <w:r w:rsidRPr="00DE7264">
              <w:rPr>
                <w:sz w:val="28"/>
                <w:szCs w:val="28"/>
              </w:rPr>
              <w:t>Объем работ, выполненный по договорам строительного подряда</w:t>
            </w:r>
          </w:p>
        </w:tc>
        <w:tc>
          <w:tcPr>
            <w:tcW w:w="1430" w:type="dxa"/>
            <w:shd w:val="clear" w:color="auto" w:fill="auto"/>
          </w:tcPr>
          <w:p w:rsidR="008C6DC8" w:rsidRPr="00DE7264" w:rsidRDefault="000A3E31" w:rsidP="008C6DC8">
            <w:pPr>
              <w:rPr>
                <w:sz w:val="28"/>
                <w:szCs w:val="28"/>
              </w:rPr>
            </w:pPr>
            <w:r w:rsidRPr="00DE7264">
              <w:rPr>
                <w:sz w:val="28"/>
                <w:szCs w:val="28"/>
              </w:rPr>
              <w:t>Тыс. руб.</w:t>
            </w:r>
          </w:p>
        </w:tc>
        <w:tc>
          <w:tcPr>
            <w:tcW w:w="1430" w:type="dxa"/>
            <w:shd w:val="clear" w:color="auto" w:fill="auto"/>
          </w:tcPr>
          <w:p w:rsidR="008C6DC8" w:rsidRPr="00DE7264" w:rsidRDefault="000A3E31" w:rsidP="008C6DC8">
            <w:pPr>
              <w:rPr>
                <w:sz w:val="28"/>
                <w:szCs w:val="28"/>
              </w:rPr>
            </w:pPr>
            <w:r w:rsidRPr="00DE7264">
              <w:rPr>
                <w:sz w:val="28"/>
                <w:szCs w:val="28"/>
              </w:rPr>
              <w:t>43390,0</w:t>
            </w:r>
          </w:p>
        </w:tc>
        <w:tc>
          <w:tcPr>
            <w:tcW w:w="1430" w:type="dxa"/>
            <w:shd w:val="clear" w:color="auto" w:fill="auto"/>
          </w:tcPr>
          <w:p w:rsidR="008C6DC8" w:rsidRPr="00DE7264" w:rsidRDefault="000A3E31" w:rsidP="008C6DC8">
            <w:pPr>
              <w:rPr>
                <w:sz w:val="28"/>
                <w:szCs w:val="28"/>
              </w:rPr>
            </w:pPr>
            <w:r w:rsidRPr="00DE7264">
              <w:rPr>
                <w:sz w:val="28"/>
                <w:szCs w:val="28"/>
              </w:rPr>
              <w:t>50117,0</w:t>
            </w:r>
          </w:p>
        </w:tc>
        <w:tc>
          <w:tcPr>
            <w:tcW w:w="1431" w:type="dxa"/>
            <w:shd w:val="clear" w:color="auto" w:fill="auto"/>
          </w:tcPr>
          <w:p w:rsidR="008C6DC8" w:rsidRPr="00DE7264" w:rsidRDefault="000A3E31" w:rsidP="008C6DC8">
            <w:pPr>
              <w:rPr>
                <w:sz w:val="28"/>
                <w:szCs w:val="28"/>
              </w:rPr>
            </w:pPr>
            <w:r w:rsidRPr="00DE7264">
              <w:rPr>
                <w:sz w:val="28"/>
                <w:szCs w:val="28"/>
              </w:rPr>
              <w:t>21196,0</w:t>
            </w:r>
          </w:p>
        </w:tc>
        <w:tc>
          <w:tcPr>
            <w:tcW w:w="1431" w:type="dxa"/>
            <w:shd w:val="clear" w:color="auto" w:fill="auto"/>
          </w:tcPr>
          <w:p w:rsidR="008C6DC8" w:rsidRPr="00DE7264" w:rsidRDefault="000A3E31" w:rsidP="008C6DC8">
            <w:pPr>
              <w:rPr>
                <w:sz w:val="28"/>
                <w:szCs w:val="28"/>
              </w:rPr>
            </w:pPr>
            <w:r w:rsidRPr="00DE7264">
              <w:rPr>
                <w:sz w:val="28"/>
                <w:szCs w:val="28"/>
              </w:rPr>
              <w:t>26138,0</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2</w:t>
            </w:r>
          </w:p>
        </w:tc>
        <w:tc>
          <w:tcPr>
            <w:tcW w:w="2212" w:type="dxa"/>
            <w:shd w:val="clear" w:color="auto" w:fill="auto"/>
          </w:tcPr>
          <w:p w:rsidR="008C6DC8" w:rsidRPr="00DE7264" w:rsidRDefault="000A3E31" w:rsidP="008C6DC8">
            <w:pPr>
              <w:rPr>
                <w:sz w:val="28"/>
                <w:szCs w:val="28"/>
              </w:rPr>
            </w:pPr>
            <w:r w:rsidRPr="00DE7264">
              <w:rPr>
                <w:sz w:val="28"/>
                <w:szCs w:val="28"/>
              </w:rPr>
              <w:t>Среднесписочная численность работников</w:t>
            </w:r>
          </w:p>
        </w:tc>
        <w:tc>
          <w:tcPr>
            <w:tcW w:w="1430" w:type="dxa"/>
            <w:shd w:val="clear" w:color="auto" w:fill="auto"/>
          </w:tcPr>
          <w:p w:rsidR="008C6DC8" w:rsidRPr="00DE7264" w:rsidRDefault="000A3E31" w:rsidP="008C6DC8">
            <w:pPr>
              <w:rPr>
                <w:sz w:val="28"/>
                <w:szCs w:val="28"/>
              </w:rPr>
            </w:pPr>
            <w:r w:rsidRPr="00DE7264">
              <w:rPr>
                <w:sz w:val="28"/>
                <w:szCs w:val="28"/>
              </w:rPr>
              <w:t>Чел.</w:t>
            </w:r>
          </w:p>
        </w:tc>
        <w:tc>
          <w:tcPr>
            <w:tcW w:w="1430" w:type="dxa"/>
            <w:shd w:val="clear" w:color="auto" w:fill="auto"/>
          </w:tcPr>
          <w:p w:rsidR="008C6DC8" w:rsidRPr="00DE7264" w:rsidRDefault="000A3E31" w:rsidP="008C6DC8">
            <w:pPr>
              <w:rPr>
                <w:sz w:val="28"/>
                <w:szCs w:val="28"/>
              </w:rPr>
            </w:pPr>
            <w:r w:rsidRPr="00DE7264">
              <w:rPr>
                <w:sz w:val="28"/>
                <w:szCs w:val="28"/>
              </w:rPr>
              <w:t>99</w:t>
            </w:r>
          </w:p>
        </w:tc>
        <w:tc>
          <w:tcPr>
            <w:tcW w:w="1430" w:type="dxa"/>
            <w:shd w:val="clear" w:color="auto" w:fill="auto"/>
          </w:tcPr>
          <w:p w:rsidR="008C6DC8" w:rsidRPr="00DE7264" w:rsidRDefault="000A3E31" w:rsidP="008C6DC8">
            <w:pPr>
              <w:rPr>
                <w:sz w:val="28"/>
                <w:szCs w:val="28"/>
              </w:rPr>
            </w:pPr>
            <w:r w:rsidRPr="00DE7264">
              <w:rPr>
                <w:sz w:val="28"/>
                <w:szCs w:val="28"/>
              </w:rPr>
              <w:t>88</w:t>
            </w:r>
          </w:p>
        </w:tc>
        <w:tc>
          <w:tcPr>
            <w:tcW w:w="1431" w:type="dxa"/>
            <w:shd w:val="clear" w:color="auto" w:fill="auto"/>
          </w:tcPr>
          <w:p w:rsidR="008C6DC8" w:rsidRPr="00DE7264" w:rsidRDefault="000A3E31" w:rsidP="008C6DC8">
            <w:pPr>
              <w:rPr>
                <w:sz w:val="28"/>
                <w:szCs w:val="28"/>
              </w:rPr>
            </w:pPr>
            <w:r w:rsidRPr="00DE7264">
              <w:rPr>
                <w:sz w:val="28"/>
                <w:szCs w:val="28"/>
              </w:rPr>
              <w:t>80</w:t>
            </w:r>
          </w:p>
        </w:tc>
        <w:tc>
          <w:tcPr>
            <w:tcW w:w="1431" w:type="dxa"/>
            <w:shd w:val="clear" w:color="auto" w:fill="auto"/>
          </w:tcPr>
          <w:p w:rsidR="008C6DC8" w:rsidRPr="00DE7264" w:rsidRDefault="000A3E31" w:rsidP="008C6DC8">
            <w:pPr>
              <w:rPr>
                <w:sz w:val="28"/>
                <w:szCs w:val="28"/>
              </w:rPr>
            </w:pPr>
            <w:r w:rsidRPr="00DE7264">
              <w:rPr>
                <w:sz w:val="28"/>
                <w:szCs w:val="28"/>
              </w:rPr>
              <w:t>86</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3</w:t>
            </w:r>
          </w:p>
        </w:tc>
        <w:tc>
          <w:tcPr>
            <w:tcW w:w="2212" w:type="dxa"/>
            <w:shd w:val="clear" w:color="auto" w:fill="auto"/>
          </w:tcPr>
          <w:p w:rsidR="008C6DC8" w:rsidRPr="00DE7264" w:rsidRDefault="000A3E31" w:rsidP="008C6DC8">
            <w:pPr>
              <w:rPr>
                <w:sz w:val="28"/>
                <w:szCs w:val="28"/>
              </w:rPr>
            </w:pPr>
            <w:r w:rsidRPr="00DE7264">
              <w:rPr>
                <w:sz w:val="28"/>
                <w:szCs w:val="28"/>
              </w:rPr>
              <w:t>Среднемесячная з/плата работников. Занятых в строительстве</w:t>
            </w:r>
          </w:p>
        </w:tc>
        <w:tc>
          <w:tcPr>
            <w:tcW w:w="1430" w:type="dxa"/>
            <w:shd w:val="clear" w:color="auto" w:fill="auto"/>
          </w:tcPr>
          <w:p w:rsidR="008C6DC8" w:rsidRPr="00DE7264" w:rsidRDefault="000A3E31" w:rsidP="008C6DC8">
            <w:pPr>
              <w:rPr>
                <w:sz w:val="28"/>
                <w:szCs w:val="28"/>
              </w:rPr>
            </w:pPr>
            <w:r w:rsidRPr="00DE7264">
              <w:rPr>
                <w:sz w:val="28"/>
                <w:szCs w:val="28"/>
              </w:rPr>
              <w:t>Руб.</w:t>
            </w:r>
          </w:p>
        </w:tc>
        <w:tc>
          <w:tcPr>
            <w:tcW w:w="1430" w:type="dxa"/>
            <w:shd w:val="clear" w:color="auto" w:fill="auto"/>
          </w:tcPr>
          <w:p w:rsidR="008C6DC8" w:rsidRPr="00DE7264" w:rsidRDefault="000A3E31" w:rsidP="008C6DC8">
            <w:pPr>
              <w:rPr>
                <w:sz w:val="28"/>
                <w:szCs w:val="28"/>
              </w:rPr>
            </w:pPr>
            <w:r w:rsidRPr="00DE7264">
              <w:rPr>
                <w:sz w:val="28"/>
                <w:szCs w:val="28"/>
              </w:rPr>
              <w:t>9058</w:t>
            </w:r>
          </w:p>
        </w:tc>
        <w:tc>
          <w:tcPr>
            <w:tcW w:w="1430" w:type="dxa"/>
            <w:shd w:val="clear" w:color="auto" w:fill="auto"/>
          </w:tcPr>
          <w:p w:rsidR="008C6DC8" w:rsidRPr="00DE7264" w:rsidRDefault="000A3E31" w:rsidP="008C6DC8">
            <w:pPr>
              <w:rPr>
                <w:sz w:val="28"/>
                <w:szCs w:val="28"/>
              </w:rPr>
            </w:pPr>
            <w:r w:rsidRPr="00DE7264">
              <w:rPr>
                <w:sz w:val="28"/>
                <w:szCs w:val="28"/>
              </w:rPr>
              <w:t>12269</w:t>
            </w:r>
          </w:p>
        </w:tc>
        <w:tc>
          <w:tcPr>
            <w:tcW w:w="1431" w:type="dxa"/>
            <w:shd w:val="clear" w:color="auto" w:fill="auto"/>
          </w:tcPr>
          <w:p w:rsidR="008C6DC8" w:rsidRPr="00DE7264" w:rsidRDefault="000A3E31" w:rsidP="008C6DC8">
            <w:pPr>
              <w:rPr>
                <w:sz w:val="28"/>
                <w:szCs w:val="28"/>
              </w:rPr>
            </w:pPr>
            <w:r w:rsidRPr="00DE7264">
              <w:rPr>
                <w:sz w:val="28"/>
                <w:szCs w:val="28"/>
              </w:rPr>
              <w:t>10144</w:t>
            </w:r>
          </w:p>
        </w:tc>
        <w:tc>
          <w:tcPr>
            <w:tcW w:w="1431" w:type="dxa"/>
            <w:shd w:val="clear" w:color="auto" w:fill="auto"/>
          </w:tcPr>
          <w:p w:rsidR="008C6DC8" w:rsidRPr="00DE7264" w:rsidRDefault="000A3E31" w:rsidP="008C6DC8">
            <w:pPr>
              <w:rPr>
                <w:sz w:val="28"/>
                <w:szCs w:val="28"/>
              </w:rPr>
            </w:pPr>
            <w:r w:rsidRPr="00DE7264">
              <w:rPr>
                <w:sz w:val="28"/>
                <w:szCs w:val="28"/>
              </w:rPr>
              <w:t>12076</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4</w:t>
            </w:r>
          </w:p>
        </w:tc>
        <w:tc>
          <w:tcPr>
            <w:tcW w:w="2212" w:type="dxa"/>
            <w:shd w:val="clear" w:color="auto" w:fill="auto"/>
          </w:tcPr>
          <w:p w:rsidR="008C6DC8" w:rsidRPr="00DE7264" w:rsidRDefault="000A3E31" w:rsidP="008C6DC8">
            <w:pPr>
              <w:rPr>
                <w:sz w:val="28"/>
                <w:szCs w:val="28"/>
              </w:rPr>
            </w:pPr>
            <w:r w:rsidRPr="00DE7264">
              <w:rPr>
                <w:sz w:val="28"/>
                <w:szCs w:val="28"/>
              </w:rPr>
              <w:t>Прибыль</w:t>
            </w:r>
          </w:p>
        </w:tc>
        <w:tc>
          <w:tcPr>
            <w:tcW w:w="1430" w:type="dxa"/>
            <w:shd w:val="clear" w:color="auto" w:fill="auto"/>
          </w:tcPr>
          <w:p w:rsidR="008C6DC8" w:rsidRPr="00DE7264" w:rsidRDefault="000A3E31" w:rsidP="008C6DC8">
            <w:pPr>
              <w:rPr>
                <w:sz w:val="28"/>
                <w:szCs w:val="28"/>
              </w:rPr>
            </w:pPr>
            <w:r w:rsidRPr="00DE7264">
              <w:rPr>
                <w:sz w:val="28"/>
                <w:szCs w:val="28"/>
              </w:rPr>
              <w:t>Тыс. руб.</w:t>
            </w:r>
          </w:p>
        </w:tc>
        <w:tc>
          <w:tcPr>
            <w:tcW w:w="1430" w:type="dxa"/>
            <w:shd w:val="clear" w:color="auto" w:fill="auto"/>
          </w:tcPr>
          <w:p w:rsidR="008C6DC8" w:rsidRPr="00DE7264" w:rsidRDefault="000A3E31" w:rsidP="008C6DC8">
            <w:pPr>
              <w:rPr>
                <w:sz w:val="28"/>
                <w:szCs w:val="28"/>
              </w:rPr>
            </w:pPr>
            <w:r w:rsidRPr="00DE7264">
              <w:rPr>
                <w:sz w:val="28"/>
                <w:szCs w:val="28"/>
              </w:rPr>
              <w:t>1405,0</w:t>
            </w:r>
          </w:p>
        </w:tc>
        <w:tc>
          <w:tcPr>
            <w:tcW w:w="1430" w:type="dxa"/>
            <w:shd w:val="clear" w:color="auto" w:fill="auto"/>
          </w:tcPr>
          <w:p w:rsidR="008C6DC8" w:rsidRPr="00DE7264" w:rsidRDefault="000A3E31" w:rsidP="008C6DC8">
            <w:pPr>
              <w:rPr>
                <w:sz w:val="28"/>
                <w:szCs w:val="28"/>
              </w:rPr>
            </w:pPr>
            <w:r w:rsidRPr="00DE7264">
              <w:rPr>
                <w:sz w:val="28"/>
                <w:szCs w:val="28"/>
              </w:rPr>
              <w:t>-72,0</w:t>
            </w:r>
          </w:p>
        </w:tc>
        <w:tc>
          <w:tcPr>
            <w:tcW w:w="1431" w:type="dxa"/>
            <w:shd w:val="clear" w:color="auto" w:fill="auto"/>
          </w:tcPr>
          <w:p w:rsidR="008C6DC8" w:rsidRPr="00DE7264" w:rsidRDefault="000A3E31" w:rsidP="008C6DC8">
            <w:pPr>
              <w:rPr>
                <w:sz w:val="28"/>
                <w:szCs w:val="28"/>
              </w:rPr>
            </w:pPr>
            <w:r w:rsidRPr="00DE7264">
              <w:rPr>
                <w:sz w:val="28"/>
                <w:szCs w:val="28"/>
              </w:rPr>
              <w:t>154,0</w:t>
            </w:r>
          </w:p>
        </w:tc>
        <w:tc>
          <w:tcPr>
            <w:tcW w:w="1431" w:type="dxa"/>
            <w:shd w:val="clear" w:color="auto" w:fill="auto"/>
          </w:tcPr>
          <w:p w:rsidR="008C6DC8" w:rsidRPr="00DE7264" w:rsidRDefault="000A3E31" w:rsidP="008C6DC8">
            <w:pPr>
              <w:rPr>
                <w:sz w:val="28"/>
                <w:szCs w:val="28"/>
              </w:rPr>
            </w:pPr>
            <w:r w:rsidRPr="00DE7264">
              <w:rPr>
                <w:sz w:val="28"/>
                <w:szCs w:val="28"/>
              </w:rPr>
              <w:t>460,0</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5</w:t>
            </w:r>
          </w:p>
        </w:tc>
        <w:tc>
          <w:tcPr>
            <w:tcW w:w="2212" w:type="dxa"/>
            <w:shd w:val="clear" w:color="auto" w:fill="auto"/>
          </w:tcPr>
          <w:p w:rsidR="008C6DC8" w:rsidRPr="00DE7264" w:rsidRDefault="000A3E31" w:rsidP="008C6DC8">
            <w:pPr>
              <w:rPr>
                <w:sz w:val="28"/>
                <w:szCs w:val="28"/>
              </w:rPr>
            </w:pPr>
            <w:r w:rsidRPr="00DE7264">
              <w:rPr>
                <w:sz w:val="28"/>
                <w:szCs w:val="28"/>
              </w:rPr>
              <w:t>Основные фонды по полной  балансовой стоимости на конец года</w:t>
            </w:r>
          </w:p>
        </w:tc>
        <w:tc>
          <w:tcPr>
            <w:tcW w:w="1430" w:type="dxa"/>
            <w:shd w:val="clear" w:color="auto" w:fill="auto"/>
          </w:tcPr>
          <w:p w:rsidR="008C6DC8" w:rsidRPr="00DE7264" w:rsidRDefault="000A3E31" w:rsidP="008C6DC8">
            <w:pPr>
              <w:rPr>
                <w:sz w:val="28"/>
                <w:szCs w:val="28"/>
              </w:rPr>
            </w:pPr>
            <w:r w:rsidRPr="00DE7264">
              <w:rPr>
                <w:sz w:val="28"/>
                <w:szCs w:val="28"/>
              </w:rPr>
              <w:t>Тыс. руб.</w:t>
            </w:r>
          </w:p>
        </w:tc>
        <w:tc>
          <w:tcPr>
            <w:tcW w:w="1430" w:type="dxa"/>
            <w:shd w:val="clear" w:color="auto" w:fill="auto"/>
          </w:tcPr>
          <w:p w:rsidR="008C6DC8" w:rsidRPr="00DE7264" w:rsidRDefault="000A3E31" w:rsidP="008C6DC8">
            <w:pPr>
              <w:rPr>
                <w:sz w:val="28"/>
                <w:szCs w:val="28"/>
              </w:rPr>
            </w:pPr>
            <w:r w:rsidRPr="00DE7264">
              <w:rPr>
                <w:sz w:val="28"/>
                <w:szCs w:val="28"/>
              </w:rPr>
              <w:t>6431,0</w:t>
            </w:r>
          </w:p>
        </w:tc>
        <w:tc>
          <w:tcPr>
            <w:tcW w:w="1430" w:type="dxa"/>
            <w:shd w:val="clear" w:color="auto" w:fill="auto"/>
          </w:tcPr>
          <w:p w:rsidR="008C6DC8" w:rsidRPr="00DE7264" w:rsidRDefault="000A3E31" w:rsidP="008C6DC8">
            <w:pPr>
              <w:rPr>
                <w:sz w:val="28"/>
                <w:szCs w:val="28"/>
              </w:rPr>
            </w:pPr>
            <w:r w:rsidRPr="00DE7264">
              <w:rPr>
                <w:sz w:val="28"/>
                <w:szCs w:val="28"/>
              </w:rPr>
              <w:t>7028,0</w:t>
            </w:r>
          </w:p>
        </w:tc>
        <w:tc>
          <w:tcPr>
            <w:tcW w:w="1431" w:type="dxa"/>
            <w:shd w:val="clear" w:color="auto" w:fill="auto"/>
          </w:tcPr>
          <w:p w:rsidR="008C6DC8" w:rsidRPr="00DE7264" w:rsidRDefault="000A3E31" w:rsidP="008C6DC8">
            <w:pPr>
              <w:rPr>
                <w:sz w:val="28"/>
                <w:szCs w:val="28"/>
              </w:rPr>
            </w:pPr>
            <w:r w:rsidRPr="00DE7264">
              <w:rPr>
                <w:sz w:val="28"/>
                <w:szCs w:val="28"/>
              </w:rPr>
              <w:t>7048,0</w:t>
            </w:r>
          </w:p>
        </w:tc>
        <w:tc>
          <w:tcPr>
            <w:tcW w:w="1431" w:type="dxa"/>
            <w:shd w:val="clear" w:color="auto" w:fill="auto"/>
          </w:tcPr>
          <w:p w:rsidR="008C6DC8" w:rsidRPr="00DE7264" w:rsidRDefault="000A3E31" w:rsidP="008C6DC8">
            <w:pPr>
              <w:rPr>
                <w:sz w:val="28"/>
                <w:szCs w:val="28"/>
              </w:rPr>
            </w:pPr>
            <w:r w:rsidRPr="00DE7264">
              <w:rPr>
                <w:sz w:val="28"/>
                <w:szCs w:val="28"/>
              </w:rPr>
              <w:t>7048,0</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6</w:t>
            </w:r>
          </w:p>
        </w:tc>
        <w:tc>
          <w:tcPr>
            <w:tcW w:w="2212" w:type="dxa"/>
            <w:shd w:val="clear" w:color="auto" w:fill="auto"/>
          </w:tcPr>
          <w:p w:rsidR="008C6DC8" w:rsidRPr="00DE7264" w:rsidRDefault="000A3E31" w:rsidP="008C6DC8">
            <w:pPr>
              <w:rPr>
                <w:sz w:val="28"/>
                <w:szCs w:val="28"/>
              </w:rPr>
            </w:pPr>
            <w:r w:rsidRPr="00DE7264">
              <w:rPr>
                <w:sz w:val="28"/>
                <w:szCs w:val="28"/>
              </w:rPr>
              <w:t>Выработка на одного работающего в строительстве</w:t>
            </w:r>
          </w:p>
        </w:tc>
        <w:tc>
          <w:tcPr>
            <w:tcW w:w="1430" w:type="dxa"/>
            <w:shd w:val="clear" w:color="auto" w:fill="auto"/>
          </w:tcPr>
          <w:p w:rsidR="008C6DC8" w:rsidRPr="00DE7264" w:rsidRDefault="000A3E31" w:rsidP="008C6DC8">
            <w:pPr>
              <w:rPr>
                <w:sz w:val="28"/>
                <w:szCs w:val="28"/>
              </w:rPr>
            </w:pPr>
            <w:r w:rsidRPr="00DE7264">
              <w:rPr>
                <w:sz w:val="28"/>
                <w:szCs w:val="28"/>
              </w:rPr>
              <w:t>Тыс. руб.</w:t>
            </w:r>
          </w:p>
        </w:tc>
        <w:tc>
          <w:tcPr>
            <w:tcW w:w="1430" w:type="dxa"/>
            <w:shd w:val="clear" w:color="auto" w:fill="auto"/>
          </w:tcPr>
          <w:p w:rsidR="008C6DC8" w:rsidRPr="00DE7264" w:rsidRDefault="000A3E31" w:rsidP="008C6DC8">
            <w:pPr>
              <w:rPr>
                <w:sz w:val="28"/>
                <w:szCs w:val="28"/>
              </w:rPr>
            </w:pPr>
            <w:r w:rsidRPr="00DE7264">
              <w:rPr>
                <w:sz w:val="28"/>
                <w:szCs w:val="28"/>
              </w:rPr>
              <w:t>498,9</w:t>
            </w:r>
          </w:p>
        </w:tc>
        <w:tc>
          <w:tcPr>
            <w:tcW w:w="1430" w:type="dxa"/>
            <w:shd w:val="clear" w:color="auto" w:fill="auto"/>
          </w:tcPr>
          <w:p w:rsidR="008C6DC8" w:rsidRPr="00DE7264" w:rsidRDefault="000A3E31" w:rsidP="008C6DC8">
            <w:pPr>
              <w:rPr>
                <w:sz w:val="28"/>
                <w:szCs w:val="28"/>
              </w:rPr>
            </w:pPr>
            <w:r w:rsidRPr="00DE7264">
              <w:rPr>
                <w:sz w:val="28"/>
                <w:szCs w:val="28"/>
              </w:rPr>
              <w:t>569,5</w:t>
            </w:r>
          </w:p>
        </w:tc>
        <w:tc>
          <w:tcPr>
            <w:tcW w:w="1431" w:type="dxa"/>
            <w:shd w:val="clear" w:color="auto" w:fill="auto"/>
          </w:tcPr>
          <w:p w:rsidR="008C6DC8" w:rsidRPr="00DE7264" w:rsidRDefault="000A3E31" w:rsidP="008C6DC8">
            <w:pPr>
              <w:rPr>
                <w:sz w:val="28"/>
                <w:szCs w:val="28"/>
              </w:rPr>
            </w:pPr>
            <w:r w:rsidRPr="00DE7264">
              <w:rPr>
                <w:sz w:val="28"/>
                <w:szCs w:val="28"/>
              </w:rPr>
              <w:t>264,9</w:t>
            </w:r>
          </w:p>
        </w:tc>
        <w:tc>
          <w:tcPr>
            <w:tcW w:w="1431" w:type="dxa"/>
            <w:shd w:val="clear" w:color="auto" w:fill="auto"/>
          </w:tcPr>
          <w:p w:rsidR="008C6DC8" w:rsidRPr="00DE7264" w:rsidRDefault="000A3E31" w:rsidP="008C6DC8">
            <w:pPr>
              <w:rPr>
                <w:sz w:val="28"/>
                <w:szCs w:val="28"/>
              </w:rPr>
            </w:pPr>
            <w:r w:rsidRPr="00DE7264">
              <w:rPr>
                <w:sz w:val="28"/>
                <w:szCs w:val="28"/>
              </w:rPr>
              <w:t>303,9</w:t>
            </w:r>
          </w:p>
        </w:tc>
      </w:tr>
      <w:tr w:rsidR="00DE7264" w:rsidRPr="00DE7264" w:rsidTr="00DE7264">
        <w:tc>
          <w:tcPr>
            <w:tcW w:w="648" w:type="dxa"/>
            <w:shd w:val="clear" w:color="auto" w:fill="auto"/>
          </w:tcPr>
          <w:p w:rsidR="008C6DC8" w:rsidRPr="00DE7264" w:rsidRDefault="000A3E31" w:rsidP="008C6DC8">
            <w:pPr>
              <w:rPr>
                <w:sz w:val="28"/>
                <w:szCs w:val="28"/>
              </w:rPr>
            </w:pPr>
            <w:r w:rsidRPr="00DE7264">
              <w:rPr>
                <w:sz w:val="28"/>
                <w:szCs w:val="28"/>
              </w:rPr>
              <w:t>7</w:t>
            </w:r>
          </w:p>
        </w:tc>
        <w:tc>
          <w:tcPr>
            <w:tcW w:w="2212" w:type="dxa"/>
            <w:shd w:val="clear" w:color="auto" w:fill="auto"/>
          </w:tcPr>
          <w:p w:rsidR="008C6DC8" w:rsidRPr="00DE7264" w:rsidRDefault="000A3E31" w:rsidP="008C6DC8">
            <w:pPr>
              <w:rPr>
                <w:sz w:val="28"/>
                <w:szCs w:val="28"/>
              </w:rPr>
            </w:pPr>
            <w:r w:rsidRPr="00DE7264">
              <w:rPr>
                <w:sz w:val="28"/>
                <w:szCs w:val="28"/>
              </w:rPr>
              <w:t>Количество объектов, введенных за год</w:t>
            </w:r>
          </w:p>
        </w:tc>
        <w:tc>
          <w:tcPr>
            <w:tcW w:w="1430" w:type="dxa"/>
            <w:shd w:val="clear" w:color="auto" w:fill="auto"/>
          </w:tcPr>
          <w:p w:rsidR="008C6DC8" w:rsidRPr="00DE7264" w:rsidRDefault="000A3E31" w:rsidP="008C6DC8">
            <w:pPr>
              <w:rPr>
                <w:sz w:val="28"/>
                <w:szCs w:val="28"/>
              </w:rPr>
            </w:pPr>
            <w:r w:rsidRPr="00DE7264">
              <w:rPr>
                <w:sz w:val="28"/>
                <w:szCs w:val="28"/>
              </w:rPr>
              <w:t>единиц</w:t>
            </w:r>
          </w:p>
        </w:tc>
        <w:tc>
          <w:tcPr>
            <w:tcW w:w="1430" w:type="dxa"/>
            <w:shd w:val="clear" w:color="auto" w:fill="auto"/>
          </w:tcPr>
          <w:p w:rsidR="008C6DC8" w:rsidRPr="00DE7264" w:rsidRDefault="000A3E31" w:rsidP="008C6DC8">
            <w:pPr>
              <w:rPr>
                <w:sz w:val="28"/>
                <w:szCs w:val="28"/>
              </w:rPr>
            </w:pPr>
            <w:r w:rsidRPr="00DE7264">
              <w:rPr>
                <w:sz w:val="28"/>
                <w:szCs w:val="28"/>
              </w:rPr>
              <w:t>25</w:t>
            </w:r>
          </w:p>
        </w:tc>
        <w:tc>
          <w:tcPr>
            <w:tcW w:w="1430" w:type="dxa"/>
            <w:shd w:val="clear" w:color="auto" w:fill="auto"/>
          </w:tcPr>
          <w:p w:rsidR="008C6DC8" w:rsidRPr="00DE7264" w:rsidRDefault="000A3E31" w:rsidP="008C6DC8">
            <w:pPr>
              <w:rPr>
                <w:sz w:val="28"/>
                <w:szCs w:val="28"/>
              </w:rPr>
            </w:pPr>
            <w:r w:rsidRPr="00DE7264">
              <w:rPr>
                <w:sz w:val="28"/>
                <w:szCs w:val="28"/>
              </w:rPr>
              <w:t>33</w:t>
            </w:r>
          </w:p>
        </w:tc>
        <w:tc>
          <w:tcPr>
            <w:tcW w:w="1431" w:type="dxa"/>
            <w:shd w:val="clear" w:color="auto" w:fill="auto"/>
          </w:tcPr>
          <w:p w:rsidR="008C6DC8" w:rsidRPr="00DE7264" w:rsidRDefault="000A3E31" w:rsidP="008C6DC8">
            <w:pPr>
              <w:rPr>
                <w:sz w:val="28"/>
                <w:szCs w:val="28"/>
              </w:rPr>
            </w:pPr>
            <w:r w:rsidRPr="00DE7264">
              <w:rPr>
                <w:sz w:val="28"/>
                <w:szCs w:val="28"/>
              </w:rPr>
              <w:t>28</w:t>
            </w:r>
          </w:p>
        </w:tc>
        <w:tc>
          <w:tcPr>
            <w:tcW w:w="1431" w:type="dxa"/>
            <w:shd w:val="clear" w:color="auto" w:fill="auto"/>
          </w:tcPr>
          <w:p w:rsidR="008C6DC8" w:rsidRPr="00DE7264" w:rsidRDefault="000A3E31" w:rsidP="008C6DC8">
            <w:pPr>
              <w:rPr>
                <w:sz w:val="28"/>
                <w:szCs w:val="28"/>
              </w:rPr>
            </w:pPr>
            <w:r w:rsidRPr="00DE7264">
              <w:rPr>
                <w:sz w:val="28"/>
                <w:szCs w:val="28"/>
              </w:rPr>
              <w:t>19</w:t>
            </w:r>
          </w:p>
        </w:tc>
      </w:tr>
    </w:tbl>
    <w:p w:rsidR="008C6DC8" w:rsidRDefault="008C6DC8" w:rsidP="008C6DC8">
      <w:pPr>
        <w:rPr>
          <w:sz w:val="28"/>
          <w:szCs w:val="28"/>
        </w:rPr>
      </w:pPr>
    </w:p>
    <w:p w:rsidR="008C6DC8" w:rsidRDefault="008C6DC8" w:rsidP="008C6DC8">
      <w:pPr>
        <w:rPr>
          <w:sz w:val="28"/>
          <w:szCs w:val="28"/>
        </w:rPr>
      </w:pPr>
    </w:p>
    <w:p w:rsidR="008C6DC8" w:rsidRPr="008B547D" w:rsidRDefault="008C6DC8" w:rsidP="008C6DC8">
      <w:pPr>
        <w:rPr>
          <w:sz w:val="28"/>
          <w:szCs w:val="28"/>
        </w:rPr>
      </w:pPr>
    </w:p>
    <w:p w:rsidR="008B547D" w:rsidRDefault="008B547D" w:rsidP="008B547D">
      <w:pPr>
        <w:jc w:val="right"/>
      </w:pPr>
    </w:p>
    <w:p w:rsidR="008B547D" w:rsidRDefault="008B547D" w:rsidP="008B547D">
      <w:pPr>
        <w:jc w:val="center"/>
        <w:rPr>
          <w:b/>
          <w:sz w:val="28"/>
          <w:szCs w:val="28"/>
        </w:rPr>
      </w:pPr>
      <w:r w:rsidRPr="008B547D">
        <w:rPr>
          <w:b/>
          <w:sz w:val="28"/>
          <w:szCs w:val="28"/>
        </w:rPr>
        <w:t>Показатели эффективности по жилищному строительству и обеспечению граждан жильем</w:t>
      </w:r>
    </w:p>
    <w:p w:rsidR="008B547D" w:rsidRPr="008B547D" w:rsidRDefault="008B547D" w:rsidP="008B547D">
      <w:pPr>
        <w:jc w:val="center"/>
        <w:rPr>
          <w:b/>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766"/>
        <w:gridCol w:w="864"/>
        <w:gridCol w:w="1116"/>
        <w:gridCol w:w="828"/>
        <w:gridCol w:w="792"/>
        <w:gridCol w:w="900"/>
        <w:gridCol w:w="900"/>
        <w:gridCol w:w="900"/>
      </w:tblGrid>
      <w:tr w:rsidR="00DE7264" w:rsidTr="00DE7264">
        <w:tc>
          <w:tcPr>
            <w:tcW w:w="474" w:type="dxa"/>
            <w:shd w:val="clear" w:color="auto" w:fill="auto"/>
          </w:tcPr>
          <w:p w:rsidR="008B547D" w:rsidRPr="00DE7264" w:rsidRDefault="008B547D" w:rsidP="00DE7264">
            <w:pPr>
              <w:jc w:val="both"/>
              <w:rPr>
                <w:sz w:val="24"/>
                <w:szCs w:val="24"/>
              </w:rPr>
            </w:pPr>
            <w:r w:rsidRPr="00DE7264">
              <w:rPr>
                <w:sz w:val="24"/>
                <w:szCs w:val="24"/>
              </w:rPr>
              <w:t>№</w:t>
            </w:r>
          </w:p>
          <w:p w:rsidR="008B547D" w:rsidRPr="00DE7264" w:rsidRDefault="008B547D" w:rsidP="00DE7264">
            <w:pPr>
              <w:jc w:val="both"/>
              <w:rPr>
                <w:sz w:val="24"/>
                <w:szCs w:val="24"/>
              </w:rPr>
            </w:pPr>
            <w:r w:rsidRPr="00DE7264">
              <w:rPr>
                <w:sz w:val="24"/>
                <w:szCs w:val="24"/>
              </w:rPr>
              <w:t>пп</w:t>
            </w:r>
          </w:p>
        </w:tc>
        <w:tc>
          <w:tcPr>
            <w:tcW w:w="2766" w:type="dxa"/>
            <w:shd w:val="clear" w:color="auto" w:fill="auto"/>
          </w:tcPr>
          <w:p w:rsidR="008B547D" w:rsidRPr="00DE7264" w:rsidRDefault="008B547D" w:rsidP="00DE7264">
            <w:pPr>
              <w:jc w:val="both"/>
              <w:rPr>
                <w:sz w:val="24"/>
                <w:szCs w:val="24"/>
              </w:rPr>
            </w:pPr>
            <w:r w:rsidRPr="00DE7264">
              <w:rPr>
                <w:sz w:val="24"/>
                <w:szCs w:val="24"/>
              </w:rPr>
              <w:t>Показатели</w:t>
            </w:r>
          </w:p>
        </w:tc>
        <w:tc>
          <w:tcPr>
            <w:tcW w:w="864" w:type="dxa"/>
            <w:shd w:val="clear" w:color="auto" w:fill="auto"/>
          </w:tcPr>
          <w:p w:rsidR="008B547D" w:rsidRPr="00DE7264" w:rsidRDefault="008B547D" w:rsidP="00DE7264">
            <w:pPr>
              <w:jc w:val="both"/>
              <w:rPr>
                <w:sz w:val="24"/>
                <w:szCs w:val="24"/>
              </w:rPr>
            </w:pPr>
            <w:r w:rsidRPr="00DE7264">
              <w:rPr>
                <w:sz w:val="24"/>
                <w:szCs w:val="24"/>
              </w:rPr>
              <w:t>Факт 2010</w:t>
            </w:r>
          </w:p>
        </w:tc>
        <w:tc>
          <w:tcPr>
            <w:tcW w:w="1116" w:type="dxa"/>
            <w:shd w:val="clear" w:color="auto" w:fill="auto"/>
          </w:tcPr>
          <w:p w:rsidR="008B547D" w:rsidRPr="00DE7264" w:rsidRDefault="008B547D" w:rsidP="00DE7264">
            <w:pPr>
              <w:jc w:val="both"/>
              <w:rPr>
                <w:sz w:val="24"/>
                <w:szCs w:val="24"/>
              </w:rPr>
            </w:pPr>
            <w:r w:rsidRPr="00DE7264">
              <w:rPr>
                <w:sz w:val="24"/>
                <w:szCs w:val="24"/>
              </w:rPr>
              <w:t>План 2011</w:t>
            </w:r>
          </w:p>
        </w:tc>
        <w:tc>
          <w:tcPr>
            <w:tcW w:w="828" w:type="dxa"/>
            <w:shd w:val="clear" w:color="auto" w:fill="auto"/>
          </w:tcPr>
          <w:p w:rsidR="008B547D" w:rsidRPr="00DE7264" w:rsidRDefault="008B547D" w:rsidP="00DE7264">
            <w:pPr>
              <w:jc w:val="both"/>
              <w:rPr>
                <w:sz w:val="24"/>
                <w:szCs w:val="24"/>
              </w:rPr>
            </w:pPr>
            <w:r w:rsidRPr="00DE7264">
              <w:rPr>
                <w:sz w:val="24"/>
                <w:szCs w:val="24"/>
              </w:rPr>
              <w:t>План 2012</w:t>
            </w:r>
          </w:p>
        </w:tc>
        <w:tc>
          <w:tcPr>
            <w:tcW w:w="792" w:type="dxa"/>
            <w:shd w:val="clear" w:color="auto" w:fill="auto"/>
          </w:tcPr>
          <w:p w:rsidR="008B547D" w:rsidRPr="00DE7264" w:rsidRDefault="008B547D" w:rsidP="00DE7264">
            <w:pPr>
              <w:jc w:val="both"/>
              <w:rPr>
                <w:sz w:val="24"/>
                <w:szCs w:val="24"/>
              </w:rPr>
            </w:pPr>
            <w:r w:rsidRPr="00DE7264">
              <w:rPr>
                <w:sz w:val="24"/>
                <w:szCs w:val="24"/>
              </w:rPr>
              <w:t>План 2013</w:t>
            </w:r>
          </w:p>
        </w:tc>
        <w:tc>
          <w:tcPr>
            <w:tcW w:w="900" w:type="dxa"/>
            <w:shd w:val="clear" w:color="auto" w:fill="auto"/>
          </w:tcPr>
          <w:p w:rsidR="008B547D" w:rsidRPr="00DE7264" w:rsidRDefault="008B547D" w:rsidP="00DE7264">
            <w:pPr>
              <w:jc w:val="both"/>
              <w:rPr>
                <w:sz w:val="24"/>
                <w:szCs w:val="24"/>
              </w:rPr>
            </w:pPr>
            <w:r w:rsidRPr="00DE7264">
              <w:rPr>
                <w:sz w:val="24"/>
                <w:szCs w:val="24"/>
              </w:rPr>
              <w:t>План 2014</w:t>
            </w:r>
          </w:p>
        </w:tc>
        <w:tc>
          <w:tcPr>
            <w:tcW w:w="900" w:type="dxa"/>
            <w:shd w:val="clear" w:color="auto" w:fill="auto"/>
          </w:tcPr>
          <w:p w:rsidR="008B547D" w:rsidRPr="00DE7264" w:rsidRDefault="008B547D" w:rsidP="00DE7264">
            <w:pPr>
              <w:jc w:val="both"/>
              <w:rPr>
                <w:sz w:val="24"/>
                <w:szCs w:val="24"/>
              </w:rPr>
            </w:pPr>
            <w:r w:rsidRPr="00DE7264">
              <w:rPr>
                <w:sz w:val="24"/>
                <w:szCs w:val="24"/>
              </w:rPr>
              <w:t>План</w:t>
            </w:r>
          </w:p>
          <w:p w:rsidR="008B547D" w:rsidRPr="00DE7264" w:rsidRDefault="008B547D" w:rsidP="00DE7264">
            <w:pPr>
              <w:jc w:val="both"/>
              <w:rPr>
                <w:sz w:val="24"/>
                <w:szCs w:val="24"/>
              </w:rPr>
            </w:pPr>
            <w:r w:rsidRPr="00DE7264">
              <w:rPr>
                <w:sz w:val="24"/>
                <w:szCs w:val="24"/>
              </w:rPr>
              <w:t>2015</w:t>
            </w:r>
          </w:p>
        </w:tc>
        <w:tc>
          <w:tcPr>
            <w:tcW w:w="900" w:type="dxa"/>
            <w:shd w:val="clear" w:color="auto" w:fill="auto"/>
          </w:tcPr>
          <w:p w:rsidR="008B547D" w:rsidRPr="00DE7264" w:rsidRDefault="008B547D" w:rsidP="00DE7264">
            <w:pPr>
              <w:jc w:val="both"/>
              <w:rPr>
                <w:sz w:val="24"/>
                <w:szCs w:val="24"/>
              </w:rPr>
            </w:pPr>
            <w:r w:rsidRPr="00DE7264">
              <w:rPr>
                <w:sz w:val="24"/>
                <w:szCs w:val="24"/>
              </w:rPr>
              <w:t>План</w:t>
            </w:r>
          </w:p>
          <w:p w:rsidR="008B547D" w:rsidRPr="00DE7264" w:rsidRDefault="008B547D" w:rsidP="00DE7264">
            <w:pPr>
              <w:jc w:val="both"/>
              <w:rPr>
                <w:sz w:val="24"/>
                <w:szCs w:val="24"/>
              </w:rPr>
            </w:pPr>
            <w:r w:rsidRPr="00DE7264">
              <w:rPr>
                <w:sz w:val="24"/>
                <w:szCs w:val="24"/>
              </w:rPr>
              <w:t>2016</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DE7264">
            <w:pPr>
              <w:jc w:val="both"/>
              <w:rPr>
                <w:sz w:val="24"/>
                <w:szCs w:val="24"/>
              </w:rPr>
            </w:pPr>
            <w:r w:rsidRPr="00DE7264">
              <w:rPr>
                <w:sz w:val="24"/>
                <w:szCs w:val="24"/>
              </w:rPr>
              <w:t>Общая площадь жилых помещений, приходящаяся в среднем на одного жителя всего, кв м</w:t>
            </w:r>
          </w:p>
        </w:tc>
        <w:tc>
          <w:tcPr>
            <w:tcW w:w="864" w:type="dxa"/>
            <w:shd w:val="clear" w:color="auto" w:fill="auto"/>
          </w:tcPr>
          <w:p w:rsidR="008B547D" w:rsidRPr="00DE7264" w:rsidRDefault="008B547D" w:rsidP="00DE7264">
            <w:pPr>
              <w:jc w:val="center"/>
              <w:rPr>
                <w:sz w:val="24"/>
                <w:szCs w:val="24"/>
              </w:rPr>
            </w:pPr>
            <w:r w:rsidRPr="00DE7264">
              <w:rPr>
                <w:sz w:val="24"/>
                <w:szCs w:val="24"/>
              </w:rPr>
              <w:t>24,38</w:t>
            </w:r>
          </w:p>
        </w:tc>
        <w:tc>
          <w:tcPr>
            <w:tcW w:w="1116" w:type="dxa"/>
            <w:shd w:val="clear" w:color="auto" w:fill="auto"/>
          </w:tcPr>
          <w:p w:rsidR="008B547D" w:rsidRPr="00DE7264" w:rsidRDefault="008B547D" w:rsidP="00DE7264">
            <w:pPr>
              <w:jc w:val="center"/>
              <w:rPr>
                <w:sz w:val="24"/>
                <w:szCs w:val="24"/>
              </w:rPr>
            </w:pPr>
            <w:r w:rsidRPr="00DE7264">
              <w:rPr>
                <w:sz w:val="24"/>
                <w:szCs w:val="24"/>
              </w:rPr>
              <w:t>24,8</w:t>
            </w:r>
          </w:p>
        </w:tc>
        <w:tc>
          <w:tcPr>
            <w:tcW w:w="828" w:type="dxa"/>
            <w:shd w:val="clear" w:color="auto" w:fill="auto"/>
          </w:tcPr>
          <w:p w:rsidR="008B547D" w:rsidRPr="00DE7264" w:rsidRDefault="008B547D" w:rsidP="00DE7264">
            <w:pPr>
              <w:jc w:val="center"/>
              <w:rPr>
                <w:sz w:val="24"/>
                <w:szCs w:val="24"/>
              </w:rPr>
            </w:pPr>
            <w:r w:rsidRPr="00DE7264">
              <w:rPr>
                <w:sz w:val="24"/>
                <w:szCs w:val="24"/>
              </w:rPr>
              <w:t>25,2</w:t>
            </w:r>
          </w:p>
        </w:tc>
        <w:tc>
          <w:tcPr>
            <w:tcW w:w="792" w:type="dxa"/>
            <w:shd w:val="clear" w:color="auto" w:fill="auto"/>
          </w:tcPr>
          <w:p w:rsidR="008B547D" w:rsidRPr="00DE7264" w:rsidRDefault="008B547D" w:rsidP="00DE7264">
            <w:pPr>
              <w:jc w:val="center"/>
              <w:rPr>
                <w:sz w:val="24"/>
                <w:szCs w:val="24"/>
              </w:rPr>
            </w:pPr>
            <w:r w:rsidRPr="00DE7264">
              <w:rPr>
                <w:sz w:val="24"/>
                <w:szCs w:val="24"/>
              </w:rPr>
              <w:t>25,7</w:t>
            </w:r>
          </w:p>
        </w:tc>
        <w:tc>
          <w:tcPr>
            <w:tcW w:w="900" w:type="dxa"/>
            <w:shd w:val="clear" w:color="auto" w:fill="auto"/>
          </w:tcPr>
          <w:p w:rsidR="008B547D" w:rsidRPr="00DE7264" w:rsidRDefault="008B547D" w:rsidP="00DE7264">
            <w:pPr>
              <w:jc w:val="center"/>
              <w:rPr>
                <w:sz w:val="24"/>
                <w:szCs w:val="24"/>
              </w:rPr>
            </w:pPr>
            <w:r w:rsidRPr="00DE7264">
              <w:rPr>
                <w:sz w:val="24"/>
                <w:szCs w:val="24"/>
              </w:rPr>
              <w:t>26,1</w:t>
            </w:r>
          </w:p>
        </w:tc>
        <w:tc>
          <w:tcPr>
            <w:tcW w:w="900" w:type="dxa"/>
            <w:shd w:val="clear" w:color="auto" w:fill="auto"/>
          </w:tcPr>
          <w:p w:rsidR="008B547D" w:rsidRPr="00DE7264" w:rsidRDefault="008B547D" w:rsidP="00DE7264">
            <w:pPr>
              <w:jc w:val="center"/>
              <w:rPr>
                <w:sz w:val="24"/>
                <w:szCs w:val="24"/>
              </w:rPr>
            </w:pPr>
            <w:r w:rsidRPr="00DE7264">
              <w:rPr>
                <w:sz w:val="24"/>
                <w:szCs w:val="24"/>
              </w:rPr>
              <w:t>26,5</w:t>
            </w:r>
          </w:p>
        </w:tc>
        <w:tc>
          <w:tcPr>
            <w:tcW w:w="900" w:type="dxa"/>
            <w:shd w:val="clear" w:color="auto" w:fill="auto"/>
          </w:tcPr>
          <w:p w:rsidR="008B547D" w:rsidRPr="00DE7264" w:rsidRDefault="008B547D" w:rsidP="00DE7264">
            <w:pPr>
              <w:jc w:val="center"/>
              <w:rPr>
                <w:sz w:val="24"/>
                <w:szCs w:val="24"/>
              </w:rPr>
            </w:pPr>
            <w:r w:rsidRPr="00DE7264">
              <w:rPr>
                <w:sz w:val="24"/>
                <w:szCs w:val="24"/>
              </w:rPr>
              <w:t>26,9</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DE7264">
            <w:pPr>
              <w:jc w:val="both"/>
              <w:rPr>
                <w:sz w:val="24"/>
                <w:szCs w:val="24"/>
              </w:rPr>
            </w:pPr>
            <w:r w:rsidRPr="00DE7264">
              <w:rPr>
                <w:sz w:val="24"/>
                <w:szCs w:val="24"/>
              </w:rPr>
              <w:t xml:space="preserve">в том числе введенная в действие за год, кв.м </w:t>
            </w:r>
          </w:p>
        </w:tc>
        <w:tc>
          <w:tcPr>
            <w:tcW w:w="864" w:type="dxa"/>
            <w:shd w:val="clear" w:color="auto" w:fill="auto"/>
          </w:tcPr>
          <w:p w:rsidR="008B547D" w:rsidRPr="00DE7264" w:rsidRDefault="008B547D" w:rsidP="00DE7264">
            <w:pPr>
              <w:jc w:val="center"/>
              <w:rPr>
                <w:sz w:val="24"/>
                <w:szCs w:val="24"/>
              </w:rPr>
            </w:pPr>
            <w:r w:rsidRPr="00DE7264">
              <w:rPr>
                <w:sz w:val="24"/>
                <w:szCs w:val="24"/>
              </w:rPr>
              <w:t>0,045</w:t>
            </w:r>
          </w:p>
        </w:tc>
        <w:tc>
          <w:tcPr>
            <w:tcW w:w="1116" w:type="dxa"/>
            <w:shd w:val="clear" w:color="auto" w:fill="auto"/>
          </w:tcPr>
          <w:p w:rsidR="008B547D" w:rsidRPr="00DE7264" w:rsidRDefault="008B547D" w:rsidP="00DE7264">
            <w:pPr>
              <w:jc w:val="center"/>
              <w:rPr>
                <w:sz w:val="24"/>
                <w:szCs w:val="24"/>
              </w:rPr>
            </w:pPr>
            <w:r w:rsidRPr="00DE7264">
              <w:rPr>
                <w:sz w:val="24"/>
                <w:szCs w:val="24"/>
              </w:rPr>
              <w:t>0,048</w:t>
            </w:r>
          </w:p>
        </w:tc>
        <w:tc>
          <w:tcPr>
            <w:tcW w:w="828" w:type="dxa"/>
            <w:shd w:val="clear" w:color="auto" w:fill="auto"/>
          </w:tcPr>
          <w:p w:rsidR="008B547D" w:rsidRPr="00DE7264" w:rsidRDefault="008B547D" w:rsidP="00DE7264">
            <w:pPr>
              <w:jc w:val="center"/>
              <w:rPr>
                <w:sz w:val="24"/>
                <w:szCs w:val="24"/>
              </w:rPr>
            </w:pPr>
            <w:r w:rsidRPr="00DE7264">
              <w:rPr>
                <w:sz w:val="24"/>
                <w:szCs w:val="24"/>
              </w:rPr>
              <w:t>0,050</w:t>
            </w:r>
          </w:p>
        </w:tc>
        <w:tc>
          <w:tcPr>
            <w:tcW w:w="792" w:type="dxa"/>
            <w:shd w:val="clear" w:color="auto" w:fill="auto"/>
          </w:tcPr>
          <w:p w:rsidR="008B547D" w:rsidRPr="00DE7264" w:rsidRDefault="008B547D" w:rsidP="00DE7264">
            <w:pPr>
              <w:jc w:val="center"/>
              <w:rPr>
                <w:sz w:val="24"/>
                <w:szCs w:val="24"/>
              </w:rPr>
            </w:pPr>
            <w:r w:rsidRPr="00DE7264">
              <w:rPr>
                <w:sz w:val="24"/>
                <w:szCs w:val="24"/>
              </w:rPr>
              <w:t>0,053</w:t>
            </w:r>
          </w:p>
        </w:tc>
        <w:tc>
          <w:tcPr>
            <w:tcW w:w="900" w:type="dxa"/>
            <w:shd w:val="clear" w:color="auto" w:fill="auto"/>
          </w:tcPr>
          <w:p w:rsidR="008B547D" w:rsidRPr="00DE7264" w:rsidRDefault="008B547D" w:rsidP="00DE7264">
            <w:pPr>
              <w:jc w:val="center"/>
              <w:rPr>
                <w:sz w:val="24"/>
                <w:szCs w:val="24"/>
              </w:rPr>
            </w:pPr>
            <w:r w:rsidRPr="00DE7264">
              <w:rPr>
                <w:sz w:val="24"/>
                <w:szCs w:val="24"/>
              </w:rPr>
              <w:t>0,055</w:t>
            </w:r>
          </w:p>
        </w:tc>
        <w:tc>
          <w:tcPr>
            <w:tcW w:w="900" w:type="dxa"/>
            <w:shd w:val="clear" w:color="auto" w:fill="auto"/>
          </w:tcPr>
          <w:p w:rsidR="008B547D" w:rsidRPr="00DE7264" w:rsidRDefault="008B547D" w:rsidP="00DE7264">
            <w:pPr>
              <w:jc w:val="center"/>
              <w:rPr>
                <w:sz w:val="24"/>
                <w:szCs w:val="24"/>
              </w:rPr>
            </w:pPr>
            <w:r w:rsidRPr="00DE7264">
              <w:rPr>
                <w:sz w:val="24"/>
                <w:szCs w:val="24"/>
              </w:rPr>
              <w:t>0,058</w:t>
            </w:r>
          </w:p>
        </w:tc>
        <w:tc>
          <w:tcPr>
            <w:tcW w:w="900" w:type="dxa"/>
            <w:shd w:val="clear" w:color="auto" w:fill="auto"/>
          </w:tcPr>
          <w:p w:rsidR="008B547D" w:rsidRPr="00DE7264" w:rsidRDefault="008B547D" w:rsidP="00DE7264">
            <w:pPr>
              <w:jc w:val="center"/>
              <w:rPr>
                <w:sz w:val="24"/>
                <w:szCs w:val="24"/>
              </w:rPr>
            </w:pPr>
            <w:r w:rsidRPr="00DE7264">
              <w:rPr>
                <w:sz w:val="24"/>
                <w:szCs w:val="24"/>
              </w:rPr>
              <w:t>0,061</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DE7264">
            <w:pPr>
              <w:jc w:val="both"/>
              <w:rPr>
                <w:sz w:val="24"/>
                <w:szCs w:val="24"/>
              </w:rPr>
            </w:pPr>
            <w:r w:rsidRPr="00DE7264">
              <w:rPr>
                <w:sz w:val="24"/>
                <w:szCs w:val="24"/>
              </w:rPr>
              <w:t>Число жилых квартир в расчете на 1 тысячу человек населения - всего</w:t>
            </w:r>
          </w:p>
        </w:tc>
        <w:tc>
          <w:tcPr>
            <w:tcW w:w="864" w:type="dxa"/>
            <w:shd w:val="clear" w:color="auto" w:fill="auto"/>
          </w:tcPr>
          <w:p w:rsidR="008B547D" w:rsidRPr="00DE7264" w:rsidRDefault="008B547D" w:rsidP="00DE7264">
            <w:pPr>
              <w:jc w:val="center"/>
              <w:rPr>
                <w:sz w:val="24"/>
                <w:szCs w:val="24"/>
              </w:rPr>
            </w:pPr>
            <w:r w:rsidRPr="00DE7264">
              <w:rPr>
                <w:sz w:val="24"/>
                <w:szCs w:val="24"/>
              </w:rPr>
              <w:t>451</w:t>
            </w:r>
          </w:p>
        </w:tc>
        <w:tc>
          <w:tcPr>
            <w:tcW w:w="1116" w:type="dxa"/>
            <w:shd w:val="clear" w:color="auto" w:fill="auto"/>
          </w:tcPr>
          <w:p w:rsidR="008B547D" w:rsidRPr="00DE7264" w:rsidRDefault="008B547D" w:rsidP="00DE7264">
            <w:pPr>
              <w:jc w:val="center"/>
              <w:rPr>
                <w:sz w:val="24"/>
                <w:szCs w:val="24"/>
              </w:rPr>
            </w:pPr>
            <w:r w:rsidRPr="00DE7264">
              <w:rPr>
                <w:sz w:val="24"/>
                <w:szCs w:val="24"/>
              </w:rPr>
              <w:t>533</w:t>
            </w:r>
          </w:p>
        </w:tc>
        <w:tc>
          <w:tcPr>
            <w:tcW w:w="828" w:type="dxa"/>
            <w:shd w:val="clear" w:color="auto" w:fill="auto"/>
          </w:tcPr>
          <w:p w:rsidR="008B547D" w:rsidRPr="00DE7264" w:rsidRDefault="008B547D" w:rsidP="00DE7264">
            <w:pPr>
              <w:jc w:val="center"/>
              <w:rPr>
                <w:sz w:val="24"/>
                <w:szCs w:val="24"/>
              </w:rPr>
            </w:pPr>
            <w:r w:rsidRPr="00DE7264">
              <w:rPr>
                <w:sz w:val="24"/>
                <w:szCs w:val="24"/>
              </w:rPr>
              <w:t>542</w:t>
            </w:r>
          </w:p>
        </w:tc>
        <w:tc>
          <w:tcPr>
            <w:tcW w:w="792" w:type="dxa"/>
            <w:shd w:val="clear" w:color="auto" w:fill="auto"/>
          </w:tcPr>
          <w:p w:rsidR="008B547D" w:rsidRPr="00DE7264" w:rsidRDefault="008B547D" w:rsidP="00DE7264">
            <w:pPr>
              <w:jc w:val="center"/>
              <w:rPr>
                <w:sz w:val="24"/>
                <w:szCs w:val="24"/>
              </w:rPr>
            </w:pPr>
            <w:r w:rsidRPr="00DE7264">
              <w:rPr>
                <w:sz w:val="24"/>
                <w:szCs w:val="24"/>
              </w:rPr>
              <w:t>551</w:t>
            </w:r>
          </w:p>
        </w:tc>
        <w:tc>
          <w:tcPr>
            <w:tcW w:w="900" w:type="dxa"/>
            <w:shd w:val="clear" w:color="auto" w:fill="auto"/>
          </w:tcPr>
          <w:p w:rsidR="008B547D" w:rsidRPr="00DE7264" w:rsidRDefault="008B547D" w:rsidP="00DE7264">
            <w:pPr>
              <w:jc w:val="center"/>
              <w:rPr>
                <w:sz w:val="24"/>
                <w:szCs w:val="24"/>
              </w:rPr>
            </w:pPr>
            <w:r w:rsidRPr="00DE7264">
              <w:rPr>
                <w:sz w:val="24"/>
                <w:szCs w:val="24"/>
              </w:rPr>
              <w:t>560</w:t>
            </w:r>
          </w:p>
        </w:tc>
        <w:tc>
          <w:tcPr>
            <w:tcW w:w="900" w:type="dxa"/>
            <w:shd w:val="clear" w:color="auto" w:fill="auto"/>
          </w:tcPr>
          <w:p w:rsidR="008B547D" w:rsidRPr="00DE7264" w:rsidRDefault="008B547D" w:rsidP="00DE7264">
            <w:pPr>
              <w:jc w:val="center"/>
              <w:rPr>
                <w:sz w:val="24"/>
                <w:szCs w:val="24"/>
              </w:rPr>
            </w:pPr>
            <w:r w:rsidRPr="00DE7264">
              <w:rPr>
                <w:sz w:val="24"/>
                <w:szCs w:val="24"/>
              </w:rPr>
              <w:t>568</w:t>
            </w:r>
          </w:p>
        </w:tc>
        <w:tc>
          <w:tcPr>
            <w:tcW w:w="900" w:type="dxa"/>
            <w:shd w:val="clear" w:color="auto" w:fill="auto"/>
          </w:tcPr>
          <w:p w:rsidR="008B547D" w:rsidRPr="00DE7264" w:rsidRDefault="008B547D" w:rsidP="00DE7264">
            <w:pPr>
              <w:jc w:val="center"/>
              <w:rPr>
                <w:sz w:val="24"/>
                <w:szCs w:val="24"/>
              </w:rPr>
            </w:pPr>
            <w:r w:rsidRPr="00DE7264">
              <w:rPr>
                <w:sz w:val="24"/>
                <w:szCs w:val="24"/>
              </w:rPr>
              <w:t>576</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DE7264">
            <w:pPr>
              <w:jc w:val="both"/>
              <w:rPr>
                <w:sz w:val="24"/>
                <w:szCs w:val="24"/>
              </w:rPr>
            </w:pPr>
            <w:r w:rsidRPr="00DE7264">
              <w:rPr>
                <w:sz w:val="24"/>
                <w:szCs w:val="24"/>
              </w:rPr>
              <w:t>в том числе введенная в действие за год</w:t>
            </w:r>
          </w:p>
        </w:tc>
        <w:tc>
          <w:tcPr>
            <w:tcW w:w="864" w:type="dxa"/>
            <w:shd w:val="clear" w:color="auto" w:fill="auto"/>
          </w:tcPr>
          <w:p w:rsidR="008B547D" w:rsidRPr="00DE7264" w:rsidRDefault="008B547D" w:rsidP="00DE7264">
            <w:pPr>
              <w:jc w:val="center"/>
              <w:rPr>
                <w:sz w:val="24"/>
                <w:szCs w:val="24"/>
              </w:rPr>
            </w:pPr>
            <w:r w:rsidRPr="00DE7264">
              <w:rPr>
                <w:sz w:val="24"/>
                <w:szCs w:val="24"/>
              </w:rPr>
              <w:t>0,704</w:t>
            </w:r>
          </w:p>
        </w:tc>
        <w:tc>
          <w:tcPr>
            <w:tcW w:w="1116" w:type="dxa"/>
            <w:shd w:val="clear" w:color="auto" w:fill="auto"/>
          </w:tcPr>
          <w:p w:rsidR="008B547D" w:rsidRPr="00DE7264" w:rsidRDefault="008B547D" w:rsidP="00DE7264">
            <w:pPr>
              <w:jc w:val="center"/>
              <w:rPr>
                <w:sz w:val="24"/>
                <w:szCs w:val="24"/>
              </w:rPr>
            </w:pPr>
            <w:r w:rsidRPr="00DE7264">
              <w:rPr>
                <w:sz w:val="24"/>
                <w:szCs w:val="24"/>
              </w:rPr>
              <w:t>0,719</w:t>
            </w:r>
          </w:p>
        </w:tc>
        <w:tc>
          <w:tcPr>
            <w:tcW w:w="828" w:type="dxa"/>
            <w:shd w:val="clear" w:color="auto" w:fill="auto"/>
          </w:tcPr>
          <w:p w:rsidR="008B547D" w:rsidRPr="00DE7264" w:rsidRDefault="008B547D" w:rsidP="00DE7264">
            <w:pPr>
              <w:jc w:val="center"/>
              <w:rPr>
                <w:sz w:val="24"/>
                <w:szCs w:val="24"/>
              </w:rPr>
            </w:pPr>
            <w:r w:rsidRPr="00DE7264">
              <w:rPr>
                <w:sz w:val="24"/>
                <w:szCs w:val="24"/>
              </w:rPr>
              <w:t>0,730</w:t>
            </w:r>
          </w:p>
        </w:tc>
        <w:tc>
          <w:tcPr>
            <w:tcW w:w="792" w:type="dxa"/>
            <w:shd w:val="clear" w:color="auto" w:fill="auto"/>
          </w:tcPr>
          <w:p w:rsidR="008B547D" w:rsidRPr="00DE7264" w:rsidRDefault="008B547D" w:rsidP="00DE7264">
            <w:pPr>
              <w:jc w:val="center"/>
              <w:rPr>
                <w:sz w:val="24"/>
                <w:szCs w:val="24"/>
              </w:rPr>
            </w:pPr>
            <w:r w:rsidRPr="00DE7264">
              <w:rPr>
                <w:sz w:val="24"/>
                <w:szCs w:val="24"/>
              </w:rPr>
              <w:t>0,742</w:t>
            </w:r>
          </w:p>
        </w:tc>
        <w:tc>
          <w:tcPr>
            <w:tcW w:w="900" w:type="dxa"/>
            <w:shd w:val="clear" w:color="auto" w:fill="auto"/>
          </w:tcPr>
          <w:p w:rsidR="008B547D" w:rsidRPr="00DE7264" w:rsidRDefault="008B547D" w:rsidP="00DE7264">
            <w:pPr>
              <w:jc w:val="center"/>
              <w:rPr>
                <w:sz w:val="24"/>
                <w:szCs w:val="24"/>
              </w:rPr>
            </w:pPr>
            <w:r w:rsidRPr="00DE7264">
              <w:rPr>
                <w:sz w:val="24"/>
                <w:szCs w:val="24"/>
              </w:rPr>
              <w:t>0,754</w:t>
            </w:r>
          </w:p>
        </w:tc>
        <w:tc>
          <w:tcPr>
            <w:tcW w:w="900" w:type="dxa"/>
            <w:shd w:val="clear" w:color="auto" w:fill="auto"/>
          </w:tcPr>
          <w:p w:rsidR="008B547D" w:rsidRPr="00DE7264" w:rsidRDefault="008B547D" w:rsidP="00DE7264">
            <w:pPr>
              <w:jc w:val="center"/>
              <w:rPr>
                <w:sz w:val="24"/>
                <w:szCs w:val="24"/>
              </w:rPr>
            </w:pPr>
            <w:r w:rsidRPr="00DE7264">
              <w:rPr>
                <w:sz w:val="24"/>
                <w:szCs w:val="24"/>
              </w:rPr>
              <w:t>0,763</w:t>
            </w:r>
          </w:p>
        </w:tc>
        <w:tc>
          <w:tcPr>
            <w:tcW w:w="900" w:type="dxa"/>
            <w:shd w:val="clear" w:color="auto" w:fill="auto"/>
          </w:tcPr>
          <w:p w:rsidR="008B547D" w:rsidRPr="00DE7264" w:rsidRDefault="008B547D" w:rsidP="00DE7264">
            <w:pPr>
              <w:jc w:val="center"/>
              <w:rPr>
                <w:sz w:val="24"/>
                <w:szCs w:val="24"/>
              </w:rPr>
            </w:pPr>
            <w:r w:rsidRPr="00DE7264">
              <w:rPr>
                <w:sz w:val="24"/>
                <w:szCs w:val="24"/>
              </w:rPr>
              <w:t>0,772</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2B1363">
            <w:pPr>
              <w:rPr>
                <w:sz w:val="24"/>
                <w:szCs w:val="24"/>
              </w:rPr>
            </w:pPr>
            <w:r w:rsidRPr="00DE7264">
              <w:rPr>
                <w:sz w:val="24"/>
                <w:szCs w:val="24"/>
              </w:rPr>
              <w:t>Объем жилищного строительства, предусмотренный в соответствии с выданными разрешениями на строительство жилых зданий:</w:t>
            </w:r>
          </w:p>
          <w:p w:rsidR="008B547D" w:rsidRPr="00DE7264" w:rsidRDefault="008B547D" w:rsidP="00DE7264">
            <w:pPr>
              <w:jc w:val="both"/>
              <w:rPr>
                <w:sz w:val="24"/>
                <w:szCs w:val="24"/>
              </w:rPr>
            </w:pPr>
            <w:r w:rsidRPr="00DE7264">
              <w:rPr>
                <w:sz w:val="24"/>
                <w:szCs w:val="24"/>
              </w:rPr>
              <w:t>Общая площадь жилых помещений (кв м)</w:t>
            </w:r>
          </w:p>
        </w:tc>
        <w:tc>
          <w:tcPr>
            <w:tcW w:w="864"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2000</w:t>
            </w:r>
          </w:p>
        </w:tc>
        <w:tc>
          <w:tcPr>
            <w:tcW w:w="1116"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c>
          <w:tcPr>
            <w:tcW w:w="828"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c>
          <w:tcPr>
            <w:tcW w:w="792"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c>
          <w:tcPr>
            <w:tcW w:w="900"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c>
          <w:tcPr>
            <w:tcW w:w="900"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c>
          <w:tcPr>
            <w:tcW w:w="900" w:type="dxa"/>
            <w:shd w:val="clear" w:color="auto" w:fill="auto"/>
          </w:tcPr>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p>
          <w:p w:rsidR="008B547D" w:rsidRPr="00DE7264" w:rsidRDefault="008B547D" w:rsidP="00DE7264">
            <w:pPr>
              <w:jc w:val="center"/>
              <w:rPr>
                <w:sz w:val="24"/>
                <w:szCs w:val="24"/>
              </w:rPr>
            </w:pPr>
            <w:r w:rsidRPr="00DE7264">
              <w:rPr>
                <w:sz w:val="24"/>
                <w:szCs w:val="24"/>
              </w:rPr>
              <w:t>1620</w:t>
            </w:r>
          </w:p>
        </w:tc>
      </w:tr>
      <w:tr w:rsidR="00DE7264" w:rsidTr="00DE7264">
        <w:tc>
          <w:tcPr>
            <w:tcW w:w="474" w:type="dxa"/>
            <w:shd w:val="clear" w:color="auto" w:fill="auto"/>
          </w:tcPr>
          <w:p w:rsidR="008B547D" w:rsidRPr="00DE7264" w:rsidRDefault="008B547D" w:rsidP="00DE7264">
            <w:pPr>
              <w:jc w:val="both"/>
              <w:rPr>
                <w:sz w:val="24"/>
                <w:szCs w:val="24"/>
              </w:rPr>
            </w:pPr>
          </w:p>
        </w:tc>
        <w:tc>
          <w:tcPr>
            <w:tcW w:w="2766" w:type="dxa"/>
            <w:shd w:val="clear" w:color="auto" w:fill="auto"/>
          </w:tcPr>
          <w:p w:rsidR="008B547D" w:rsidRPr="00DE7264" w:rsidRDefault="008B547D" w:rsidP="00DE7264">
            <w:pPr>
              <w:jc w:val="both"/>
              <w:rPr>
                <w:sz w:val="24"/>
                <w:szCs w:val="24"/>
              </w:rPr>
            </w:pPr>
            <w:r w:rsidRPr="00DE7264">
              <w:rPr>
                <w:sz w:val="24"/>
                <w:szCs w:val="24"/>
              </w:rPr>
              <w:t>Число жилых квартир</w:t>
            </w:r>
          </w:p>
        </w:tc>
        <w:tc>
          <w:tcPr>
            <w:tcW w:w="864" w:type="dxa"/>
            <w:shd w:val="clear" w:color="auto" w:fill="auto"/>
          </w:tcPr>
          <w:p w:rsidR="008B547D" w:rsidRPr="00DE7264" w:rsidRDefault="008B547D" w:rsidP="00DE7264">
            <w:pPr>
              <w:jc w:val="center"/>
              <w:rPr>
                <w:sz w:val="24"/>
                <w:szCs w:val="24"/>
              </w:rPr>
            </w:pPr>
            <w:r w:rsidRPr="00DE7264">
              <w:rPr>
                <w:sz w:val="24"/>
                <w:szCs w:val="24"/>
              </w:rPr>
              <w:t>37</w:t>
            </w:r>
          </w:p>
        </w:tc>
        <w:tc>
          <w:tcPr>
            <w:tcW w:w="1116" w:type="dxa"/>
            <w:shd w:val="clear" w:color="auto" w:fill="auto"/>
          </w:tcPr>
          <w:p w:rsidR="008B547D" w:rsidRPr="00DE7264" w:rsidRDefault="008B547D" w:rsidP="00DE7264">
            <w:pPr>
              <w:jc w:val="center"/>
              <w:rPr>
                <w:sz w:val="24"/>
                <w:szCs w:val="24"/>
              </w:rPr>
            </w:pPr>
            <w:r w:rsidRPr="00DE7264">
              <w:rPr>
                <w:sz w:val="24"/>
                <w:szCs w:val="24"/>
              </w:rPr>
              <w:t>30</w:t>
            </w:r>
          </w:p>
        </w:tc>
        <w:tc>
          <w:tcPr>
            <w:tcW w:w="828" w:type="dxa"/>
            <w:shd w:val="clear" w:color="auto" w:fill="auto"/>
          </w:tcPr>
          <w:p w:rsidR="008B547D" w:rsidRPr="00DE7264" w:rsidRDefault="008B547D" w:rsidP="00DE7264">
            <w:pPr>
              <w:jc w:val="center"/>
              <w:rPr>
                <w:sz w:val="24"/>
                <w:szCs w:val="24"/>
              </w:rPr>
            </w:pPr>
            <w:r w:rsidRPr="00DE7264">
              <w:rPr>
                <w:sz w:val="24"/>
                <w:szCs w:val="24"/>
              </w:rPr>
              <w:t>30</w:t>
            </w:r>
          </w:p>
        </w:tc>
        <w:tc>
          <w:tcPr>
            <w:tcW w:w="792" w:type="dxa"/>
            <w:shd w:val="clear" w:color="auto" w:fill="auto"/>
          </w:tcPr>
          <w:p w:rsidR="008B547D" w:rsidRPr="00DE7264" w:rsidRDefault="008B547D" w:rsidP="00DE7264">
            <w:pPr>
              <w:jc w:val="center"/>
              <w:rPr>
                <w:sz w:val="24"/>
                <w:szCs w:val="24"/>
              </w:rPr>
            </w:pPr>
            <w:r w:rsidRPr="00DE7264">
              <w:rPr>
                <w:sz w:val="24"/>
                <w:szCs w:val="24"/>
              </w:rPr>
              <w:t>30</w:t>
            </w:r>
          </w:p>
        </w:tc>
        <w:tc>
          <w:tcPr>
            <w:tcW w:w="900" w:type="dxa"/>
            <w:shd w:val="clear" w:color="auto" w:fill="auto"/>
          </w:tcPr>
          <w:p w:rsidR="008B547D" w:rsidRPr="00DE7264" w:rsidRDefault="008B547D" w:rsidP="00DE7264">
            <w:pPr>
              <w:jc w:val="center"/>
              <w:rPr>
                <w:sz w:val="24"/>
                <w:szCs w:val="24"/>
              </w:rPr>
            </w:pPr>
            <w:r w:rsidRPr="00DE7264">
              <w:rPr>
                <w:sz w:val="24"/>
                <w:szCs w:val="24"/>
              </w:rPr>
              <w:t>30</w:t>
            </w:r>
          </w:p>
        </w:tc>
        <w:tc>
          <w:tcPr>
            <w:tcW w:w="900" w:type="dxa"/>
            <w:shd w:val="clear" w:color="auto" w:fill="auto"/>
          </w:tcPr>
          <w:p w:rsidR="008B547D" w:rsidRPr="00DE7264" w:rsidRDefault="008B547D" w:rsidP="00DE7264">
            <w:pPr>
              <w:jc w:val="center"/>
              <w:rPr>
                <w:sz w:val="24"/>
                <w:szCs w:val="24"/>
              </w:rPr>
            </w:pPr>
            <w:r w:rsidRPr="00DE7264">
              <w:rPr>
                <w:sz w:val="24"/>
                <w:szCs w:val="24"/>
              </w:rPr>
              <w:t>30</w:t>
            </w:r>
          </w:p>
        </w:tc>
        <w:tc>
          <w:tcPr>
            <w:tcW w:w="900" w:type="dxa"/>
            <w:shd w:val="clear" w:color="auto" w:fill="auto"/>
          </w:tcPr>
          <w:p w:rsidR="008B547D" w:rsidRPr="00DE7264" w:rsidRDefault="008B547D" w:rsidP="00DE7264">
            <w:pPr>
              <w:jc w:val="center"/>
              <w:rPr>
                <w:sz w:val="24"/>
                <w:szCs w:val="24"/>
              </w:rPr>
            </w:pPr>
            <w:r w:rsidRPr="00DE7264">
              <w:rPr>
                <w:sz w:val="24"/>
                <w:szCs w:val="24"/>
              </w:rPr>
              <w:t>30</w:t>
            </w:r>
          </w:p>
        </w:tc>
      </w:tr>
    </w:tbl>
    <w:p w:rsidR="008B547D" w:rsidRDefault="008B547D" w:rsidP="00B03B9A">
      <w:pPr>
        <w:rPr>
          <w:b/>
          <w:sz w:val="28"/>
          <w:szCs w:val="28"/>
        </w:rPr>
      </w:pPr>
    </w:p>
    <w:p w:rsidR="008B547D" w:rsidRDefault="008B547D" w:rsidP="00EC1AAB">
      <w:pPr>
        <w:jc w:val="center"/>
        <w:rPr>
          <w:b/>
          <w:sz w:val="28"/>
          <w:szCs w:val="28"/>
        </w:rPr>
      </w:pPr>
    </w:p>
    <w:p w:rsidR="008B547D" w:rsidRDefault="008B547D" w:rsidP="00EC1AAB">
      <w:pPr>
        <w:jc w:val="center"/>
        <w:rPr>
          <w:b/>
          <w:sz w:val="28"/>
          <w:szCs w:val="28"/>
        </w:rPr>
      </w:pPr>
    </w:p>
    <w:p w:rsidR="008B547D" w:rsidRDefault="008B547D" w:rsidP="00EC1AAB">
      <w:pPr>
        <w:jc w:val="center"/>
        <w:rPr>
          <w:b/>
          <w:sz w:val="28"/>
          <w:szCs w:val="28"/>
        </w:rPr>
      </w:pPr>
    </w:p>
    <w:p w:rsidR="00DB78EB" w:rsidRPr="00587373" w:rsidRDefault="008C3A95" w:rsidP="00EC1AAB">
      <w:pPr>
        <w:jc w:val="center"/>
        <w:rPr>
          <w:b/>
          <w:sz w:val="28"/>
          <w:szCs w:val="28"/>
        </w:rPr>
      </w:pPr>
      <w:r>
        <w:rPr>
          <w:b/>
          <w:sz w:val="28"/>
          <w:szCs w:val="28"/>
        </w:rPr>
        <w:t>13</w:t>
      </w:r>
      <w:r w:rsidR="006D56EB" w:rsidRPr="00587373">
        <w:rPr>
          <w:b/>
          <w:sz w:val="28"/>
          <w:szCs w:val="28"/>
        </w:rPr>
        <w:t>.</w:t>
      </w:r>
      <w:r w:rsidR="00C548D2" w:rsidRPr="00587373">
        <w:rPr>
          <w:b/>
          <w:sz w:val="28"/>
          <w:szCs w:val="28"/>
        </w:rPr>
        <w:t xml:space="preserve">  </w:t>
      </w:r>
      <w:r w:rsidR="006D56EB" w:rsidRPr="00587373">
        <w:rPr>
          <w:b/>
          <w:sz w:val="28"/>
          <w:szCs w:val="28"/>
        </w:rPr>
        <w:t xml:space="preserve">   </w:t>
      </w:r>
      <w:r w:rsidR="00DB78EB" w:rsidRPr="00587373">
        <w:rPr>
          <w:b/>
          <w:sz w:val="28"/>
          <w:szCs w:val="28"/>
        </w:rPr>
        <w:t>Социальная сфера</w:t>
      </w:r>
    </w:p>
    <w:p w:rsidR="006719C6" w:rsidRDefault="006719C6" w:rsidP="00EC1AAB">
      <w:pPr>
        <w:jc w:val="both"/>
        <w:rPr>
          <w:b/>
          <w:sz w:val="28"/>
          <w:szCs w:val="28"/>
        </w:rPr>
      </w:pPr>
    </w:p>
    <w:p w:rsidR="00DB78EB" w:rsidRPr="00587373" w:rsidRDefault="008C3A95" w:rsidP="006719C6">
      <w:pPr>
        <w:ind w:firstLine="360"/>
        <w:jc w:val="center"/>
        <w:rPr>
          <w:b/>
          <w:sz w:val="28"/>
          <w:szCs w:val="28"/>
        </w:rPr>
      </w:pPr>
      <w:r>
        <w:rPr>
          <w:b/>
          <w:sz w:val="28"/>
          <w:szCs w:val="28"/>
        </w:rPr>
        <w:t>13</w:t>
      </w:r>
      <w:r w:rsidR="006719C6">
        <w:rPr>
          <w:b/>
          <w:sz w:val="28"/>
          <w:szCs w:val="28"/>
        </w:rPr>
        <w:t xml:space="preserve">.1 </w:t>
      </w:r>
      <w:r w:rsidR="00DB78EB" w:rsidRPr="00587373">
        <w:rPr>
          <w:b/>
          <w:sz w:val="28"/>
          <w:szCs w:val="28"/>
        </w:rPr>
        <w:t>Образование</w:t>
      </w:r>
    </w:p>
    <w:p w:rsidR="00FB19D7" w:rsidRPr="00587373" w:rsidRDefault="00FB19D7" w:rsidP="006719C6">
      <w:pPr>
        <w:pStyle w:val="ConsPlusNormal"/>
        <w:widowControl/>
        <w:ind w:left="360" w:firstLine="360"/>
        <w:jc w:val="both"/>
        <w:rPr>
          <w:rFonts w:ascii="Times New Roman" w:hAnsi="Times New Roman" w:cs="Times New Roman"/>
          <w:sz w:val="28"/>
          <w:szCs w:val="28"/>
        </w:rPr>
      </w:pPr>
      <w:r w:rsidRPr="00587373">
        <w:rPr>
          <w:rFonts w:ascii="Times New Roman" w:hAnsi="Times New Roman" w:cs="Times New Roman"/>
          <w:sz w:val="28"/>
          <w:szCs w:val="28"/>
        </w:rPr>
        <w:t xml:space="preserve">В настоящее время система образования района работает достаточно успешно. Созданная образовательная база и профессионализм педагогических </w:t>
      </w:r>
      <w:r w:rsidRPr="00587373">
        <w:rPr>
          <w:rFonts w:ascii="Times New Roman" w:hAnsi="Times New Roman" w:cs="Times New Roman"/>
          <w:sz w:val="28"/>
          <w:szCs w:val="28"/>
        </w:rPr>
        <w:lastRenderedPageBreak/>
        <w:t>работников позволили достичь стабильных положительных результатов. По итогам проведения единого государственного экзамена на протяжении пяти лет результаты по большинству предметов выше, чем средне областные. Ежегодно учащиеся школ района становятся призерами областных предметных олимпиад, областных и всероссийских творческих, исследовательских конкурсов и спортивных соревнований.  В рамках реализации приоритетного национального проекта «Образование» школы и педагогические работники успешно участвуют в конкурсных отборах, профессиональных конкурсах. Наличие в районе учреждений дополнительного образования создает условия для раскрытия творческих возможностей детей и их позитивной самореализации.</w:t>
      </w:r>
    </w:p>
    <w:p w:rsidR="00FB19D7" w:rsidRPr="00587373" w:rsidRDefault="00FB19D7" w:rsidP="006719C6">
      <w:pPr>
        <w:pStyle w:val="ConsPlusNormal"/>
        <w:widowControl/>
        <w:ind w:left="360" w:firstLine="180"/>
        <w:jc w:val="both"/>
        <w:rPr>
          <w:rFonts w:ascii="Times New Roman" w:hAnsi="Times New Roman" w:cs="Times New Roman"/>
          <w:sz w:val="28"/>
          <w:szCs w:val="28"/>
        </w:rPr>
      </w:pPr>
      <w:r w:rsidRPr="00587373">
        <w:rPr>
          <w:rFonts w:ascii="Times New Roman" w:hAnsi="Times New Roman" w:cs="Times New Roman"/>
          <w:sz w:val="28"/>
          <w:szCs w:val="28"/>
        </w:rPr>
        <w:t xml:space="preserve">  </w:t>
      </w:r>
      <w:r w:rsidR="00587373">
        <w:rPr>
          <w:rFonts w:ascii="Times New Roman" w:hAnsi="Times New Roman" w:cs="Times New Roman"/>
          <w:sz w:val="28"/>
          <w:szCs w:val="28"/>
        </w:rPr>
        <w:tab/>
      </w:r>
      <w:r w:rsidRPr="00587373">
        <w:rPr>
          <w:rFonts w:ascii="Times New Roman" w:hAnsi="Times New Roman" w:cs="Times New Roman"/>
          <w:sz w:val="28"/>
          <w:szCs w:val="28"/>
        </w:rPr>
        <w:t xml:space="preserve">Высока степень удовлетворенности населения района качеством образования: свыше 83% респондентов-родителей учащихся позитивно оценивают  качество общего образования, 88%  - качество дополнительного образования, 95% – качество дошкольного образования.  </w:t>
      </w:r>
    </w:p>
    <w:p w:rsidR="00FB19D7" w:rsidRPr="00587373" w:rsidRDefault="00FB19D7" w:rsidP="006719C6">
      <w:pPr>
        <w:pStyle w:val="ConsPlusNormal"/>
        <w:widowControl/>
        <w:ind w:left="360" w:firstLine="180"/>
        <w:jc w:val="both"/>
        <w:rPr>
          <w:rFonts w:ascii="Times New Roman" w:hAnsi="Times New Roman" w:cs="Times New Roman"/>
          <w:b/>
          <w:sz w:val="28"/>
          <w:szCs w:val="28"/>
        </w:rPr>
      </w:pPr>
      <w:r w:rsidRPr="00587373">
        <w:rPr>
          <w:rFonts w:ascii="Times New Roman" w:hAnsi="Times New Roman" w:cs="Times New Roman"/>
          <w:sz w:val="28"/>
          <w:szCs w:val="28"/>
        </w:rPr>
        <w:t xml:space="preserve">Однако процесс развития образования в районе имеет и негативные стороны. </w:t>
      </w:r>
      <w:r w:rsidRPr="00587373">
        <w:rPr>
          <w:rFonts w:ascii="Times New Roman" w:hAnsi="Times New Roman" w:cs="Times New Roman"/>
          <w:b/>
          <w:sz w:val="28"/>
          <w:szCs w:val="28"/>
        </w:rPr>
        <w:t xml:space="preserve">Основные проблемы: </w:t>
      </w:r>
    </w:p>
    <w:p w:rsidR="00FB19D7" w:rsidRPr="00487FF2" w:rsidRDefault="00FB19D7" w:rsidP="00D3325D">
      <w:pPr>
        <w:pStyle w:val="ConsPlusNormal"/>
        <w:widowControl/>
        <w:numPr>
          <w:ilvl w:val="0"/>
          <w:numId w:val="20"/>
        </w:numPr>
        <w:ind w:left="360" w:firstLine="180"/>
        <w:jc w:val="both"/>
        <w:rPr>
          <w:rFonts w:ascii="Times New Roman" w:hAnsi="Times New Roman" w:cs="Times New Roman"/>
          <w:sz w:val="28"/>
          <w:szCs w:val="28"/>
        </w:rPr>
      </w:pPr>
      <w:r w:rsidRPr="00487FF2">
        <w:rPr>
          <w:rFonts w:ascii="Times New Roman" w:hAnsi="Times New Roman" w:cs="Times New Roman"/>
          <w:sz w:val="28"/>
          <w:szCs w:val="28"/>
        </w:rPr>
        <w:t xml:space="preserve">Не в полной мере обеспечена доступность дошкольного образования. </w:t>
      </w:r>
    </w:p>
    <w:p w:rsidR="00FB19D7" w:rsidRPr="00587373" w:rsidRDefault="00FB19D7" w:rsidP="006719C6">
      <w:pPr>
        <w:pStyle w:val="ConsPlusNormal"/>
        <w:widowControl/>
        <w:ind w:left="360" w:firstLine="180"/>
        <w:jc w:val="both"/>
        <w:rPr>
          <w:rFonts w:ascii="Times New Roman" w:hAnsi="Times New Roman" w:cs="Times New Roman"/>
          <w:sz w:val="28"/>
          <w:szCs w:val="28"/>
        </w:rPr>
      </w:pPr>
      <w:r w:rsidRPr="00587373">
        <w:rPr>
          <w:rFonts w:ascii="Times New Roman" w:hAnsi="Times New Roman" w:cs="Times New Roman"/>
          <w:sz w:val="28"/>
          <w:szCs w:val="28"/>
        </w:rPr>
        <w:t>Тенденция увеличения рождаемости детей обострила проблему дефицита мест в дошкольных образовательных учреждениях, особенно  в городской местности.</w:t>
      </w:r>
    </w:p>
    <w:p w:rsidR="00FB19D7" w:rsidRPr="00487FF2" w:rsidRDefault="00FB19D7" w:rsidP="00D3325D">
      <w:pPr>
        <w:pStyle w:val="ConsPlusNormal"/>
        <w:widowControl/>
        <w:numPr>
          <w:ilvl w:val="0"/>
          <w:numId w:val="20"/>
        </w:numPr>
        <w:ind w:left="360" w:firstLine="180"/>
        <w:jc w:val="both"/>
        <w:rPr>
          <w:rFonts w:ascii="Times New Roman" w:hAnsi="Times New Roman" w:cs="Times New Roman"/>
          <w:sz w:val="28"/>
          <w:szCs w:val="28"/>
        </w:rPr>
      </w:pPr>
      <w:r w:rsidRPr="00487FF2">
        <w:rPr>
          <w:rFonts w:ascii="Times New Roman" w:hAnsi="Times New Roman" w:cs="Times New Roman"/>
          <w:sz w:val="28"/>
          <w:szCs w:val="28"/>
        </w:rPr>
        <w:t xml:space="preserve">Недостаточность условий для реализации образовательных потребностей детей и их родителей. </w:t>
      </w:r>
    </w:p>
    <w:p w:rsidR="00FB19D7" w:rsidRPr="00587373" w:rsidRDefault="00FB19D7" w:rsidP="006719C6">
      <w:pPr>
        <w:pStyle w:val="ConsPlusNormal"/>
        <w:widowControl/>
        <w:ind w:left="360" w:firstLine="180"/>
        <w:jc w:val="both"/>
        <w:rPr>
          <w:rFonts w:ascii="Times New Roman" w:hAnsi="Times New Roman" w:cs="Times New Roman"/>
          <w:sz w:val="28"/>
          <w:szCs w:val="28"/>
        </w:rPr>
      </w:pPr>
      <w:r w:rsidRPr="00587373">
        <w:rPr>
          <w:rFonts w:ascii="Times New Roman" w:hAnsi="Times New Roman" w:cs="Times New Roman"/>
          <w:sz w:val="28"/>
          <w:szCs w:val="28"/>
        </w:rPr>
        <w:t xml:space="preserve">      Ограничены возможности получения дополнительного  образования детей, недостаточен охват детей мероприятиями, способствующими раскрытию их интеллектуальных, творческих способностей, позитивной самореализации.</w:t>
      </w:r>
    </w:p>
    <w:p w:rsidR="00FB19D7" w:rsidRPr="00587373" w:rsidRDefault="00FB19D7" w:rsidP="00D3325D">
      <w:pPr>
        <w:pStyle w:val="ConsPlusNormal"/>
        <w:widowControl/>
        <w:numPr>
          <w:ilvl w:val="0"/>
          <w:numId w:val="20"/>
        </w:numPr>
        <w:ind w:left="360" w:firstLine="180"/>
        <w:jc w:val="both"/>
        <w:rPr>
          <w:rFonts w:ascii="Times New Roman" w:hAnsi="Times New Roman" w:cs="Times New Roman"/>
          <w:sz w:val="28"/>
          <w:szCs w:val="28"/>
        </w:rPr>
      </w:pPr>
      <w:r w:rsidRPr="00487FF2">
        <w:rPr>
          <w:rFonts w:ascii="Times New Roman" w:hAnsi="Times New Roman" w:cs="Times New Roman"/>
          <w:sz w:val="28"/>
          <w:szCs w:val="28"/>
        </w:rPr>
        <w:t>Недостаточное обеспечение отрасли квалифицированными кадрами.</w:t>
      </w:r>
      <w:r w:rsidRPr="00587373">
        <w:rPr>
          <w:rFonts w:ascii="Times New Roman" w:hAnsi="Times New Roman" w:cs="Times New Roman"/>
          <w:sz w:val="28"/>
          <w:szCs w:val="28"/>
        </w:rPr>
        <w:t xml:space="preserve"> Увеличивается количество учителей предпенсионного и пенсионного возраста, снижается доля молодых педагогов, работающих в образовательных учреждениях района.</w:t>
      </w:r>
    </w:p>
    <w:p w:rsidR="00FB19D7" w:rsidRPr="00587373" w:rsidRDefault="00FB19D7" w:rsidP="00D3325D">
      <w:pPr>
        <w:pStyle w:val="ConsPlusNormal"/>
        <w:widowControl/>
        <w:numPr>
          <w:ilvl w:val="0"/>
          <w:numId w:val="20"/>
        </w:numPr>
        <w:ind w:left="360" w:firstLine="180"/>
        <w:jc w:val="both"/>
        <w:rPr>
          <w:rFonts w:ascii="Times New Roman" w:hAnsi="Times New Roman" w:cs="Times New Roman"/>
          <w:sz w:val="28"/>
          <w:szCs w:val="28"/>
        </w:rPr>
      </w:pPr>
      <w:r w:rsidRPr="00487FF2">
        <w:rPr>
          <w:rFonts w:ascii="Times New Roman" w:hAnsi="Times New Roman" w:cs="Times New Roman"/>
          <w:sz w:val="28"/>
          <w:szCs w:val="28"/>
        </w:rPr>
        <w:t>Неэффективность сети образовательных учреждений</w:t>
      </w:r>
      <w:r w:rsidRPr="00587373">
        <w:rPr>
          <w:rFonts w:ascii="Times New Roman" w:hAnsi="Times New Roman" w:cs="Times New Roman"/>
          <w:sz w:val="28"/>
          <w:szCs w:val="28"/>
        </w:rPr>
        <w:t xml:space="preserve">. </w:t>
      </w:r>
    </w:p>
    <w:p w:rsidR="00587373" w:rsidRDefault="00FB19D7" w:rsidP="006719C6">
      <w:pPr>
        <w:pStyle w:val="ConsPlusNormal"/>
        <w:widowControl/>
        <w:ind w:left="360" w:firstLine="180"/>
        <w:jc w:val="both"/>
        <w:rPr>
          <w:rFonts w:ascii="Times New Roman" w:hAnsi="Times New Roman" w:cs="Times New Roman"/>
          <w:sz w:val="28"/>
          <w:szCs w:val="28"/>
        </w:rPr>
      </w:pPr>
      <w:r w:rsidRPr="00587373">
        <w:rPr>
          <w:rFonts w:ascii="Times New Roman" w:hAnsi="Times New Roman" w:cs="Times New Roman"/>
          <w:sz w:val="28"/>
          <w:szCs w:val="28"/>
        </w:rPr>
        <w:t xml:space="preserve">     Средняя наполняемость классов на селе составляет 7  человек, в городе –  22,6  при норме 14 и 25 человек соответственно. В перспективе наполняемость учреждений основного и среднего образования, особенно в сельской местности, будет сокращаться.</w:t>
      </w:r>
    </w:p>
    <w:p w:rsidR="00587373" w:rsidRDefault="00FB19D7" w:rsidP="006719C6">
      <w:pPr>
        <w:pStyle w:val="ConsPlusNormal"/>
        <w:widowControl/>
        <w:ind w:left="360" w:firstLine="360"/>
        <w:jc w:val="both"/>
        <w:rPr>
          <w:rFonts w:ascii="Times New Roman" w:hAnsi="Times New Roman" w:cs="Times New Roman"/>
          <w:sz w:val="28"/>
          <w:szCs w:val="28"/>
        </w:rPr>
      </w:pPr>
      <w:r w:rsidRPr="00C94CD4">
        <w:rPr>
          <w:rFonts w:ascii="Times New Roman" w:hAnsi="Times New Roman" w:cs="Times New Roman"/>
          <w:b/>
          <w:sz w:val="28"/>
          <w:szCs w:val="28"/>
        </w:rPr>
        <w:t>Цели и задачи реализации Программы</w:t>
      </w:r>
      <w:r w:rsidR="00587373">
        <w:rPr>
          <w:rFonts w:ascii="Times New Roman" w:hAnsi="Times New Roman" w:cs="Times New Roman"/>
          <w:b/>
          <w:sz w:val="28"/>
          <w:szCs w:val="28"/>
        </w:rPr>
        <w:t>:</w:t>
      </w:r>
    </w:p>
    <w:p w:rsidR="00FB19D7" w:rsidRPr="00C9350D" w:rsidRDefault="00FB19D7" w:rsidP="006719C6">
      <w:pPr>
        <w:pStyle w:val="ConsPlusNormal"/>
        <w:widowControl/>
        <w:ind w:left="360" w:firstLine="360"/>
        <w:jc w:val="both"/>
        <w:rPr>
          <w:rFonts w:ascii="Times New Roman" w:hAnsi="Times New Roman" w:cs="Times New Roman"/>
          <w:sz w:val="28"/>
          <w:szCs w:val="28"/>
        </w:rPr>
      </w:pPr>
      <w:r w:rsidRPr="00C9350D">
        <w:rPr>
          <w:rFonts w:ascii="Times New Roman" w:hAnsi="Times New Roman" w:cs="Times New Roman"/>
          <w:sz w:val="28"/>
          <w:szCs w:val="28"/>
        </w:rPr>
        <w:t xml:space="preserve">Главной </w:t>
      </w:r>
      <w:r w:rsidRPr="00C94CD4">
        <w:rPr>
          <w:rFonts w:ascii="Times New Roman" w:hAnsi="Times New Roman" w:cs="Times New Roman"/>
          <w:b/>
          <w:sz w:val="28"/>
          <w:szCs w:val="28"/>
        </w:rPr>
        <w:t>целью</w:t>
      </w:r>
      <w:r w:rsidRPr="00C9350D">
        <w:rPr>
          <w:rFonts w:ascii="Times New Roman" w:hAnsi="Times New Roman" w:cs="Times New Roman"/>
          <w:sz w:val="28"/>
          <w:szCs w:val="28"/>
        </w:rPr>
        <w:t xml:space="preserve"> развития системы обр</w:t>
      </w:r>
      <w:r>
        <w:rPr>
          <w:rFonts w:ascii="Times New Roman" w:hAnsi="Times New Roman" w:cs="Times New Roman"/>
          <w:sz w:val="28"/>
          <w:szCs w:val="28"/>
        </w:rPr>
        <w:t>азования района на период до 2016</w:t>
      </w:r>
      <w:r w:rsidRPr="00C9350D">
        <w:rPr>
          <w:rFonts w:ascii="Times New Roman" w:hAnsi="Times New Roman" w:cs="Times New Roman"/>
          <w:sz w:val="28"/>
          <w:szCs w:val="28"/>
        </w:rPr>
        <w:t xml:space="preserve"> года является построение современной модели образования, позволяющей </w:t>
      </w:r>
      <w:r>
        <w:rPr>
          <w:rFonts w:ascii="Times New Roman" w:hAnsi="Times New Roman" w:cs="Times New Roman"/>
          <w:sz w:val="28"/>
          <w:szCs w:val="28"/>
        </w:rPr>
        <w:t xml:space="preserve">гражданам </w:t>
      </w:r>
      <w:r w:rsidRPr="00C9350D">
        <w:rPr>
          <w:rFonts w:ascii="Times New Roman" w:hAnsi="Times New Roman" w:cs="Times New Roman"/>
          <w:sz w:val="28"/>
          <w:szCs w:val="28"/>
        </w:rPr>
        <w:t xml:space="preserve">получить качественное и доступное образование. </w:t>
      </w:r>
      <w:r>
        <w:rPr>
          <w:rFonts w:ascii="Times New Roman" w:hAnsi="Times New Roman" w:cs="Times New Roman"/>
          <w:sz w:val="28"/>
          <w:szCs w:val="28"/>
        </w:rPr>
        <w:t>Ключевые общесистемные изменения</w:t>
      </w:r>
      <w:r w:rsidRPr="00C9350D">
        <w:rPr>
          <w:rFonts w:ascii="Times New Roman" w:hAnsi="Times New Roman" w:cs="Times New Roman"/>
          <w:sz w:val="28"/>
          <w:szCs w:val="28"/>
        </w:rPr>
        <w:t xml:space="preserve"> </w:t>
      </w:r>
      <w:r>
        <w:rPr>
          <w:rFonts w:ascii="Times New Roman" w:hAnsi="Times New Roman" w:cs="Times New Roman"/>
          <w:sz w:val="28"/>
          <w:szCs w:val="28"/>
        </w:rPr>
        <w:t>буду</w:t>
      </w:r>
      <w:r w:rsidRPr="00C9350D">
        <w:rPr>
          <w:rFonts w:ascii="Times New Roman" w:hAnsi="Times New Roman" w:cs="Times New Roman"/>
          <w:sz w:val="28"/>
          <w:szCs w:val="28"/>
        </w:rPr>
        <w:t xml:space="preserve">т достигаться </w:t>
      </w:r>
      <w:r>
        <w:rPr>
          <w:rFonts w:ascii="Times New Roman" w:hAnsi="Times New Roman" w:cs="Times New Roman"/>
          <w:sz w:val="28"/>
          <w:szCs w:val="28"/>
        </w:rPr>
        <w:t xml:space="preserve">в результате решения следующих </w:t>
      </w:r>
      <w:r w:rsidRPr="00C94CD4">
        <w:rPr>
          <w:rFonts w:ascii="Times New Roman" w:hAnsi="Times New Roman" w:cs="Times New Roman"/>
          <w:b/>
          <w:sz w:val="28"/>
          <w:szCs w:val="28"/>
        </w:rPr>
        <w:t>задач</w:t>
      </w:r>
      <w:r w:rsidRPr="00C9350D">
        <w:rPr>
          <w:rFonts w:ascii="Times New Roman" w:hAnsi="Times New Roman" w:cs="Times New Roman"/>
          <w:sz w:val="28"/>
          <w:szCs w:val="28"/>
        </w:rPr>
        <w:t>:</w:t>
      </w:r>
    </w:p>
    <w:p w:rsidR="00FB19D7" w:rsidRDefault="00FB19D7" w:rsidP="006719C6">
      <w:pPr>
        <w:pStyle w:val="ConsPlusNormal"/>
        <w:widowControl/>
        <w:ind w:left="180" w:firstLine="540"/>
        <w:jc w:val="both"/>
        <w:rPr>
          <w:rFonts w:ascii="Times New Roman" w:hAnsi="Times New Roman" w:cs="Times New Roman"/>
          <w:sz w:val="28"/>
          <w:szCs w:val="28"/>
        </w:rPr>
      </w:pPr>
      <w:r w:rsidRPr="00487FF2">
        <w:rPr>
          <w:rFonts w:ascii="Times New Roman" w:hAnsi="Times New Roman" w:cs="Times New Roman"/>
          <w:sz w:val="28"/>
          <w:szCs w:val="28"/>
        </w:rPr>
        <w:t>1. Обеспечение доступности дошкольного образования</w:t>
      </w:r>
      <w:r>
        <w:rPr>
          <w:rFonts w:ascii="Times New Roman" w:hAnsi="Times New Roman" w:cs="Times New Roman"/>
          <w:sz w:val="28"/>
          <w:szCs w:val="28"/>
        </w:rPr>
        <w:t xml:space="preserve">. </w:t>
      </w:r>
    </w:p>
    <w:p w:rsidR="00FB19D7" w:rsidRPr="00C9350D" w:rsidRDefault="00FB19D7" w:rsidP="006719C6">
      <w:pPr>
        <w:pStyle w:val="ConsPlusNormal"/>
        <w:widowControl/>
        <w:ind w:left="180" w:firstLine="540"/>
        <w:jc w:val="both"/>
        <w:rPr>
          <w:rFonts w:ascii="Times New Roman" w:hAnsi="Times New Roman" w:cs="Times New Roman"/>
          <w:sz w:val="28"/>
          <w:szCs w:val="28"/>
        </w:rPr>
      </w:pPr>
      <w:r>
        <w:rPr>
          <w:rFonts w:ascii="Times New Roman" w:hAnsi="Times New Roman" w:cs="Times New Roman"/>
          <w:sz w:val="28"/>
          <w:szCs w:val="28"/>
        </w:rPr>
        <w:t xml:space="preserve">Оно будет достигаться за счет </w:t>
      </w:r>
      <w:r w:rsidRPr="00C9350D">
        <w:rPr>
          <w:rFonts w:ascii="Times New Roman" w:hAnsi="Times New Roman" w:cs="Times New Roman"/>
          <w:sz w:val="28"/>
          <w:szCs w:val="28"/>
        </w:rPr>
        <w:t xml:space="preserve">реконструкций муниципальных детских садов,  использования дополнительных площадей детских садов и </w:t>
      </w:r>
      <w:r>
        <w:rPr>
          <w:rFonts w:ascii="Times New Roman" w:hAnsi="Times New Roman" w:cs="Times New Roman"/>
          <w:sz w:val="28"/>
          <w:szCs w:val="28"/>
        </w:rPr>
        <w:t xml:space="preserve">других </w:t>
      </w:r>
      <w:r w:rsidRPr="00C9350D">
        <w:rPr>
          <w:rFonts w:ascii="Times New Roman" w:hAnsi="Times New Roman" w:cs="Times New Roman"/>
          <w:sz w:val="28"/>
          <w:szCs w:val="28"/>
        </w:rPr>
        <w:lastRenderedPageBreak/>
        <w:t>образовательных учреждений.</w:t>
      </w:r>
      <w:r>
        <w:rPr>
          <w:rFonts w:ascii="Times New Roman" w:hAnsi="Times New Roman" w:cs="Times New Roman"/>
          <w:sz w:val="28"/>
          <w:szCs w:val="28"/>
        </w:rPr>
        <w:t xml:space="preserve"> </w:t>
      </w:r>
      <w:r w:rsidRPr="00C9350D">
        <w:rPr>
          <w:rFonts w:ascii="Times New Roman" w:hAnsi="Times New Roman" w:cs="Times New Roman"/>
          <w:sz w:val="28"/>
          <w:szCs w:val="28"/>
        </w:rPr>
        <w:t xml:space="preserve">Будет поддерживаться инициатива дошкольных образовательных учреждений по внедрению </w:t>
      </w:r>
      <w:r>
        <w:rPr>
          <w:rFonts w:ascii="Times New Roman" w:hAnsi="Times New Roman" w:cs="Times New Roman"/>
          <w:sz w:val="28"/>
          <w:szCs w:val="28"/>
        </w:rPr>
        <w:t xml:space="preserve">инновационных </w:t>
      </w:r>
      <w:r w:rsidRPr="00C9350D">
        <w:rPr>
          <w:rFonts w:ascii="Times New Roman" w:hAnsi="Times New Roman" w:cs="Times New Roman"/>
          <w:sz w:val="28"/>
          <w:szCs w:val="28"/>
        </w:rPr>
        <w:t>форм дошкольного образования</w:t>
      </w:r>
      <w:r>
        <w:rPr>
          <w:rFonts w:ascii="Times New Roman" w:hAnsi="Times New Roman" w:cs="Times New Roman"/>
          <w:sz w:val="28"/>
          <w:szCs w:val="28"/>
        </w:rPr>
        <w:t xml:space="preserve">: </w:t>
      </w:r>
      <w:r w:rsidRPr="00C9350D">
        <w:rPr>
          <w:rFonts w:ascii="Times New Roman" w:hAnsi="Times New Roman" w:cs="Times New Roman"/>
          <w:sz w:val="28"/>
          <w:szCs w:val="28"/>
        </w:rPr>
        <w:t>групп кратковременного пребывания детей, консультативных пунктов для родителей и детей, воспитывающихся в условиях семьи, центров ранней помощи детям, нуждающимся в коррекции физического и психического развития, созданных при дошколь</w:t>
      </w:r>
      <w:r>
        <w:rPr>
          <w:rFonts w:ascii="Times New Roman" w:hAnsi="Times New Roman" w:cs="Times New Roman"/>
          <w:sz w:val="28"/>
          <w:szCs w:val="28"/>
        </w:rPr>
        <w:t>ных образовательных учреждениях</w:t>
      </w:r>
      <w:r w:rsidRPr="00C9350D">
        <w:rPr>
          <w:rFonts w:ascii="Times New Roman" w:hAnsi="Times New Roman" w:cs="Times New Roman"/>
          <w:sz w:val="28"/>
          <w:szCs w:val="28"/>
        </w:rPr>
        <w:t>.</w:t>
      </w:r>
    </w:p>
    <w:p w:rsidR="00FB19D7" w:rsidRPr="00487FF2" w:rsidRDefault="00FB19D7" w:rsidP="006719C6">
      <w:pPr>
        <w:ind w:left="180" w:firstLine="708"/>
        <w:jc w:val="both"/>
        <w:rPr>
          <w:bCs/>
          <w:sz w:val="28"/>
          <w:szCs w:val="28"/>
        </w:rPr>
      </w:pPr>
      <w:r w:rsidRPr="00487FF2">
        <w:rPr>
          <w:bCs/>
          <w:sz w:val="28"/>
          <w:szCs w:val="28"/>
        </w:rPr>
        <w:t>2. Создание условий для более полного удовлетворения образовательных потребностей детей и их родителей</w:t>
      </w:r>
    </w:p>
    <w:p w:rsidR="00FB19D7" w:rsidRPr="00121BD9" w:rsidRDefault="00FB19D7" w:rsidP="006719C6">
      <w:pPr>
        <w:ind w:left="180" w:firstLine="708"/>
        <w:jc w:val="both"/>
        <w:rPr>
          <w:bCs/>
          <w:sz w:val="28"/>
          <w:szCs w:val="28"/>
        </w:rPr>
      </w:pPr>
      <w:r>
        <w:rPr>
          <w:bCs/>
          <w:sz w:val="28"/>
          <w:szCs w:val="28"/>
        </w:rPr>
        <w:t xml:space="preserve">Будет расширен спектр услуг дополнительного образования в соответствии с образовательными потребностями детей, разработана и реализована система мероприятий по выявлению и поддержке одаренных детей через проведение районных олимпиад, конкурсов исследовательских работ, творческих проектов, фестивалей, спартакиад и участие в региональных, всероссийских олимпиадах, конкурсах, соревнованиях. </w:t>
      </w:r>
    </w:p>
    <w:p w:rsidR="00FB19D7" w:rsidRDefault="00FB19D7" w:rsidP="006719C6">
      <w:pPr>
        <w:pStyle w:val="ConsPlusNormal"/>
        <w:widowControl/>
        <w:ind w:left="180" w:firstLine="540"/>
        <w:jc w:val="both"/>
        <w:rPr>
          <w:rFonts w:ascii="Times New Roman" w:hAnsi="Times New Roman" w:cs="Times New Roman"/>
          <w:sz w:val="28"/>
          <w:szCs w:val="28"/>
        </w:rPr>
      </w:pPr>
      <w:r w:rsidRPr="00487FF2">
        <w:rPr>
          <w:rFonts w:ascii="Times New Roman" w:hAnsi="Times New Roman" w:cs="Times New Roman"/>
          <w:sz w:val="28"/>
          <w:szCs w:val="28"/>
        </w:rPr>
        <w:t>3. Укрепление кадрового потенциала системы образования</w:t>
      </w:r>
      <w:r>
        <w:rPr>
          <w:rFonts w:ascii="Times New Roman" w:hAnsi="Times New Roman" w:cs="Times New Roman"/>
          <w:sz w:val="28"/>
          <w:szCs w:val="28"/>
        </w:rPr>
        <w:t xml:space="preserve">. </w:t>
      </w:r>
    </w:p>
    <w:p w:rsidR="00FB19D7" w:rsidRDefault="00FB19D7" w:rsidP="006719C6">
      <w:pPr>
        <w:pStyle w:val="ConsPlusNormal"/>
        <w:widowControl/>
        <w:ind w:left="180" w:firstLine="540"/>
        <w:jc w:val="both"/>
        <w:rPr>
          <w:rFonts w:ascii="Times New Roman" w:hAnsi="Times New Roman" w:cs="Times New Roman"/>
          <w:sz w:val="28"/>
          <w:szCs w:val="28"/>
        </w:rPr>
      </w:pPr>
      <w:r>
        <w:rPr>
          <w:rFonts w:ascii="Times New Roman" w:hAnsi="Times New Roman" w:cs="Times New Roman"/>
          <w:sz w:val="28"/>
          <w:szCs w:val="28"/>
        </w:rPr>
        <w:t>Будет осуществляться стимулирование</w:t>
      </w:r>
      <w:r w:rsidRPr="00C9350D">
        <w:rPr>
          <w:rFonts w:ascii="Times New Roman" w:hAnsi="Times New Roman" w:cs="Times New Roman"/>
          <w:sz w:val="28"/>
          <w:szCs w:val="28"/>
        </w:rPr>
        <w:t xml:space="preserve"> притока в систему образования новых высококвалифицированных и профессиональных работников.</w:t>
      </w:r>
      <w:r>
        <w:rPr>
          <w:rFonts w:ascii="Times New Roman" w:hAnsi="Times New Roman" w:cs="Times New Roman"/>
          <w:sz w:val="28"/>
          <w:szCs w:val="28"/>
        </w:rPr>
        <w:t xml:space="preserve"> Предусмотрено выявление лучших образцов отечественного образования через систему конкурсных мероприятий среди педагогических работников: «Учитель года», инновационные форумы, конкурсы материалов передового педагогического опыта и т.д. В целях представления достижений системы образования район будет участвовать в региональных, всероссийских конкурсах, способствующих развитию образовательной сферы.</w:t>
      </w:r>
    </w:p>
    <w:p w:rsidR="00FB19D7" w:rsidRDefault="009019FA" w:rsidP="009019FA">
      <w:pPr>
        <w:pStyle w:val="ConsPlusNormal"/>
        <w:widowControl/>
        <w:ind w:left="720" w:firstLine="0"/>
        <w:jc w:val="both"/>
        <w:rPr>
          <w:rFonts w:ascii="Times New Roman" w:hAnsi="Times New Roman" w:cs="Times New Roman"/>
          <w:b/>
          <w:sz w:val="28"/>
          <w:szCs w:val="28"/>
        </w:rPr>
      </w:pPr>
      <w:r>
        <w:rPr>
          <w:rFonts w:ascii="Times New Roman" w:hAnsi="Times New Roman" w:cs="Times New Roman"/>
          <w:sz w:val="28"/>
          <w:szCs w:val="28"/>
        </w:rPr>
        <w:t>4.</w:t>
      </w:r>
      <w:r w:rsidR="00FB19D7" w:rsidRPr="00487FF2">
        <w:rPr>
          <w:rFonts w:ascii="Times New Roman" w:hAnsi="Times New Roman" w:cs="Times New Roman"/>
          <w:sz w:val="28"/>
          <w:szCs w:val="28"/>
        </w:rPr>
        <w:t>Формирование оптимальной сети образовательных учреждений</w:t>
      </w:r>
      <w:r w:rsidR="00FB19D7" w:rsidRPr="00F40A91">
        <w:rPr>
          <w:rFonts w:ascii="Times New Roman" w:hAnsi="Times New Roman" w:cs="Times New Roman"/>
          <w:b/>
          <w:sz w:val="28"/>
          <w:szCs w:val="28"/>
        </w:rPr>
        <w:t>.</w:t>
      </w:r>
    </w:p>
    <w:p w:rsidR="009019FA" w:rsidRDefault="00FB19D7" w:rsidP="009019FA">
      <w:pPr>
        <w:pStyle w:val="ConsPlusNormal"/>
        <w:widowControl/>
        <w:ind w:firstLine="0"/>
        <w:jc w:val="both"/>
        <w:rPr>
          <w:rFonts w:ascii="Times New Roman" w:hAnsi="Times New Roman" w:cs="Times New Roman"/>
          <w:sz w:val="28"/>
          <w:szCs w:val="28"/>
        </w:rPr>
      </w:pPr>
      <w:r w:rsidRPr="00C9350D">
        <w:rPr>
          <w:rFonts w:ascii="Times New Roman" w:hAnsi="Times New Roman" w:cs="Times New Roman"/>
          <w:sz w:val="28"/>
          <w:szCs w:val="28"/>
        </w:rPr>
        <w:t>Проблема наличия неэффективной сети малочисленных общеобразовательных учреждений будет решаться путем формирования оптимальной сети общеобразовательн</w:t>
      </w:r>
      <w:r>
        <w:rPr>
          <w:rFonts w:ascii="Times New Roman" w:hAnsi="Times New Roman" w:cs="Times New Roman"/>
          <w:sz w:val="28"/>
          <w:szCs w:val="28"/>
        </w:rPr>
        <w:t>ых учреждений за счет сохранения</w:t>
      </w:r>
      <w:r w:rsidRPr="00C9350D">
        <w:rPr>
          <w:rFonts w:ascii="Times New Roman" w:hAnsi="Times New Roman" w:cs="Times New Roman"/>
          <w:sz w:val="28"/>
          <w:szCs w:val="28"/>
        </w:rPr>
        <w:t xml:space="preserve"> общеобразовательных учреждений</w:t>
      </w:r>
      <w:r>
        <w:rPr>
          <w:rFonts w:ascii="Times New Roman" w:hAnsi="Times New Roman" w:cs="Times New Roman"/>
          <w:sz w:val="28"/>
          <w:szCs w:val="28"/>
        </w:rPr>
        <w:t xml:space="preserve">, </w:t>
      </w:r>
      <w:r w:rsidRPr="00C9350D">
        <w:rPr>
          <w:rFonts w:ascii="Times New Roman" w:hAnsi="Times New Roman" w:cs="Times New Roman"/>
          <w:sz w:val="28"/>
          <w:szCs w:val="28"/>
        </w:rPr>
        <w:t xml:space="preserve"> соответствующих современным требованиям к условиям организации образовательного процесса, оснащенных всем необходимым учебным оборудованием, информационными ресурсами. При этом будут обеспечены условия для проживания школьников из других населенных пунктов, решение проблемы подвоза учащихся.</w:t>
      </w:r>
      <w:r>
        <w:rPr>
          <w:rFonts w:ascii="Times New Roman" w:hAnsi="Times New Roman" w:cs="Times New Roman"/>
          <w:sz w:val="28"/>
          <w:szCs w:val="28"/>
        </w:rPr>
        <w:t xml:space="preserve"> Наиболее эффективные учреждения</w:t>
      </w:r>
      <w:r w:rsidRPr="00C9350D">
        <w:rPr>
          <w:rFonts w:ascii="Times New Roman" w:hAnsi="Times New Roman" w:cs="Times New Roman"/>
          <w:sz w:val="28"/>
          <w:szCs w:val="28"/>
        </w:rPr>
        <w:t xml:space="preserve"> общего образования в</w:t>
      </w:r>
      <w:r>
        <w:rPr>
          <w:rFonts w:ascii="Times New Roman" w:hAnsi="Times New Roman" w:cs="Times New Roman"/>
          <w:sz w:val="28"/>
          <w:szCs w:val="28"/>
        </w:rPr>
        <w:t xml:space="preserve"> качестве "опорных точек роста"</w:t>
      </w:r>
      <w:r w:rsidRPr="00C9350D">
        <w:rPr>
          <w:rFonts w:ascii="Times New Roman" w:hAnsi="Times New Roman" w:cs="Times New Roman"/>
          <w:sz w:val="28"/>
          <w:szCs w:val="28"/>
        </w:rPr>
        <w:t xml:space="preserve"> </w:t>
      </w:r>
      <w:r>
        <w:rPr>
          <w:rFonts w:ascii="Times New Roman" w:hAnsi="Times New Roman" w:cs="Times New Roman"/>
          <w:sz w:val="28"/>
          <w:szCs w:val="28"/>
        </w:rPr>
        <w:t xml:space="preserve">перейдут </w:t>
      </w:r>
      <w:r w:rsidRPr="00C9350D">
        <w:rPr>
          <w:rFonts w:ascii="Times New Roman" w:hAnsi="Times New Roman" w:cs="Times New Roman"/>
          <w:sz w:val="28"/>
          <w:szCs w:val="28"/>
        </w:rPr>
        <w:t xml:space="preserve">в разряд государственных общеобразовательных учреждений. </w:t>
      </w:r>
      <w:r>
        <w:rPr>
          <w:rFonts w:ascii="Times New Roman" w:hAnsi="Times New Roman" w:cs="Times New Roman"/>
          <w:sz w:val="28"/>
          <w:szCs w:val="28"/>
        </w:rPr>
        <w:t>Они станут для других школ</w:t>
      </w:r>
      <w:r w:rsidRPr="00C9350D">
        <w:rPr>
          <w:rFonts w:ascii="Times New Roman" w:hAnsi="Times New Roman" w:cs="Times New Roman"/>
          <w:sz w:val="28"/>
          <w:szCs w:val="28"/>
        </w:rPr>
        <w:t xml:space="preserve"> своеобразным ресурсным центром.</w:t>
      </w:r>
    </w:p>
    <w:p w:rsidR="00FB19D7" w:rsidRDefault="009019FA" w:rsidP="009019F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Сохранение действующей системы профтехобразования , организация проведения работы профессиональной ориентации молодежи.</w:t>
      </w:r>
      <w:r w:rsidR="00FB19D7" w:rsidRPr="00C9350D">
        <w:rPr>
          <w:rFonts w:ascii="Times New Roman" w:hAnsi="Times New Roman" w:cs="Times New Roman"/>
          <w:sz w:val="28"/>
          <w:szCs w:val="28"/>
        </w:rPr>
        <w:t xml:space="preserve"> </w:t>
      </w:r>
    </w:p>
    <w:p w:rsidR="00FB19D7" w:rsidRDefault="00FB19D7" w:rsidP="006719C6">
      <w:pPr>
        <w:pStyle w:val="a7"/>
        <w:ind w:left="180"/>
      </w:pPr>
      <w:r>
        <w:t xml:space="preserve">В результате реализации Программы произойдет </w:t>
      </w:r>
    </w:p>
    <w:p w:rsidR="00FB19D7" w:rsidRPr="007E4275" w:rsidRDefault="00FB19D7" w:rsidP="00EC1AAB">
      <w:pPr>
        <w:pStyle w:val="a7"/>
        <w:ind w:left="360"/>
        <w:rPr>
          <w:bCs/>
        </w:rPr>
      </w:pPr>
      <w:r w:rsidRPr="007E4275">
        <w:rPr>
          <w:bCs/>
        </w:rPr>
        <w:t>Повышение качества дошкольного, общего и дополнительного образования:</w:t>
      </w:r>
    </w:p>
    <w:p w:rsidR="00FB19D7" w:rsidRPr="00C9350D" w:rsidRDefault="00FB19D7" w:rsidP="00EC1AAB">
      <w:pPr>
        <w:pStyle w:val="a7"/>
        <w:numPr>
          <w:ilvl w:val="0"/>
          <w:numId w:val="17"/>
        </w:numPr>
      </w:pPr>
      <w:r w:rsidRPr="00C9350D">
        <w:t>Повышение охвата детей дошкольным образованием</w:t>
      </w:r>
      <w:r>
        <w:t xml:space="preserve"> с 61 до 66%</w:t>
      </w:r>
      <w:r w:rsidRPr="00C9350D">
        <w:t xml:space="preserve">.  </w:t>
      </w:r>
    </w:p>
    <w:p w:rsidR="00FB19D7" w:rsidRPr="00C9350D" w:rsidRDefault="00FB19D7" w:rsidP="00EC1AAB">
      <w:pPr>
        <w:pStyle w:val="a7"/>
        <w:numPr>
          <w:ilvl w:val="0"/>
          <w:numId w:val="17"/>
        </w:numPr>
      </w:pPr>
      <w:r w:rsidRPr="00C9350D">
        <w:t>Обеспечение доступности образования: увеличение процента учащихся, успешно завершивших среднее образование</w:t>
      </w:r>
      <w:r>
        <w:t xml:space="preserve"> с 98 до 99%</w:t>
      </w:r>
      <w:r w:rsidRPr="00C9350D">
        <w:t>, увеличение процента выпускников основных, средних школ, продолжающих обучение в учреждениях профессионального образования</w:t>
      </w:r>
      <w:r>
        <w:t xml:space="preserve"> с 98 до 99%</w:t>
      </w:r>
      <w:r w:rsidRPr="00C9350D">
        <w:t>.</w:t>
      </w:r>
    </w:p>
    <w:p w:rsidR="00FB19D7" w:rsidRPr="00C9350D" w:rsidRDefault="00FB19D7" w:rsidP="00EC1AAB">
      <w:pPr>
        <w:pStyle w:val="a7"/>
        <w:numPr>
          <w:ilvl w:val="0"/>
          <w:numId w:val="17"/>
        </w:numPr>
      </w:pPr>
      <w:r w:rsidRPr="00C9350D">
        <w:lastRenderedPageBreak/>
        <w:t>Расширение возможности получения дополнительного образования по запросам и потребностям населения: увеличение охвата дополнител</w:t>
      </w:r>
      <w:r>
        <w:t xml:space="preserve">ьным образованием в школах и учреждениях дополнительного образования </w:t>
      </w:r>
      <w:r w:rsidRPr="00C9350D">
        <w:t xml:space="preserve"> детей в процентном отношении к общему количеству обучаемых</w:t>
      </w:r>
      <w:r>
        <w:t xml:space="preserve"> с 85 до 86%</w:t>
      </w:r>
      <w:r w:rsidRPr="00C9350D">
        <w:t>.</w:t>
      </w:r>
    </w:p>
    <w:p w:rsidR="00FB19D7" w:rsidRPr="00C9350D" w:rsidRDefault="00FB19D7" w:rsidP="00EC1AAB">
      <w:pPr>
        <w:pStyle w:val="a7"/>
        <w:numPr>
          <w:ilvl w:val="0"/>
          <w:numId w:val="17"/>
        </w:numPr>
      </w:pPr>
      <w:r w:rsidRPr="00C9350D">
        <w:t>Конкурентоспособность учащихся на областных, межрегиональных, российских олимпиадах, конкурсах, соревнованиях</w:t>
      </w:r>
      <w:r>
        <w:t>, увеличение доли победителей и призеров региональных, федеральных, международных олимпиад, конкурсов, соревнований с 5 до 10% к общему числу участников.</w:t>
      </w:r>
    </w:p>
    <w:p w:rsidR="00FB19D7" w:rsidRPr="00C9350D" w:rsidRDefault="00FB19D7" w:rsidP="00EC1AAB">
      <w:pPr>
        <w:ind w:firstLine="540"/>
        <w:jc w:val="both"/>
        <w:rPr>
          <w:sz w:val="28"/>
          <w:szCs w:val="28"/>
        </w:rPr>
      </w:pPr>
    </w:p>
    <w:p w:rsidR="00FB19D7" w:rsidRPr="00587373" w:rsidRDefault="00FB19D7" w:rsidP="00EC1AAB">
      <w:pPr>
        <w:pStyle w:val="22"/>
        <w:spacing w:line="240" w:lineRule="auto"/>
        <w:rPr>
          <w:sz w:val="28"/>
          <w:szCs w:val="28"/>
        </w:rPr>
      </w:pPr>
      <w:r w:rsidRPr="00587373">
        <w:rPr>
          <w:sz w:val="28"/>
          <w:szCs w:val="28"/>
        </w:rPr>
        <w:t>Качественное совершенствование кадрового потенциала системы образования</w:t>
      </w:r>
    </w:p>
    <w:p w:rsidR="00FB19D7" w:rsidRPr="00C9350D" w:rsidRDefault="00FB19D7" w:rsidP="00EC1AAB">
      <w:pPr>
        <w:numPr>
          <w:ilvl w:val="0"/>
          <w:numId w:val="18"/>
        </w:numPr>
        <w:jc w:val="both"/>
        <w:rPr>
          <w:sz w:val="28"/>
          <w:szCs w:val="28"/>
        </w:rPr>
      </w:pPr>
      <w:r w:rsidRPr="00C9350D">
        <w:rPr>
          <w:sz w:val="28"/>
          <w:szCs w:val="28"/>
        </w:rPr>
        <w:t>Повышение уровня квалификации преподавательского состава: повышение процента учителей, прошедших курсовую подготовку, повысивших квалификационный разряд</w:t>
      </w:r>
      <w:r>
        <w:rPr>
          <w:sz w:val="28"/>
          <w:szCs w:val="28"/>
        </w:rPr>
        <w:t xml:space="preserve"> с 70 до 80%</w:t>
      </w:r>
      <w:r w:rsidRPr="00C9350D">
        <w:rPr>
          <w:sz w:val="28"/>
          <w:szCs w:val="28"/>
        </w:rPr>
        <w:t>.</w:t>
      </w:r>
    </w:p>
    <w:p w:rsidR="00FB19D7" w:rsidRDefault="00FB19D7" w:rsidP="00EC1AAB">
      <w:pPr>
        <w:numPr>
          <w:ilvl w:val="0"/>
          <w:numId w:val="18"/>
        </w:numPr>
        <w:jc w:val="both"/>
        <w:rPr>
          <w:sz w:val="28"/>
          <w:szCs w:val="28"/>
        </w:rPr>
      </w:pPr>
      <w:r w:rsidRPr="00C9350D">
        <w:rPr>
          <w:sz w:val="28"/>
          <w:szCs w:val="28"/>
        </w:rPr>
        <w:t>Увеличение количества педагогов, участвующих в конкурсах профессионального мастерства, в грантовых и иных конкурсах</w:t>
      </w:r>
      <w:r>
        <w:rPr>
          <w:sz w:val="28"/>
          <w:szCs w:val="28"/>
        </w:rPr>
        <w:t xml:space="preserve"> с 20 до 25% к общему количеству</w:t>
      </w:r>
      <w:r w:rsidRPr="00C9350D">
        <w:rPr>
          <w:sz w:val="28"/>
          <w:szCs w:val="28"/>
        </w:rPr>
        <w:t>.</w:t>
      </w:r>
    </w:p>
    <w:p w:rsidR="00FB19D7" w:rsidRPr="00C9350D" w:rsidRDefault="00FB19D7" w:rsidP="00EC1AAB">
      <w:pPr>
        <w:numPr>
          <w:ilvl w:val="0"/>
          <w:numId w:val="18"/>
        </w:numPr>
        <w:jc w:val="both"/>
        <w:rPr>
          <w:sz w:val="28"/>
          <w:szCs w:val="28"/>
        </w:rPr>
      </w:pPr>
      <w:r>
        <w:rPr>
          <w:sz w:val="28"/>
          <w:szCs w:val="28"/>
        </w:rPr>
        <w:t>Увеличение количества образовательных учреждений – участников муниципальных, областных, всероссийских конкурсов с 30 до 35% к общему количеству.</w:t>
      </w:r>
    </w:p>
    <w:p w:rsidR="00FB19D7" w:rsidRPr="00C9350D" w:rsidRDefault="00FB19D7" w:rsidP="00EC1AAB">
      <w:pPr>
        <w:ind w:firstLine="540"/>
        <w:jc w:val="both"/>
        <w:rPr>
          <w:sz w:val="28"/>
          <w:szCs w:val="28"/>
        </w:rPr>
      </w:pPr>
    </w:p>
    <w:p w:rsidR="005B0185" w:rsidRPr="00C9350D" w:rsidRDefault="005B0185" w:rsidP="005B0185">
      <w:pPr>
        <w:jc w:val="center"/>
        <w:rPr>
          <w:b/>
          <w:bCs/>
          <w:sz w:val="28"/>
          <w:szCs w:val="28"/>
        </w:rPr>
      </w:pPr>
      <w:r w:rsidRPr="00C9350D">
        <w:rPr>
          <w:b/>
          <w:bCs/>
          <w:sz w:val="28"/>
          <w:szCs w:val="28"/>
        </w:rPr>
        <w:t>Оценка эффективности Программы</w:t>
      </w:r>
    </w:p>
    <w:p w:rsidR="005B0185" w:rsidRPr="00C9350D" w:rsidRDefault="005B0185" w:rsidP="005B0185">
      <w:pPr>
        <w:pStyle w:val="22"/>
        <w:rPr>
          <w:szCs w:val="28"/>
        </w:rPr>
      </w:pPr>
    </w:p>
    <w:tbl>
      <w:tblPr>
        <w:tblW w:w="100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2"/>
        <w:gridCol w:w="974"/>
        <w:gridCol w:w="974"/>
        <w:gridCol w:w="974"/>
        <w:gridCol w:w="1006"/>
        <w:gridCol w:w="1119"/>
        <w:gridCol w:w="31"/>
        <w:gridCol w:w="930"/>
        <w:gridCol w:w="13"/>
        <w:gridCol w:w="1028"/>
      </w:tblGrid>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pPr>
              <w:rPr>
                <w:b/>
                <w:bCs/>
              </w:rPr>
            </w:pPr>
            <w:r w:rsidRPr="000F4EBB">
              <w:rPr>
                <w:b/>
                <w:bCs/>
              </w:rPr>
              <w:t xml:space="preserve">Показатели оценки </w:t>
            </w:r>
          </w:p>
          <w:p w:rsidR="005B0185" w:rsidRPr="000F4EBB" w:rsidRDefault="005B0185" w:rsidP="002402E7">
            <w:pPr>
              <w:rPr>
                <w:b/>
                <w:bCs/>
              </w:rPr>
            </w:pPr>
            <w:r w:rsidRPr="000F4EBB">
              <w:rPr>
                <w:b/>
                <w:bCs/>
              </w:rPr>
              <w:t xml:space="preserve">результатов </w:t>
            </w:r>
          </w:p>
          <w:p w:rsidR="005B0185" w:rsidRPr="000F4EBB" w:rsidRDefault="005B0185" w:rsidP="002402E7">
            <w:pPr>
              <w:rPr>
                <w:b/>
                <w:bCs/>
              </w:rPr>
            </w:pPr>
            <w:r w:rsidRPr="000F4EBB">
              <w:rPr>
                <w:b/>
                <w:bCs/>
              </w:rPr>
              <w:t>выполнения программы</w:t>
            </w:r>
          </w:p>
        </w:tc>
        <w:tc>
          <w:tcPr>
            <w:tcW w:w="974" w:type="dxa"/>
            <w:tcBorders>
              <w:top w:val="single" w:sz="4" w:space="0" w:color="auto"/>
              <w:bottom w:val="single" w:sz="4" w:space="0" w:color="auto"/>
              <w:right w:val="single" w:sz="4" w:space="0" w:color="auto"/>
            </w:tcBorders>
          </w:tcPr>
          <w:p w:rsidR="005B0185" w:rsidRDefault="005B0185" w:rsidP="002402E7">
            <w:pPr>
              <w:rPr>
                <w:b/>
                <w:bCs/>
                <w:sz w:val="28"/>
                <w:szCs w:val="28"/>
              </w:rPr>
            </w:pPr>
            <w:r>
              <w:rPr>
                <w:b/>
                <w:bCs/>
                <w:sz w:val="28"/>
                <w:szCs w:val="28"/>
              </w:rPr>
              <w:t>2010г.</w:t>
            </w:r>
          </w:p>
          <w:p w:rsidR="005B0185" w:rsidRDefault="005B0185" w:rsidP="002402E7">
            <w:pPr>
              <w:rPr>
                <w:b/>
                <w:bCs/>
                <w:sz w:val="28"/>
                <w:szCs w:val="28"/>
              </w:rPr>
            </w:pPr>
          </w:p>
          <w:p w:rsidR="005B0185" w:rsidRPr="00C9350D" w:rsidRDefault="005B0185" w:rsidP="002402E7">
            <w:pPr>
              <w:rPr>
                <w:b/>
                <w:bCs/>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b/>
                <w:bCs/>
                <w:sz w:val="28"/>
                <w:szCs w:val="28"/>
              </w:rPr>
            </w:pPr>
            <w:r>
              <w:rPr>
                <w:b/>
                <w:bCs/>
                <w:sz w:val="28"/>
                <w:szCs w:val="28"/>
              </w:rPr>
              <w:t xml:space="preserve">2011г.   </w:t>
            </w:r>
          </w:p>
          <w:p w:rsidR="005B0185" w:rsidRPr="00C9350D" w:rsidRDefault="005B0185" w:rsidP="002402E7">
            <w:pPr>
              <w:rPr>
                <w:b/>
                <w:bCs/>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center"/>
              <w:rPr>
                <w:b/>
                <w:bCs/>
                <w:sz w:val="28"/>
                <w:szCs w:val="28"/>
              </w:rPr>
            </w:pPr>
            <w:r w:rsidRPr="00C9350D">
              <w:rPr>
                <w:b/>
                <w:bCs/>
                <w:sz w:val="28"/>
                <w:szCs w:val="28"/>
              </w:rPr>
              <w:t>2012г.</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center"/>
              <w:rPr>
                <w:b/>
                <w:bCs/>
                <w:sz w:val="28"/>
                <w:szCs w:val="28"/>
              </w:rPr>
            </w:pPr>
            <w:r w:rsidRPr="00C9350D">
              <w:rPr>
                <w:b/>
                <w:bCs/>
                <w:sz w:val="28"/>
                <w:szCs w:val="28"/>
              </w:rPr>
              <w:t>2013г.</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rPr>
                <w:b/>
                <w:bCs/>
                <w:sz w:val="28"/>
                <w:szCs w:val="28"/>
              </w:rPr>
            </w:pPr>
            <w:r w:rsidRPr="00C9350D">
              <w:rPr>
                <w:b/>
                <w:bCs/>
                <w:sz w:val="28"/>
                <w:szCs w:val="28"/>
              </w:rPr>
              <w:t>2014г.</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rPr>
                <w:b/>
                <w:bCs/>
                <w:sz w:val="28"/>
                <w:szCs w:val="28"/>
              </w:rPr>
            </w:pPr>
            <w:r w:rsidRPr="00C9350D">
              <w:rPr>
                <w:b/>
                <w:bCs/>
                <w:sz w:val="28"/>
                <w:szCs w:val="28"/>
              </w:rPr>
              <w:t>2015г.</w:t>
            </w:r>
          </w:p>
        </w:tc>
        <w:tc>
          <w:tcPr>
            <w:tcW w:w="1028" w:type="dxa"/>
            <w:tcBorders>
              <w:top w:val="single" w:sz="4" w:space="0" w:color="auto"/>
              <w:left w:val="single" w:sz="4" w:space="0" w:color="auto"/>
              <w:bottom w:val="single" w:sz="4" w:space="0" w:color="auto"/>
            </w:tcBorders>
          </w:tcPr>
          <w:p w:rsidR="005B0185" w:rsidRPr="00EE1977" w:rsidRDefault="005B0185" w:rsidP="002402E7">
            <w:pPr>
              <w:rPr>
                <w:b/>
                <w:bCs/>
                <w:sz w:val="28"/>
                <w:szCs w:val="28"/>
              </w:rPr>
            </w:pPr>
            <w:r w:rsidRPr="00EE1977">
              <w:rPr>
                <w:b/>
                <w:bCs/>
                <w:sz w:val="28"/>
                <w:szCs w:val="28"/>
              </w:rPr>
              <w:t>2016г.</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1. Процент обеспеченности </w:t>
            </w:r>
          </w:p>
          <w:p w:rsidR="005B0185" w:rsidRPr="000F4EBB" w:rsidRDefault="005B0185" w:rsidP="002402E7">
            <w:r w:rsidRPr="000F4EBB">
              <w:t>населения услугами ДОУ</w:t>
            </w:r>
          </w:p>
        </w:tc>
        <w:tc>
          <w:tcPr>
            <w:tcW w:w="974" w:type="dxa"/>
            <w:tcBorders>
              <w:top w:val="single" w:sz="4" w:space="0" w:color="auto"/>
              <w:bottom w:val="single" w:sz="4" w:space="0" w:color="auto"/>
              <w:right w:val="single" w:sz="4" w:space="0" w:color="auto"/>
            </w:tcBorders>
          </w:tcPr>
          <w:p w:rsidR="005B0185" w:rsidRPr="00C9350D" w:rsidRDefault="005B0185" w:rsidP="002402E7">
            <w:pPr>
              <w:rPr>
                <w:sz w:val="28"/>
                <w:szCs w:val="28"/>
              </w:rPr>
            </w:pPr>
            <w:r>
              <w:rPr>
                <w:sz w:val="28"/>
                <w:szCs w:val="28"/>
              </w:rPr>
              <w:t>61</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61</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61</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64</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66</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66</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66</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2. Процент охвата дошкольным образование детей старше 5 лет</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62</w:t>
            </w: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62</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63</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65</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66</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66</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66</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3. Процент охвата </w:t>
            </w:r>
          </w:p>
          <w:p w:rsidR="005B0185" w:rsidRPr="000F4EBB" w:rsidRDefault="005B0185" w:rsidP="002402E7">
            <w:r w:rsidRPr="000F4EBB">
              <w:t xml:space="preserve">обучающихся и </w:t>
            </w:r>
          </w:p>
          <w:p w:rsidR="005B0185" w:rsidRPr="000F4EBB" w:rsidRDefault="005B0185" w:rsidP="002402E7">
            <w:r w:rsidRPr="000F4EBB">
              <w:t xml:space="preserve">воспитанников </w:t>
            </w:r>
          </w:p>
          <w:p w:rsidR="005B0185" w:rsidRPr="000F4EBB" w:rsidRDefault="005B0185" w:rsidP="002402E7">
            <w:r w:rsidRPr="000F4EBB">
              <w:t xml:space="preserve">образовательных учреждений программами дополнительного образования детей </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83</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84</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85</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85,5</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86</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86</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86</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4. Доля выпускников</w:t>
            </w:r>
          </w:p>
          <w:p w:rsidR="005B0185" w:rsidRPr="000F4EBB" w:rsidRDefault="005B0185" w:rsidP="002402E7">
            <w:r w:rsidRPr="000F4EBB">
              <w:t xml:space="preserve"> 9 классов, продолжающих</w:t>
            </w:r>
          </w:p>
          <w:p w:rsidR="005B0185" w:rsidRPr="000F4EBB" w:rsidRDefault="005B0185" w:rsidP="002402E7">
            <w:r w:rsidRPr="000F4EBB">
              <w:t xml:space="preserve"> обучение </w:t>
            </w:r>
          </w:p>
          <w:p w:rsidR="005B0185" w:rsidRPr="000F4EBB" w:rsidRDefault="005B0185" w:rsidP="002402E7">
            <w:r w:rsidRPr="000F4EBB">
              <w:t xml:space="preserve">на 3 ступени обучения и </w:t>
            </w:r>
          </w:p>
          <w:p w:rsidR="005B0185" w:rsidRPr="000F4EBB" w:rsidRDefault="005B0185" w:rsidP="002402E7">
            <w:r w:rsidRPr="000F4EBB">
              <w:t xml:space="preserve">в учреждениях среднего профессионального </w:t>
            </w:r>
          </w:p>
          <w:p w:rsidR="005B0185" w:rsidRPr="000F4EBB" w:rsidRDefault="005B0185" w:rsidP="002402E7">
            <w:r w:rsidRPr="000F4EBB">
              <w:t xml:space="preserve">образования от общего </w:t>
            </w:r>
          </w:p>
          <w:p w:rsidR="005B0185" w:rsidRPr="000F4EBB" w:rsidRDefault="005B0185" w:rsidP="002402E7">
            <w:r w:rsidRPr="000F4EBB">
              <w:t>количества выпускников (%)</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97</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lastRenderedPageBreak/>
              <w:t>97</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98</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99</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99</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99</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100</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lastRenderedPageBreak/>
              <w:t xml:space="preserve">5. Соотношение количества выпускников, сдавших ЕГЭ по русскому языку и математике, </w:t>
            </w:r>
          </w:p>
          <w:p w:rsidR="005B0185" w:rsidRPr="000F4EBB" w:rsidRDefault="005B0185" w:rsidP="002402E7">
            <w:r w:rsidRPr="000F4EBB">
              <w:t xml:space="preserve">к общему количеству </w:t>
            </w:r>
          </w:p>
          <w:p w:rsidR="005B0185" w:rsidRPr="000F4EBB" w:rsidRDefault="005B0185" w:rsidP="002402E7">
            <w:r w:rsidRPr="000F4EBB">
              <w:t>выпускников 11 классов</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98</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98</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98</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99</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99</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99</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99</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6. Доля победителей и </w:t>
            </w:r>
          </w:p>
          <w:p w:rsidR="005B0185" w:rsidRPr="000F4EBB" w:rsidRDefault="005B0185" w:rsidP="002402E7">
            <w:r w:rsidRPr="000F4EBB">
              <w:t>призеров региональных,</w:t>
            </w:r>
          </w:p>
          <w:p w:rsidR="005B0185" w:rsidRPr="000F4EBB" w:rsidRDefault="005B0185" w:rsidP="002402E7">
            <w:r w:rsidRPr="000F4EBB">
              <w:t xml:space="preserve"> федеральных, международных олимпиад, конкурсов, </w:t>
            </w:r>
          </w:p>
          <w:p w:rsidR="005B0185" w:rsidRPr="000F4EBB" w:rsidRDefault="005B0185" w:rsidP="002402E7">
            <w:r w:rsidRPr="000F4EBB">
              <w:t xml:space="preserve">конференций, выставок, </w:t>
            </w:r>
          </w:p>
          <w:p w:rsidR="005B0185" w:rsidRPr="000F4EBB" w:rsidRDefault="005B0185" w:rsidP="002402E7">
            <w:r w:rsidRPr="000F4EBB">
              <w:t>соревнований от общего числа участников (%)</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3,2</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3,8</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5</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7</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10</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10</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12</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7. Соотношение педагогов</w:t>
            </w:r>
            <w:r>
              <w:t>,</w:t>
            </w:r>
            <w:r w:rsidRPr="000F4EBB">
              <w:t xml:space="preserve"> </w:t>
            </w:r>
          </w:p>
          <w:p w:rsidR="005B0185" w:rsidRPr="000F4EBB" w:rsidRDefault="005B0185" w:rsidP="002402E7">
            <w:r w:rsidRPr="000F4EBB">
              <w:t xml:space="preserve">прошедших аттестацию </w:t>
            </w:r>
          </w:p>
          <w:p w:rsidR="005B0185" w:rsidRPr="000F4EBB" w:rsidRDefault="005B0185" w:rsidP="002402E7">
            <w:r w:rsidRPr="000F4EBB">
              <w:t xml:space="preserve">на соответствие занимаемой </w:t>
            </w:r>
          </w:p>
          <w:p w:rsidR="005B0185" w:rsidRPr="000F4EBB" w:rsidRDefault="005B0185" w:rsidP="002402E7">
            <w:r w:rsidRPr="000F4EBB">
              <w:t>должности, на первую, высшую</w:t>
            </w:r>
          </w:p>
          <w:p w:rsidR="005B0185" w:rsidRPr="000F4EBB" w:rsidRDefault="005B0185" w:rsidP="002402E7">
            <w:r w:rsidRPr="000F4EBB">
              <w:t xml:space="preserve">квалификационную категории </w:t>
            </w:r>
          </w:p>
          <w:p w:rsidR="005B0185" w:rsidRDefault="005B0185" w:rsidP="002402E7">
            <w:r w:rsidRPr="000F4EBB">
              <w:t>к общему количеству (%).</w:t>
            </w:r>
          </w:p>
          <w:p w:rsidR="005B0185" w:rsidRDefault="005B0185" w:rsidP="002402E7"/>
          <w:p w:rsidR="005B0185" w:rsidRPr="000F4EBB" w:rsidRDefault="005B0185" w:rsidP="002402E7"/>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70</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72</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Pr>
                <w:sz w:val="28"/>
                <w:szCs w:val="28"/>
              </w:rPr>
              <w:t>8</w:t>
            </w:r>
            <w:r w:rsidRPr="00C9350D">
              <w:rPr>
                <w:sz w:val="28"/>
                <w:szCs w:val="28"/>
              </w:rPr>
              <w:t>0</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Pr>
                <w:sz w:val="28"/>
                <w:szCs w:val="28"/>
              </w:rPr>
              <w:t>90</w:t>
            </w:r>
          </w:p>
        </w:tc>
        <w:tc>
          <w:tcPr>
            <w:tcW w:w="1119"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Pr>
                <w:sz w:val="28"/>
                <w:szCs w:val="28"/>
              </w:rPr>
              <w:t>10</w:t>
            </w:r>
            <w:r w:rsidRPr="00C9350D">
              <w:rPr>
                <w:sz w:val="28"/>
                <w:szCs w:val="28"/>
              </w:rPr>
              <w:t>0</w:t>
            </w:r>
          </w:p>
        </w:tc>
        <w:tc>
          <w:tcPr>
            <w:tcW w:w="974" w:type="dxa"/>
            <w:gridSpan w:val="3"/>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10</w:t>
            </w:r>
            <w:r w:rsidRPr="00C9350D">
              <w:rPr>
                <w:sz w:val="28"/>
                <w:szCs w:val="28"/>
              </w:rPr>
              <w:t>0</w:t>
            </w:r>
          </w:p>
        </w:tc>
        <w:tc>
          <w:tcPr>
            <w:tcW w:w="1028"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100</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8. Доля образовательных </w:t>
            </w:r>
          </w:p>
          <w:p w:rsidR="005B0185" w:rsidRPr="000F4EBB" w:rsidRDefault="005B0185" w:rsidP="002402E7">
            <w:r w:rsidRPr="000F4EBB">
              <w:t xml:space="preserve">учреждений – участников муниципальных, областных, межрегиональных, </w:t>
            </w:r>
          </w:p>
          <w:p w:rsidR="005B0185" w:rsidRPr="000F4EBB" w:rsidRDefault="005B0185" w:rsidP="002402E7">
            <w:r w:rsidRPr="000F4EBB">
              <w:t xml:space="preserve">всероссийских конкурсов, </w:t>
            </w:r>
          </w:p>
          <w:p w:rsidR="005B0185" w:rsidRPr="000F4EBB" w:rsidRDefault="005B0185" w:rsidP="002402E7">
            <w:r w:rsidRPr="000F4EBB">
              <w:t>форумов, конференций  (%)</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20</w:t>
            </w: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25</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30</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33</w:t>
            </w:r>
          </w:p>
        </w:tc>
        <w:tc>
          <w:tcPr>
            <w:tcW w:w="1150" w:type="dxa"/>
            <w:gridSpan w:val="2"/>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35</w:t>
            </w:r>
          </w:p>
        </w:tc>
        <w:tc>
          <w:tcPr>
            <w:tcW w:w="930"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35</w:t>
            </w:r>
          </w:p>
        </w:tc>
        <w:tc>
          <w:tcPr>
            <w:tcW w:w="1041" w:type="dxa"/>
            <w:gridSpan w:val="2"/>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35</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9. Соотношение педагогов, участвующих в </w:t>
            </w:r>
          </w:p>
          <w:p w:rsidR="005B0185" w:rsidRPr="000F4EBB" w:rsidRDefault="005B0185" w:rsidP="002402E7">
            <w:r w:rsidRPr="000F4EBB">
              <w:t>профессиональных конкурсах,</w:t>
            </w:r>
          </w:p>
          <w:p w:rsidR="005B0185" w:rsidRPr="000F4EBB" w:rsidRDefault="005B0185" w:rsidP="002402E7">
            <w:r w:rsidRPr="000F4EBB">
              <w:t xml:space="preserve"> к общему количеству (%)</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10</w:t>
            </w:r>
          </w:p>
          <w:p w:rsidR="005B0185" w:rsidRDefault="005B0185" w:rsidP="002402E7">
            <w:pPr>
              <w:rPr>
                <w:sz w:val="28"/>
                <w:szCs w:val="28"/>
              </w:rPr>
            </w:pPr>
          </w:p>
          <w:p w:rsidR="005B0185" w:rsidRDefault="005B0185" w:rsidP="002402E7">
            <w:pPr>
              <w:rPr>
                <w:sz w:val="28"/>
                <w:szCs w:val="28"/>
              </w:rPr>
            </w:pPr>
          </w:p>
          <w:p w:rsidR="005B0185" w:rsidRPr="00C9350D" w:rsidRDefault="005B0185" w:rsidP="002402E7">
            <w:pPr>
              <w:rPr>
                <w:sz w:val="28"/>
                <w:szCs w:val="28"/>
              </w:rPr>
            </w:pP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r>
              <w:rPr>
                <w:sz w:val="28"/>
                <w:szCs w:val="28"/>
              </w:rPr>
              <w:t>15</w:t>
            </w:r>
          </w:p>
          <w:p w:rsidR="005B0185" w:rsidRPr="00C9350D" w:rsidRDefault="005B0185" w:rsidP="002402E7">
            <w:pPr>
              <w:rPr>
                <w:sz w:val="28"/>
                <w:szCs w:val="28"/>
              </w:rPr>
            </w:pP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20</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22</w:t>
            </w:r>
          </w:p>
        </w:tc>
        <w:tc>
          <w:tcPr>
            <w:tcW w:w="1150" w:type="dxa"/>
            <w:gridSpan w:val="2"/>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r w:rsidRPr="00C9350D">
              <w:rPr>
                <w:sz w:val="28"/>
                <w:szCs w:val="28"/>
              </w:rPr>
              <w:t>25</w:t>
            </w:r>
          </w:p>
        </w:tc>
        <w:tc>
          <w:tcPr>
            <w:tcW w:w="930" w:type="dxa"/>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sidRPr="00C9350D">
              <w:rPr>
                <w:sz w:val="28"/>
                <w:szCs w:val="28"/>
              </w:rPr>
              <w:t>25</w:t>
            </w:r>
          </w:p>
        </w:tc>
        <w:tc>
          <w:tcPr>
            <w:tcW w:w="1041" w:type="dxa"/>
            <w:gridSpan w:val="2"/>
            <w:tcBorders>
              <w:top w:val="single" w:sz="4" w:space="0" w:color="auto"/>
              <w:left w:val="single" w:sz="4" w:space="0" w:color="auto"/>
              <w:bottom w:val="single" w:sz="4" w:space="0" w:color="auto"/>
            </w:tcBorders>
          </w:tcPr>
          <w:p w:rsidR="005B0185" w:rsidRPr="00C9350D" w:rsidRDefault="005B0185" w:rsidP="002402E7">
            <w:pPr>
              <w:jc w:val="both"/>
              <w:rPr>
                <w:sz w:val="28"/>
                <w:szCs w:val="28"/>
              </w:rPr>
            </w:pPr>
            <w:r>
              <w:rPr>
                <w:sz w:val="28"/>
                <w:szCs w:val="28"/>
              </w:rPr>
              <w:t>25</w:t>
            </w:r>
          </w:p>
        </w:tc>
      </w:tr>
      <w:tr w:rsidR="005B0185" w:rsidRPr="00C9350D" w:rsidTr="002402E7">
        <w:tc>
          <w:tcPr>
            <w:tcW w:w="2982" w:type="dxa"/>
            <w:tcBorders>
              <w:top w:val="single" w:sz="4" w:space="0" w:color="auto"/>
              <w:bottom w:val="single" w:sz="4" w:space="0" w:color="auto"/>
              <w:right w:val="single" w:sz="4" w:space="0" w:color="auto"/>
            </w:tcBorders>
          </w:tcPr>
          <w:p w:rsidR="005B0185" w:rsidRPr="000F4EBB" w:rsidRDefault="005B0185" w:rsidP="002402E7">
            <w:r w:rsidRPr="000F4EBB">
              <w:t xml:space="preserve">10. Наполняемость классов: </w:t>
            </w:r>
          </w:p>
          <w:p w:rsidR="005B0185" w:rsidRPr="000F4EBB" w:rsidRDefault="005B0185" w:rsidP="002402E7">
            <w:pPr>
              <w:numPr>
                <w:ilvl w:val="0"/>
                <w:numId w:val="19"/>
              </w:numPr>
            </w:pPr>
            <w:r w:rsidRPr="000F4EBB">
              <w:t>В городской местности</w:t>
            </w:r>
          </w:p>
          <w:p w:rsidR="005B0185" w:rsidRPr="000F4EBB" w:rsidRDefault="005B0185" w:rsidP="002402E7">
            <w:pPr>
              <w:numPr>
                <w:ilvl w:val="0"/>
                <w:numId w:val="19"/>
              </w:numPr>
            </w:pPr>
            <w:r w:rsidRPr="000F4EBB">
              <w:t>В сельской местности</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p>
          <w:p w:rsidR="005B0185" w:rsidRDefault="005B0185" w:rsidP="002402E7">
            <w:pPr>
              <w:rPr>
                <w:sz w:val="28"/>
                <w:szCs w:val="28"/>
              </w:rPr>
            </w:pPr>
            <w:r>
              <w:rPr>
                <w:sz w:val="28"/>
                <w:szCs w:val="28"/>
              </w:rPr>
              <w:t>22</w:t>
            </w:r>
          </w:p>
          <w:p w:rsidR="005B0185" w:rsidRDefault="005B0185" w:rsidP="002402E7">
            <w:pPr>
              <w:rPr>
                <w:sz w:val="28"/>
                <w:szCs w:val="28"/>
              </w:rPr>
            </w:pPr>
          </w:p>
          <w:p w:rsidR="005B0185" w:rsidRPr="00C9350D" w:rsidRDefault="005B0185" w:rsidP="002402E7">
            <w:pPr>
              <w:rPr>
                <w:sz w:val="28"/>
                <w:szCs w:val="28"/>
              </w:rPr>
            </w:pPr>
            <w:r>
              <w:rPr>
                <w:sz w:val="28"/>
                <w:szCs w:val="28"/>
              </w:rPr>
              <w:t>6</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p>
          <w:p w:rsidR="005B0185" w:rsidRDefault="005B0185" w:rsidP="002402E7">
            <w:pPr>
              <w:rPr>
                <w:sz w:val="28"/>
                <w:szCs w:val="28"/>
              </w:rPr>
            </w:pPr>
            <w:r>
              <w:rPr>
                <w:sz w:val="28"/>
                <w:szCs w:val="28"/>
              </w:rPr>
              <w:t>22,7</w:t>
            </w:r>
          </w:p>
          <w:p w:rsidR="005B0185" w:rsidRDefault="005B0185" w:rsidP="002402E7">
            <w:pPr>
              <w:rPr>
                <w:sz w:val="28"/>
                <w:szCs w:val="28"/>
              </w:rPr>
            </w:pPr>
          </w:p>
          <w:p w:rsidR="005B0185" w:rsidRPr="00C9350D" w:rsidRDefault="005B0185" w:rsidP="002402E7">
            <w:pPr>
              <w:rPr>
                <w:sz w:val="28"/>
                <w:szCs w:val="28"/>
              </w:rPr>
            </w:pPr>
            <w:r>
              <w:rPr>
                <w:sz w:val="28"/>
                <w:szCs w:val="28"/>
              </w:rPr>
              <w:t>6</w:t>
            </w:r>
          </w:p>
        </w:tc>
        <w:tc>
          <w:tcPr>
            <w:tcW w:w="974"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p>
          <w:p w:rsidR="005B0185" w:rsidRPr="00C9350D" w:rsidRDefault="005B0185" w:rsidP="002402E7">
            <w:pPr>
              <w:jc w:val="both"/>
              <w:rPr>
                <w:sz w:val="28"/>
                <w:szCs w:val="28"/>
              </w:rPr>
            </w:pPr>
            <w:r w:rsidRPr="00C9350D">
              <w:rPr>
                <w:sz w:val="28"/>
                <w:szCs w:val="28"/>
              </w:rPr>
              <w:t>23</w:t>
            </w:r>
          </w:p>
          <w:p w:rsidR="005B0185" w:rsidRDefault="005B0185" w:rsidP="002402E7">
            <w:pPr>
              <w:jc w:val="both"/>
              <w:rPr>
                <w:sz w:val="28"/>
                <w:szCs w:val="28"/>
              </w:rPr>
            </w:pPr>
          </w:p>
          <w:p w:rsidR="005B0185" w:rsidRPr="00C9350D" w:rsidRDefault="005B0185" w:rsidP="002402E7">
            <w:pPr>
              <w:jc w:val="both"/>
              <w:rPr>
                <w:sz w:val="28"/>
                <w:szCs w:val="28"/>
              </w:rPr>
            </w:pPr>
            <w:r w:rsidRPr="00C9350D">
              <w:rPr>
                <w:sz w:val="28"/>
                <w:szCs w:val="28"/>
              </w:rPr>
              <w:t>6</w:t>
            </w:r>
          </w:p>
        </w:tc>
        <w:tc>
          <w:tcPr>
            <w:tcW w:w="1006" w:type="dxa"/>
            <w:tcBorders>
              <w:top w:val="single" w:sz="4" w:space="0" w:color="auto"/>
              <w:left w:val="single" w:sz="4" w:space="0" w:color="auto"/>
              <w:bottom w:val="single" w:sz="4" w:space="0" w:color="auto"/>
              <w:right w:val="single" w:sz="4" w:space="0" w:color="auto"/>
            </w:tcBorders>
          </w:tcPr>
          <w:p w:rsidR="005B0185" w:rsidRPr="00C9350D" w:rsidRDefault="005B0185" w:rsidP="002402E7">
            <w:pPr>
              <w:jc w:val="both"/>
              <w:rPr>
                <w:sz w:val="28"/>
                <w:szCs w:val="28"/>
              </w:rPr>
            </w:pPr>
          </w:p>
          <w:p w:rsidR="005B0185" w:rsidRPr="00C9350D" w:rsidRDefault="005B0185" w:rsidP="002402E7">
            <w:pPr>
              <w:jc w:val="both"/>
              <w:rPr>
                <w:sz w:val="28"/>
                <w:szCs w:val="28"/>
              </w:rPr>
            </w:pPr>
            <w:r w:rsidRPr="00C9350D">
              <w:rPr>
                <w:sz w:val="28"/>
                <w:szCs w:val="28"/>
              </w:rPr>
              <w:t>24</w:t>
            </w:r>
          </w:p>
          <w:p w:rsidR="005B0185" w:rsidRDefault="005B0185" w:rsidP="002402E7">
            <w:pPr>
              <w:jc w:val="both"/>
              <w:rPr>
                <w:sz w:val="28"/>
                <w:szCs w:val="28"/>
              </w:rPr>
            </w:pPr>
          </w:p>
          <w:p w:rsidR="005B0185" w:rsidRPr="00C9350D" w:rsidRDefault="005B0185" w:rsidP="002402E7">
            <w:pPr>
              <w:jc w:val="both"/>
              <w:rPr>
                <w:sz w:val="28"/>
                <w:szCs w:val="28"/>
              </w:rPr>
            </w:pPr>
            <w:r w:rsidRPr="00C9350D">
              <w:rPr>
                <w:sz w:val="28"/>
                <w:szCs w:val="28"/>
              </w:rPr>
              <w:t>8</w:t>
            </w:r>
          </w:p>
        </w:tc>
        <w:tc>
          <w:tcPr>
            <w:tcW w:w="1150" w:type="dxa"/>
            <w:gridSpan w:val="2"/>
            <w:tcBorders>
              <w:top w:val="single" w:sz="4" w:space="0" w:color="auto"/>
              <w:left w:val="single" w:sz="4" w:space="0" w:color="auto"/>
              <w:bottom w:val="single" w:sz="4" w:space="0" w:color="auto"/>
              <w:right w:val="single" w:sz="4" w:space="0" w:color="auto"/>
            </w:tcBorders>
          </w:tcPr>
          <w:p w:rsidR="005B0185" w:rsidRPr="00C9350D" w:rsidRDefault="005B0185" w:rsidP="002402E7">
            <w:pPr>
              <w:rPr>
                <w:sz w:val="28"/>
                <w:szCs w:val="28"/>
              </w:rPr>
            </w:pPr>
          </w:p>
          <w:p w:rsidR="005B0185" w:rsidRPr="00C9350D" w:rsidRDefault="005B0185" w:rsidP="002402E7">
            <w:pPr>
              <w:rPr>
                <w:sz w:val="28"/>
                <w:szCs w:val="28"/>
              </w:rPr>
            </w:pPr>
            <w:r w:rsidRPr="00C9350D">
              <w:rPr>
                <w:sz w:val="28"/>
                <w:szCs w:val="28"/>
              </w:rPr>
              <w:t>25</w:t>
            </w:r>
          </w:p>
          <w:p w:rsidR="005B0185" w:rsidRDefault="005B0185" w:rsidP="002402E7">
            <w:pPr>
              <w:rPr>
                <w:sz w:val="28"/>
                <w:szCs w:val="28"/>
              </w:rPr>
            </w:pPr>
          </w:p>
          <w:p w:rsidR="005B0185" w:rsidRPr="00C9350D" w:rsidRDefault="005B0185" w:rsidP="002402E7">
            <w:pPr>
              <w:rPr>
                <w:sz w:val="28"/>
                <w:szCs w:val="28"/>
              </w:rPr>
            </w:pPr>
            <w:r w:rsidRPr="00C9350D">
              <w:rPr>
                <w:sz w:val="28"/>
                <w:szCs w:val="28"/>
              </w:rPr>
              <w:t>12</w:t>
            </w:r>
          </w:p>
          <w:p w:rsidR="005B0185" w:rsidRPr="00C9350D" w:rsidRDefault="005B0185" w:rsidP="002402E7">
            <w:pPr>
              <w:jc w:val="both"/>
              <w:rPr>
                <w:sz w:val="28"/>
                <w:szCs w:val="28"/>
              </w:rPr>
            </w:pPr>
          </w:p>
        </w:tc>
        <w:tc>
          <w:tcPr>
            <w:tcW w:w="930" w:type="dxa"/>
            <w:tcBorders>
              <w:top w:val="single" w:sz="4" w:space="0" w:color="auto"/>
              <w:left w:val="single" w:sz="4" w:space="0" w:color="auto"/>
              <w:bottom w:val="single" w:sz="4" w:space="0" w:color="auto"/>
            </w:tcBorders>
          </w:tcPr>
          <w:p w:rsidR="005B0185" w:rsidRPr="00C9350D" w:rsidRDefault="005B0185" w:rsidP="002402E7">
            <w:pPr>
              <w:rPr>
                <w:sz w:val="28"/>
                <w:szCs w:val="28"/>
              </w:rPr>
            </w:pPr>
          </w:p>
          <w:p w:rsidR="005B0185" w:rsidRPr="00C9350D" w:rsidRDefault="005B0185" w:rsidP="002402E7">
            <w:pPr>
              <w:rPr>
                <w:sz w:val="28"/>
                <w:szCs w:val="28"/>
              </w:rPr>
            </w:pPr>
            <w:r w:rsidRPr="00C9350D">
              <w:rPr>
                <w:sz w:val="28"/>
                <w:szCs w:val="28"/>
              </w:rPr>
              <w:t>25</w:t>
            </w:r>
          </w:p>
          <w:p w:rsidR="005B0185" w:rsidRDefault="005B0185" w:rsidP="002402E7">
            <w:pPr>
              <w:rPr>
                <w:sz w:val="28"/>
                <w:szCs w:val="28"/>
              </w:rPr>
            </w:pPr>
          </w:p>
          <w:p w:rsidR="005B0185" w:rsidRPr="00C9350D" w:rsidRDefault="005B0185" w:rsidP="002402E7">
            <w:pPr>
              <w:jc w:val="both"/>
              <w:rPr>
                <w:sz w:val="28"/>
                <w:szCs w:val="28"/>
              </w:rPr>
            </w:pPr>
            <w:r w:rsidRPr="00C9350D">
              <w:rPr>
                <w:sz w:val="28"/>
                <w:szCs w:val="28"/>
              </w:rPr>
              <w:t>14</w:t>
            </w:r>
          </w:p>
        </w:tc>
        <w:tc>
          <w:tcPr>
            <w:tcW w:w="1041" w:type="dxa"/>
            <w:gridSpan w:val="2"/>
            <w:tcBorders>
              <w:top w:val="single" w:sz="4" w:space="0" w:color="auto"/>
              <w:left w:val="single" w:sz="4" w:space="0" w:color="auto"/>
              <w:bottom w:val="single" w:sz="4" w:space="0" w:color="auto"/>
            </w:tcBorders>
          </w:tcPr>
          <w:p w:rsidR="005B0185" w:rsidRDefault="005B0185" w:rsidP="002402E7">
            <w:pPr>
              <w:rPr>
                <w:sz w:val="28"/>
                <w:szCs w:val="28"/>
              </w:rPr>
            </w:pPr>
          </w:p>
          <w:p w:rsidR="005B0185" w:rsidRDefault="005B0185" w:rsidP="002402E7">
            <w:pPr>
              <w:rPr>
                <w:sz w:val="28"/>
                <w:szCs w:val="28"/>
              </w:rPr>
            </w:pPr>
            <w:r>
              <w:rPr>
                <w:sz w:val="28"/>
                <w:szCs w:val="28"/>
              </w:rPr>
              <w:t>25</w:t>
            </w:r>
          </w:p>
          <w:p w:rsidR="005B0185" w:rsidRDefault="005B0185" w:rsidP="002402E7">
            <w:pPr>
              <w:rPr>
                <w:sz w:val="28"/>
                <w:szCs w:val="28"/>
              </w:rPr>
            </w:pPr>
          </w:p>
          <w:p w:rsidR="005B0185" w:rsidRPr="00C9350D" w:rsidRDefault="005B0185" w:rsidP="002402E7">
            <w:pPr>
              <w:jc w:val="both"/>
              <w:rPr>
                <w:sz w:val="28"/>
                <w:szCs w:val="28"/>
              </w:rPr>
            </w:pPr>
            <w:r>
              <w:rPr>
                <w:sz w:val="28"/>
                <w:szCs w:val="28"/>
              </w:rPr>
              <w:t>14</w:t>
            </w:r>
          </w:p>
        </w:tc>
      </w:tr>
      <w:tr w:rsidR="005B0185" w:rsidRPr="00C9350D" w:rsidTr="002402E7">
        <w:tc>
          <w:tcPr>
            <w:tcW w:w="2982" w:type="dxa"/>
            <w:tcBorders>
              <w:top w:val="single" w:sz="4" w:space="0" w:color="auto"/>
              <w:bottom w:val="single" w:sz="4" w:space="0" w:color="auto"/>
              <w:right w:val="single" w:sz="4" w:space="0" w:color="auto"/>
            </w:tcBorders>
          </w:tcPr>
          <w:p w:rsidR="005B0185" w:rsidRDefault="005B0185" w:rsidP="002402E7">
            <w:r>
              <w:t>11. Удовлетворенность уровнем образовательных услуг:</w:t>
            </w:r>
          </w:p>
          <w:p w:rsidR="005B0185" w:rsidRDefault="005B0185" w:rsidP="002402E7">
            <w:pPr>
              <w:numPr>
                <w:ilvl w:val="0"/>
                <w:numId w:val="29"/>
              </w:numPr>
            </w:pPr>
            <w:r>
              <w:t>В общеобразовательных школах</w:t>
            </w:r>
          </w:p>
          <w:p w:rsidR="005B0185" w:rsidRDefault="005B0185" w:rsidP="002402E7">
            <w:pPr>
              <w:numPr>
                <w:ilvl w:val="0"/>
                <w:numId w:val="29"/>
              </w:numPr>
            </w:pPr>
            <w:r>
              <w:t>В учреждениях дополнительного образования</w:t>
            </w:r>
          </w:p>
          <w:p w:rsidR="005B0185" w:rsidRPr="000F4EBB" w:rsidRDefault="005B0185" w:rsidP="002402E7">
            <w:pPr>
              <w:numPr>
                <w:ilvl w:val="0"/>
                <w:numId w:val="29"/>
              </w:numPr>
            </w:pPr>
            <w:r>
              <w:t>В дошкольных образовательных учреждениях</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p>
          <w:p w:rsidR="005B0185" w:rsidRPr="000F4EBB"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83</w:t>
            </w:r>
          </w:p>
          <w:p w:rsidR="005B0185" w:rsidRDefault="005B0185" w:rsidP="002402E7">
            <w:pPr>
              <w:rPr>
                <w:sz w:val="28"/>
                <w:szCs w:val="28"/>
              </w:rPr>
            </w:pPr>
          </w:p>
          <w:p w:rsidR="005B0185" w:rsidRDefault="005B0185" w:rsidP="002402E7">
            <w:pPr>
              <w:rPr>
                <w:sz w:val="28"/>
                <w:szCs w:val="28"/>
              </w:rPr>
            </w:pPr>
            <w:r>
              <w:rPr>
                <w:sz w:val="28"/>
                <w:szCs w:val="28"/>
              </w:rPr>
              <w:t>89</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95,2</w:t>
            </w:r>
          </w:p>
        </w:tc>
        <w:tc>
          <w:tcPr>
            <w:tcW w:w="974" w:type="dxa"/>
            <w:tcBorders>
              <w:top w:val="single" w:sz="4" w:space="0" w:color="auto"/>
              <w:bottom w:val="single" w:sz="4" w:space="0" w:color="auto"/>
              <w:right w:val="single" w:sz="4" w:space="0" w:color="auto"/>
            </w:tcBorders>
          </w:tcPr>
          <w:p w:rsidR="005B0185" w:rsidRDefault="005B0185" w:rsidP="002402E7">
            <w:pPr>
              <w:rPr>
                <w:sz w:val="28"/>
                <w:szCs w:val="28"/>
              </w:rPr>
            </w:pPr>
          </w:p>
          <w:p w:rsidR="005B0185" w:rsidRPr="000F4EBB"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83</w:t>
            </w:r>
          </w:p>
          <w:p w:rsidR="005B0185" w:rsidRDefault="005B0185" w:rsidP="002402E7">
            <w:pPr>
              <w:rPr>
                <w:sz w:val="28"/>
                <w:szCs w:val="28"/>
              </w:rPr>
            </w:pPr>
          </w:p>
          <w:p w:rsidR="005B0185" w:rsidRDefault="005B0185" w:rsidP="002402E7">
            <w:pPr>
              <w:rPr>
                <w:sz w:val="28"/>
                <w:szCs w:val="28"/>
              </w:rPr>
            </w:pPr>
            <w:r>
              <w:rPr>
                <w:sz w:val="28"/>
                <w:szCs w:val="28"/>
              </w:rPr>
              <w:t>89</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95,2</w:t>
            </w:r>
          </w:p>
        </w:tc>
        <w:tc>
          <w:tcPr>
            <w:tcW w:w="974" w:type="dxa"/>
            <w:tcBorders>
              <w:top w:val="single" w:sz="4" w:space="0" w:color="auto"/>
              <w:left w:val="single" w:sz="4" w:space="0" w:color="auto"/>
              <w:bottom w:val="single" w:sz="4" w:space="0" w:color="auto"/>
              <w:right w:val="single" w:sz="4" w:space="0" w:color="auto"/>
            </w:tcBorders>
          </w:tcPr>
          <w:p w:rsidR="005B0185" w:rsidRDefault="005B0185" w:rsidP="002402E7">
            <w:pPr>
              <w:jc w:val="both"/>
              <w:rPr>
                <w:sz w:val="28"/>
                <w:szCs w:val="28"/>
              </w:rPr>
            </w:pPr>
          </w:p>
          <w:p w:rsidR="005B0185" w:rsidRPr="000F4EBB"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83</w:t>
            </w:r>
          </w:p>
          <w:p w:rsidR="005B0185" w:rsidRDefault="005B0185" w:rsidP="002402E7">
            <w:pPr>
              <w:rPr>
                <w:sz w:val="28"/>
                <w:szCs w:val="28"/>
              </w:rPr>
            </w:pPr>
          </w:p>
          <w:p w:rsidR="005B0185" w:rsidRDefault="005B0185" w:rsidP="002402E7">
            <w:pPr>
              <w:rPr>
                <w:sz w:val="28"/>
                <w:szCs w:val="28"/>
              </w:rPr>
            </w:pPr>
            <w:r>
              <w:rPr>
                <w:sz w:val="28"/>
                <w:szCs w:val="28"/>
              </w:rPr>
              <w:t>89</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96</w:t>
            </w:r>
          </w:p>
        </w:tc>
        <w:tc>
          <w:tcPr>
            <w:tcW w:w="1006" w:type="dxa"/>
            <w:tcBorders>
              <w:top w:val="single" w:sz="4" w:space="0" w:color="auto"/>
              <w:left w:val="single" w:sz="4" w:space="0" w:color="auto"/>
              <w:bottom w:val="single" w:sz="4" w:space="0" w:color="auto"/>
              <w:right w:val="single" w:sz="4" w:space="0" w:color="auto"/>
            </w:tcBorders>
          </w:tcPr>
          <w:p w:rsidR="005B0185" w:rsidRDefault="005B0185" w:rsidP="002402E7">
            <w:pPr>
              <w:jc w:val="both"/>
              <w:rPr>
                <w:sz w:val="28"/>
                <w:szCs w:val="28"/>
              </w:rPr>
            </w:pPr>
          </w:p>
          <w:p w:rsidR="005B0185" w:rsidRPr="000F4EBB"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85</w:t>
            </w:r>
          </w:p>
          <w:p w:rsidR="005B0185" w:rsidRDefault="005B0185" w:rsidP="002402E7">
            <w:pPr>
              <w:rPr>
                <w:sz w:val="28"/>
                <w:szCs w:val="28"/>
              </w:rPr>
            </w:pPr>
          </w:p>
          <w:p w:rsidR="005B0185" w:rsidRDefault="005B0185" w:rsidP="002402E7">
            <w:pPr>
              <w:rPr>
                <w:sz w:val="28"/>
                <w:szCs w:val="28"/>
              </w:rPr>
            </w:pPr>
            <w:r>
              <w:rPr>
                <w:sz w:val="28"/>
                <w:szCs w:val="28"/>
              </w:rPr>
              <w:t>90</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97</w:t>
            </w:r>
          </w:p>
        </w:tc>
        <w:tc>
          <w:tcPr>
            <w:tcW w:w="1150" w:type="dxa"/>
            <w:gridSpan w:val="2"/>
            <w:tcBorders>
              <w:top w:val="single" w:sz="4" w:space="0" w:color="auto"/>
              <w:left w:val="single" w:sz="4" w:space="0" w:color="auto"/>
              <w:bottom w:val="single" w:sz="4" w:space="0" w:color="auto"/>
              <w:right w:val="single" w:sz="4" w:space="0" w:color="auto"/>
            </w:tcBorders>
          </w:tcPr>
          <w:p w:rsidR="005B0185" w:rsidRDefault="005B0185" w:rsidP="002402E7">
            <w:pPr>
              <w:rPr>
                <w:sz w:val="28"/>
                <w:szCs w:val="28"/>
              </w:rPr>
            </w:pPr>
          </w:p>
          <w:p w:rsidR="005B0185" w:rsidRPr="000F4EBB"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85</w:t>
            </w:r>
          </w:p>
          <w:p w:rsidR="005B0185" w:rsidRDefault="005B0185" w:rsidP="002402E7">
            <w:pPr>
              <w:rPr>
                <w:sz w:val="28"/>
                <w:szCs w:val="28"/>
              </w:rPr>
            </w:pPr>
          </w:p>
          <w:p w:rsidR="005B0185" w:rsidRDefault="005B0185" w:rsidP="002402E7">
            <w:pPr>
              <w:rPr>
                <w:sz w:val="28"/>
                <w:szCs w:val="28"/>
              </w:rPr>
            </w:pPr>
            <w:r>
              <w:rPr>
                <w:sz w:val="28"/>
                <w:szCs w:val="28"/>
              </w:rPr>
              <w:t>90</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97</w:t>
            </w:r>
          </w:p>
        </w:tc>
        <w:tc>
          <w:tcPr>
            <w:tcW w:w="930" w:type="dxa"/>
            <w:tcBorders>
              <w:top w:val="single" w:sz="4" w:space="0" w:color="auto"/>
              <w:left w:val="single" w:sz="4" w:space="0" w:color="auto"/>
              <w:bottom w:val="single" w:sz="4" w:space="0" w:color="auto"/>
            </w:tcBorders>
          </w:tcPr>
          <w:p w:rsidR="005B0185" w:rsidRDefault="005B0185" w:rsidP="002402E7">
            <w:pPr>
              <w:rPr>
                <w:sz w:val="28"/>
                <w:szCs w:val="28"/>
              </w:rPr>
            </w:pPr>
          </w:p>
          <w:p w:rsidR="005B0185" w:rsidRPr="008A5F9E"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85</w:t>
            </w:r>
          </w:p>
          <w:p w:rsidR="005B0185" w:rsidRDefault="005B0185" w:rsidP="002402E7">
            <w:pPr>
              <w:rPr>
                <w:sz w:val="28"/>
                <w:szCs w:val="28"/>
              </w:rPr>
            </w:pPr>
          </w:p>
          <w:p w:rsidR="005B0185" w:rsidRDefault="005B0185" w:rsidP="002402E7">
            <w:pPr>
              <w:rPr>
                <w:sz w:val="28"/>
                <w:szCs w:val="28"/>
              </w:rPr>
            </w:pPr>
            <w:r>
              <w:rPr>
                <w:sz w:val="28"/>
                <w:szCs w:val="28"/>
              </w:rPr>
              <w:t>90</w:t>
            </w:r>
          </w:p>
          <w:p w:rsidR="005B0185" w:rsidRPr="008A5F9E"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97</w:t>
            </w:r>
          </w:p>
        </w:tc>
        <w:tc>
          <w:tcPr>
            <w:tcW w:w="1041" w:type="dxa"/>
            <w:gridSpan w:val="2"/>
            <w:tcBorders>
              <w:top w:val="single" w:sz="4" w:space="0" w:color="auto"/>
              <w:left w:val="single" w:sz="4" w:space="0" w:color="auto"/>
              <w:bottom w:val="single" w:sz="4" w:space="0" w:color="auto"/>
            </w:tcBorders>
          </w:tcPr>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p>
          <w:p w:rsidR="005B0185" w:rsidRDefault="005B0185" w:rsidP="002402E7">
            <w:pPr>
              <w:rPr>
                <w:sz w:val="28"/>
                <w:szCs w:val="28"/>
              </w:rPr>
            </w:pPr>
            <w:r>
              <w:rPr>
                <w:sz w:val="28"/>
                <w:szCs w:val="28"/>
              </w:rPr>
              <w:t>85</w:t>
            </w:r>
          </w:p>
          <w:p w:rsidR="005B0185" w:rsidRDefault="005B0185" w:rsidP="002402E7">
            <w:pPr>
              <w:rPr>
                <w:sz w:val="28"/>
                <w:szCs w:val="28"/>
              </w:rPr>
            </w:pPr>
          </w:p>
          <w:p w:rsidR="005B0185" w:rsidRDefault="005B0185" w:rsidP="002402E7">
            <w:pPr>
              <w:rPr>
                <w:sz w:val="28"/>
                <w:szCs w:val="28"/>
              </w:rPr>
            </w:pPr>
            <w:r>
              <w:rPr>
                <w:sz w:val="28"/>
                <w:szCs w:val="28"/>
              </w:rPr>
              <w:t>90</w:t>
            </w:r>
          </w:p>
          <w:p w:rsidR="005B0185" w:rsidRDefault="005B0185" w:rsidP="002402E7">
            <w:pPr>
              <w:rPr>
                <w:sz w:val="28"/>
                <w:szCs w:val="28"/>
              </w:rPr>
            </w:pPr>
          </w:p>
          <w:p w:rsidR="005B0185" w:rsidRDefault="005B0185" w:rsidP="002402E7">
            <w:pPr>
              <w:rPr>
                <w:sz w:val="28"/>
                <w:szCs w:val="28"/>
              </w:rPr>
            </w:pPr>
          </w:p>
          <w:p w:rsidR="005B0185" w:rsidRPr="008A5F9E" w:rsidRDefault="005B0185" w:rsidP="002402E7">
            <w:pPr>
              <w:rPr>
                <w:sz w:val="28"/>
                <w:szCs w:val="28"/>
              </w:rPr>
            </w:pPr>
            <w:r>
              <w:rPr>
                <w:sz w:val="28"/>
                <w:szCs w:val="28"/>
              </w:rPr>
              <w:t>97</w:t>
            </w:r>
          </w:p>
        </w:tc>
      </w:tr>
    </w:tbl>
    <w:p w:rsidR="00FB19D7" w:rsidRPr="00C404D9" w:rsidRDefault="00FB19D7" w:rsidP="00C404D9">
      <w:pPr>
        <w:spacing w:line="360" w:lineRule="auto"/>
        <w:rPr>
          <w:b/>
          <w:sz w:val="24"/>
          <w:szCs w:val="24"/>
          <w:lang w:val="en-US"/>
        </w:rPr>
      </w:pPr>
    </w:p>
    <w:p w:rsidR="000D3456" w:rsidRDefault="000D3456" w:rsidP="006719C6">
      <w:pPr>
        <w:pStyle w:val="a5"/>
        <w:tabs>
          <w:tab w:val="left" w:pos="9356"/>
        </w:tabs>
        <w:spacing w:after="0"/>
        <w:ind w:left="709"/>
        <w:jc w:val="center"/>
        <w:rPr>
          <w:b/>
          <w:sz w:val="28"/>
          <w:szCs w:val="28"/>
          <w:lang w:val="en-US"/>
        </w:rPr>
      </w:pPr>
    </w:p>
    <w:p w:rsidR="00AE0A91" w:rsidRDefault="008C3A95" w:rsidP="006719C6">
      <w:pPr>
        <w:pStyle w:val="a5"/>
        <w:tabs>
          <w:tab w:val="left" w:pos="9356"/>
        </w:tabs>
        <w:spacing w:after="0"/>
        <w:ind w:left="709"/>
        <w:jc w:val="center"/>
        <w:rPr>
          <w:b/>
          <w:sz w:val="28"/>
          <w:szCs w:val="28"/>
        </w:rPr>
      </w:pPr>
      <w:r>
        <w:rPr>
          <w:b/>
          <w:sz w:val="28"/>
          <w:szCs w:val="28"/>
        </w:rPr>
        <w:lastRenderedPageBreak/>
        <w:t>13</w:t>
      </w:r>
      <w:r w:rsidR="006719C6">
        <w:rPr>
          <w:b/>
          <w:sz w:val="28"/>
          <w:szCs w:val="28"/>
        </w:rPr>
        <w:t>.2</w:t>
      </w:r>
      <w:r w:rsidR="00B03B9A">
        <w:rPr>
          <w:b/>
          <w:sz w:val="28"/>
          <w:szCs w:val="28"/>
        </w:rPr>
        <w:t>.</w:t>
      </w:r>
      <w:r w:rsidR="006719C6">
        <w:rPr>
          <w:b/>
          <w:sz w:val="28"/>
          <w:szCs w:val="28"/>
        </w:rPr>
        <w:t xml:space="preserve"> </w:t>
      </w:r>
      <w:r w:rsidR="00AE0A91" w:rsidRPr="00587373">
        <w:rPr>
          <w:b/>
          <w:sz w:val="28"/>
          <w:szCs w:val="28"/>
        </w:rPr>
        <w:t>Культура</w:t>
      </w:r>
    </w:p>
    <w:p w:rsidR="002B0030" w:rsidRPr="00587373" w:rsidRDefault="002B0030" w:rsidP="006719C6">
      <w:pPr>
        <w:pStyle w:val="a5"/>
        <w:tabs>
          <w:tab w:val="left" w:pos="9356"/>
        </w:tabs>
        <w:spacing w:after="0"/>
        <w:ind w:left="709"/>
        <w:jc w:val="center"/>
        <w:rPr>
          <w:b/>
          <w:sz w:val="28"/>
          <w:szCs w:val="28"/>
        </w:rPr>
      </w:pPr>
    </w:p>
    <w:p w:rsidR="00587373" w:rsidRPr="009F16C4" w:rsidRDefault="00587373" w:rsidP="00EC1AAB">
      <w:pPr>
        <w:ind w:firstLine="680"/>
        <w:jc w:val="both"/>
        <w:outlineLvl w:val="2"/>
        <w:rPr>
          <w:sz w:val="28"/>
          <w:szCs w:val="28"/>
        </w:rPr>
      </w:pPr>
      <w:r w:rsidRPr="009F16C4">
        <w:rPr>
          <w:sz w:val="28"/>
          <w:szCs w:val="28"/>
        </w:rPr>
        <w:t>По состоянию на 01.06.2011 в Яранском районе осуществляли свою де</w:t>
      </w:r>
      <w:r w:rsidRPr="009F16C4">
        <w:rPr>
          <w:sz w:val="28"/>
          <w:szCs w:val="28"/>
        </w:rPr>
        <w:t>я</w:t>
      </w:r>
      <w:r w:rsidRPr="009F16C4">
        <w:rPr>
          <w:sz w:val="28"/>
          <w:szCs w:val="28"/>
        </w:rPr>
        <w:t>тельность 46 учреждений культуры, в том числе: 22 библиотеки, 22 Дома культуры, детская школа искусств, краеведческий музей,  общая числе</w:t>
      </w:r>
      <w:r w:rsidRPr="009F16C4">
        <w:rPr>
          <w:sz w:val="28"/>
          <w:szCs w:val="28"/>
        </w:rPr>
        <w:t>н</w:t>
      </w:r>
      <w:r w:rsidRPr="009F16C4">
        <w:rPr>
          <w:sz w:val="28"/>
          <w:szCs w:val="28"/>
        </w:rPr>
        <w:t xml:space="preserve">ность работающих в них составляет 98 человек. </w:t>
      </w:r>
    </w:p>
    <w:p w:rsidR="00587373" w:rsidRPr="009F16C4" w:rsidRDefault="00587373" w:rsidP="00EC1AAB">
      <w:pPr>
        <w:ind w:firstLine="680"/>
        <w:jc w:val="both"/>
        <w:rPr>
          <w:sz w:val="28"/>
          <w:szCs w:val="28"/>
        </w:rPr>
      </w:pPr>
      <w:r w:rsidRPr="009F16C4">
        <w:rPr>
          <w:sz w:val="28"/>
          <w:szCs w:val="28"/>
        </w:rPr>
        <w:t>В 2009 году в отрасли введена новая система оплаты труда, которая позв</w:t>
      </w:r>
      <w:r w:rsidRPr="009F16C4">
        <w:rPr>
          <w:sz w:val="28"/>
          <w:szCs w:val="28"/>
        </w:rPr>
        <w:t>о</w:t>
      </w:r>
      <w:r w:rsidRPr="009F16C4">
        <w:rPr>
          <w:sz w:val="28"/>
          <w:szCs w:val="28"/>
        </w:rPr>
        <w:t xml:space="preserve">лила в целом увеличить размер средней заработной платы. </w:t>
      </w:r>
    </w:p>
    <w:p w:rsidR="00587373" w:rsidRPr="009F16C4" w:rsidRDefault="00587373" w:rsidP="00EC1AAB">
      <w:pPr>
        <w:ind w:firstLine="708"/>
        <w:jc w:val="both"/>
        <w:rPr>
          <w:sz w:val="28"/>
          <w:szCs w:val="28"/>
        </w:rPr>
      </w:pPr>
      <w:r w:rsidRPr="009F16C4">
        <w:rPr>
          <w:sz w:val="28"/>
          <w:szCs w:val="28"/>
        </w:rPr>
        <w:t>За 2009-2011 годы в районе сформировалось 10 «народных коллективов», которые имеют успех в фестивалях и конкурсах различных уровней.</w:t>
      </w:r>
    </w:p>
    <w:p w:rsidR="00587373" w:rsidRPr="009F16C4" w:rsidRDefault="00587373" w:rsidP="00EC1AAB">
      <w:pPr>
        <w:ind w:firstLine="708"/>
        <w:jc w:val="both"/>
        <w:rPr>
          <w:sz w:val="28"/>
          <w:szCs w:val="28"/>
        </w:rPr>
      </w:pPr>
      <w:r w:rsidRPr="009F16C4">
        <w:rPr>
          <w:sz w:val="28"/>
          <w:szCs w:val="28"/>
        </w:rPr>
        <w:t>Центральный Дом культуры уделяет большое внимание развитию самодеятельного народного творчества. Здесь работает народный театр – лауреат и дипломант различных фестивалей и конкурсов; а так же клубы и кружки: «Золотая соломка», «Брейк Данс», «Свеча» и другие.</w:t>
      </w:r>
    </w:p>
    <w:p w:rsidR="00587373" w:rsidRPr="009F16C4" w:rsidRDefault="00587373" w:rsidP="00EC1AAB">
      <w:pPr>
        <w:ind w:firstLine="708"/>
        <w:jc w:val="both"/>
        <w:rPr>
          <w:sz w:val="28"/>
          <w:szCs w:val="28"/>
        </w:rPr>
      </w:pPr>
      <w:r w:rsidRPr="009F16C4">
        <w:rPr>
          <w:sz w:val="28"/>
          <w:szCs w:val="28"/>
        </w:rPr>
        <w:t xml:space="preserve">Материально-техническая база СДК и СК улучшается. </w:t>
      </w:r>
      <w:r>
        <w:rPr>
          <w:sz w:val="28"/>
          <w:szCs w:val="28"/>
        </w:rPr>
        <w:t xml:space="preserve">В </w:t>
      </w:r>
      <w:r w:rsidRPr="009F16C4">
        <w:rPr>
          <w:sz w:val="28"/>
          <w:szCs w:val="28"/>
        </w:rPr>
        <w:t xml:space="preserve">Домах культуры и клубах </w:t>
      </w:r>
      <w:r>
        <w:rPr>
          <w:sz w:val="28"/>
          <w:szCs w:val="28"/>
        </w:rPr>
        <w:t>ежегодно</w:t>
      </w:r>
      <w:r w:rsidRPr="009F16C4">
        <w:rPr>
          <w:sz w:val="28"/>
          <w:szCs w:val="28"/>
        </w:rPr>
        <w:t xml:space="preserve"> проводится ремонт</w:t>
      </w:r>
      <w:r>
        <w:rPr>
          <w:sz w:val="28"/>
          <w:szCs w:val="28"/>
        </w:rPr>
        <w:t xml:space="preserve"> зданий,</w:t>
      </w:r>
      <w:r w:rsidRPr="009F16C4">
        <w:rPr>
          <w:sz w:val="28"/>
          <w:szCs w:val="28"/>
        </w:rPr>
        <w:t xml:space="preserve"> электрооборудования</w:t>
      </w:r>
      <w:r>
        <w:rPr>
          <w:sz w:val="28"/>
          <w:szCs w:val="28"/>
        </w:rPr>
        <w:t>,</w:t>
      </w:r>
      <w:r w:rsidRPr="009F16C4">
        <w:rPr>
          <w:sz w:val="28"/>
          <w:szCs w:val="28"/>
        </w:rPr>
        <w:t xml:space="preserve"> </w:t>
      </w:r>
      <w:r>
        <w:rPr>
          <w:sz w:val="28"/>
          <w:szCs w:val="28"/>
        </w:rPr>
        <w:t>сд</w:t>
      </w:r>
      <w:r w:rsidRPr="009F16C4">
        <w:rPr>
          <w:sz w:val="28"/>
          <w:szCs w:val="28"/>
        </w:rPr>
        <w:t>елана огнезащитна</w:t>
      </w:r>
      <w:r>
        <w:rPr>
          <w:sz w:val="28"/>
          <w:szCs w:val="28"/>
        </w:rPr>
        <w:t>я обработка чердачных помещений, у</w:t>
      </w:r>
      <w:r w:rsidRPr="009F16C4">
        <w:rPr>
          <w:sz w:val="28"/>
          <w:szCs w:val="28"/>
        </w:rPr>
        <w:t>становлена автом</w:t>
      </w:r>
      <w:r>
        <w:rPr>
          <w:sz w:val="28"/>
          <w:szCs w:val="28"/>
        </w:rPr>
        <w:t xml:space="preserve">атическая пожарная сигнализация. Все эти условия способствуют </w:t>
      </w:r>
      <w:r w:rsidRPr="002B692D">
        <w:rPr>
          <w:sz w:val="28"/>
          <w:szCs w:val="28"/>
        </w:rPr>
        <w:t>обеспечению культу</w:t>
      </w:r>
      <w:r w:rsidRPr="002B692D">
        <w:rPr>
          <w:sz w:val="28"/>
          <w:szCs w:val="28"/>
        </w:rPr>
        <w:t>р</w:t>
      </w:r>
      <w:r w:rsidRPr="002B692D">
        <w:rPr>
          <w:sz w:val="28"/>
          <w:szCs w:val="28"/>
        </w:rPr>
        <w:t>но-просветительского обслуживания населения</w:t>
      </w:r>
      <w:r>
        <w:rPr>
          <w:sz w:val="28"/>
          <w:szCs w:val="28"/>
        </w:rPr>
        <w:t xml:space="preserve"> на селе.</w:t>
      </w:r>
    </w:p>
    <w:p w:rsidR="00587373" w:rsidRPr="009F16C4" w:rsidRDefault="00587373" w:rsidP="00EC1AAB">
      <w:pPr>
        <w:ind w:firstLine="708"/>
        <w:jc w:val="both"/>
        <w:rPr>
          <w:sz w:val="28"/>
          <w:szCs w:val="28"/>
        </w:rPr>
      </w:pPr>
      <w:r w:rsidRPr="009F16C4">
        <w:rPr>
          <w:sz w:val="28"/>
          <w:szCs w:val="28"/>
        </w:rPr>
        <w:t>Яранская центральная районная библиотека работает по программе «Правовая информатизация общества по вопросам местного самоуправления»(2006-2010гг). Успешно работает  центр правовой информации (ПЦПИ). В областном конкурсе «На лучшее использование справочно-правовой системы Консультант Плюс» центральная библиотека признана одной из лучших. Активизировалась издательская деятельность МУК «ЯЦРБ».</w:t>
      </w:r>
    </w:p>
    <w:p w:rsidR="00587373" w:rsidRPr="009F16C4" w:rsidRDefault="00587373" w:rsidP="00EC1AAB">
      <w:pPr>
        <w:ind w:firstLine="708"/>
        <w:jc w:val="both"/>
        <w:rPr>
          <w:sz w:val="28"/>
          <w:szCs w:val="28"/>
        </w:rPr>
      </w:pPr>
      <w:r w:rsidRPr="009F16C4">
        <w:rPr>
          <w:sz w:val="28"/>
          <w:szCs w:val="28"/>
        </w:rPr>
        <w:t>Сотрудники краеведческого музея</w:t>
      </w:r>
      <w:r w:rsidRPr="009F16C4">
        <w:rPr>
          <w:i/>
          <w:sz w:val="28"/>
          <w:szCs w:val="28"/>
        </w:rPr>
        <w:t>,</w:t>
      </w:r>
      <w:r w:rsidRPr="009F16C4">
        <w:rPr>
          <w:sz w:val="28"/>
          <w:szCs w:val="28"/>
        </w:rPr>
        <w:t xml:space="preserve"> оказывают помощь по исследовательской работе; ведут экскурсионную и лекционную работу; проводят массовые мероприятия, практикуют проведение дней семейного посещения с показом кукольных спектаклей, продолжают вести </w:t>
      </w:r>
      <w:r>
        <w:rPr>
          <w:sz w:val="28"/>
          <w:szCs w:val="28"/>
        </w:rPr>
        <w:t>занятия по работе</w:t>
      </w:r>
      <w:r w:rsidRPr="009F16C4">
        <w:rPr>
          <w:sz w:val="28"/>
          <w:szCs w:val="28"/>
        </w:rPr>
        <w:t xml:space="preserve"> с глиной. Кроме того, ведут комплектование фондов, организуют и проводят сверки наличия и состояния сохранности музейных предметов, работают с коллекциями, составляют описи. Ведут издательскую деятельность. В течение 2009-</w:t>
      </w:r>
      <w:smartTag w:uri="urn:schemas-microsoft-com:office:smarttags" w:element="metricconverter">
        <w:smartTagPr>
          <w:attr w:name="ProductID" w:val="2011 г"/>
        </w:smartTagPr>
        <w:r w:rsidRPr="009F16C4">
          <w:rPr>
            <w:sz w:val="28"/>
            <w:szCs w:val="28"/>
          </w:rPr>
          <w:t>2011 г</w:t>
        </w:r>
      </w:smartTag>
      <w:r w:rsidRPr="009F16C4">
        <w:rPr>
          <w:sz w:val="28"/>
          <w:szCs w:val="28"/>
        </w:rPr>
        <w:t>.г. музей продолжал работу по изучению истории родного края. Музей активно сотрудничал с центром социального обслуживания населения и интернатом инвалидов и престарелых. В 2010 году в музее  открыт  новый зал «Жизнь и быт крестьян».</w:t>
      </w:r>
    </w:p>
    <w:p w:rsidR="00587373" w:rsidRPr="009F16C4" w:rsidRDefault="00587373" w:rsidP="00EC1AAB">
      <w:pPr>
        <w:ind w:firstLine="708"/>
        <w:jc w:val="both"/>
        <w:rPr>
          <w:sz w:val="28"/>
          <w:szCs w:val="28"/>
        </w:rPr>
      </w:pPr>
      <w:r w:rsidRPr="009F16C4">
        <w:rPr>
          <w:sz w:val="28"/>
          <w:szCs w:val="28"/>
        </w:rPr>
        <w:t xml:space="preserve">Школа искусств  успешно осуществляет деятельность, направленную на духовно-нравственное развитие подрастающего поколения. Учащиеся и преподаватели имеют высокую степень конкурентоспособности и всегда достойно представляют школу на мероприятиях и конкурсах различного уровня. Творческие коллективы и солисты принимают активное участие в  районных, областных, межрегиональных мероприятиях, всегда показывают высокий уровень исполнительской культуры и получают благодарные отклики зрителей. </w:t>
      </w:r>
    </w:p>
    <w:p w:rsidR="00587373" w:rsidRPr="009F16C4" w:rsidRDefault="00587373" w:rsidP="00EC1AAB">
      <w:pPr>
        <w:ind w:firstLine="680"/>
        <w:jc w:val="both"/>
        <w:rPr>
          <w:sz w:val="28"/>
          <w:szCs w:val="28"/>
        </w:rPr>
      </w:pPr>
      <w:r w:rsidRPr="009F16C4">
        <w:rPr>
          <w:sz w:val="28"/>
          <w:szCs w:val="28"/>
        </w:rPr>
        <w:t>В 2010 году произошла реорганиз</w:t>
      </w:r>
      <w:r>
        <w:rPr>
          <w:sz w:val="28"/>
          <w:szCs w:val="28"/>
        </w:rPr>
        <w:t>ация муниципального</w:t>
      </w:r>
      <w:r w:rsidRPr="009F16C4">
        <w:rPr>
          <w:sz w:val="28"/>
          <w:szCs w:val="28"/>
        </w:rPr>
        <w:t xml:space="preserve"> образовательного учреждения «Детская музыкальная школа искусств г.Яранска» в форме </w:t>
      </w:r>
      <w:r w:rsidRPr="009F16C4">
        <w:rPr>
          <w:sz w:val="28"/>
          <w:szCs w:val="28"/>
        </w:rPr>
        <w:lastRenderedPageBreak/>
        <w:t>присоединения к нему МОУДОД ДМШ м.Опытное Поле  и МОУДОД ДМШ м.Знаменка с целью централизации финансовых средств, организации единого методического пространства в рамках одного учреждения, что позволит постоянно вести работу по улучшению качества дополнительного образования детей.</w:t>
      </w:r>
    </w:p>
    <w:p w:rsidR="00587373" w:rsidRPr="009F16C4" w:rsidRDefault="00587373" w:rsidP="00EC1AAB">
      <w:pPr>
        <w:ind w:firstLine="680"/>
        <w:jc w:val="both"/>
        <w:rPr>
          <w:sz w:val="28"/>
          <w:szCs w:val="28"/>
        </w:rPr>
      </w:pPr>
      <w:r w:rsidRPr="009F16C4">
        <w:rPr>
          <w:sz w:val="28"/>
          <w:szCs w:val="28"/>
        </w:rPr>
        <w:t>В 2010 году проведена Окружная научно-практическая конференция «Интеграция систем основного и дополнительного образования как эффективное средство художественно-эстетического развития учащихся»</w:t>
      </w:r>
    </w:p>
    <w:p w:rsidR="00B86EB0" w:rsidRPr="00DA421C" w:rsidRDefault="00B86EB0" w:rsidP="00EC1AAB">
      <w:pPr>
        <w:ind w:firstLine="720"/>
        <w:jc w:val="both"/>
        <w:rPr>
          <w:b/>
          <w:bCs/>
          <w:sz w:val="28"/>
          <w:szCs w:val="28"/>
        </w:rPr>
      </w:pPr>
      <w:r w:rsidRPr="00DA421C">
        <w:rPr>
          <w:b/>
          <w:bCs/>
          <w:sz w:val="28"/>
          <w:szCs w:val="28"/>
        </w:rPr>
        <w:t>Проблемы:</w:t>
      </w:r>
    </w:p>
    <w:p w:rsidR="00587373" w:rsidRDefault="00587373" w:rsidP="00EC1AAB">
      <w:pPr>
        <w:jc w:val="both"/>
        <w:rPr>
          <w:bCs/>
          <w:sz w:val="28"/>
          <w:szCs w:val="28"/>
        </w:rPr>
      </w:pPr>
      <w:r w:rsidRPr="002C7879">
        <w:rPr>
          <w:bCs/>
          <w:sz w:val="28"/>
          <w:szCs w:val="28"/>
        </w:rPr>
        <w:t>В отрасли по-пре</w:t>
      </w:r>
      <w:r>
        <w:rPr>
          <w:bCs/>
          <w:sz w:val="28"/>
          <w:szCs w:val="28"/>
        </w:rPr>
        <w:t>жнему не решен ряд систе</w:t>
      </w:r>
      <w:r>
        <w:rPr>
          <w:bCs/>
          <w:sz w:val="28"/>
          <w:szCs w:val="28"/>
        </w:rPr>
        <w:t>м</w:t>
      </w:r>
      <w:r>
        <w:rPr>
          <w:bCs/>
          <w:sz w:val="28"/>
          <w:szCs w:val="28"/>
        </w:rPr>
        <w:t>ных проблем, таких как:</w:t>
      </w:r>
    </w:p>
    <w:p w:rsidR="00587373" w:rsidRDefault="00587373" w:rsidP="00EC1AAB">
      <w:pPr>
        <w:numPr>
          <w:ilvl w:val="0"/>
          <w:numId w:val="21"/>
        </w:numPr>
        <w:jc w:val="both"/>
        <w:rPr>
          <w:bCs/>
          <w:sz w:val="28"/>
          <w:szCs w:val="28"/>
        </w:rPr>
      </w:pPr>
      <w:r>
        <w:rPr>
          <w:bCs/>
          <w:sz w:val="28"/>
          <w:szCs w:val="28"/>
        </w:rPr>
        <w:t>Недостаточное обеспечение сохранности историко-культурного наследия</w:t>
      </w:r>
    </w:p>
    <w:p w:rsidR="00587373" w:rsidRPr="00424A4C" w:rsidRDefault="00587373" w:rsidP="00EC1AAB">
      <w:pPr>
        <w:numPr>
          <w:ilvl w:val="0"/>
          <w:numId w:val="21"/>
        </w:numPr>
        <w:jc w:val="both"/>
        <w:rPr>
          <w:bCs/>
          <w:sz w:val="28"/>
          <w:szCs w:val="28"/>
        </w:rPr>
      </w:pPr>
      <w:r>
        <w:rPr>
          <w:bCs/>
          <w:sz w:val="28"/>
          <w:szCs w:val="28"/>
        </w:rPr>
        <w:t xml:space="preserve">Недостаточный уровень формирования  единого </w:t>
      </w:r>
      <w:r w:rsidRPr="00424A4C">
        <w:rPr>
          <w:sz w:val="28"/>
          <w:szCs w:val="28"/>
        </w:rPr>
        <w:t>культурного пространства</w:t>
      </w:r>
    </w:p>
    <w:p w:rsidR="00587373" w:rsidRPr="00424A4C" w:rsidRDefault="00587373" w:rsidP="00EC1AAB">
      <w:pPr>
        <w:numPr>
          <w:ilvl w:val="0"/>
          <w:numId w:val="21"/>
        </w:numPr>
        <w:jc w:val="both"/>
        <w:rPr>
          <w:bCs/>
          <w:sz w:val="28"/>
          <w:szCs w:val="28"/>
        </w:rPr>
      </w:pPr>
      <w:r>
        <w:rPr>
          <w:bCs/>
          <w:sz w:val="28"/>
          <w:szCs w:val="28"/>
        </w:rPr>
        <w:t xml:space="preserve">Невысокое качество </w:t>
      </w:r>
      <w:r w:rsidRPr="00424A4C">
        <w:rPr>
          <w:sz w:val="28"/>
          <w:szCs w:val="28"/>
        </w:rPr>
        <w:t>социальной и территориальной до</w:t>
      </w:r>
      <w:r w:rsidRPr="00424A4C">
        <w:rPr>
          <w:sz w:val="28"/>
          <w:szCs w:val="28"/>
        </w:rPr>
        <w:t>с</w:t>
      </w:r>
      <w:r w:rsidRPr="00424A4C">
        <w:rPr>
          <w:sz w:val="28"/>
          <w:szCs w:val="28"/>
        </w:rPr>
        <w:t>тупности культурных благ и услуг, системы художественного образов</w:t>
      </w:r>
      <w:r w:rsidRPr="00424A4C">
        <w:rPr>
          <w:sz w:val="28"/>
          <w:szCs w:val="28"/>
        </w:rPr>
        <w:t>а</w:t>
      </w:r>
      <w:r w:rsidRPr="00424A4C">
        <w:rPr>
          <w:sz w:val="28"/>
          <w:szCs w:val="28"/>
        </w:rPr>
        <w:t>ния</w:t>
      </w:r>
    </w:p>
    <w:p w:rsidR="00B86EB0" w:rsidRPr="00DA421C" w:rsidRDefault="00B86EB0" w:rsidP="00EC1AAB">
      <w:pPr>
        <w:autoSpaceDE w:val="0"/>
        <w:autoSpaceDN w:val="0"/>
        <w:adjustRightInd w:val="0"/>
        <w:ind w:firstLine="720"/>
        <w:jc w:val="both"/>
        <w:rPr>
          <w:b/>
          <w:spacing w:val="-6"/>
          <w:sz w:val="28"/>
          <w:szCs w:val="28"/>
        </w:rPr>
      </w:pPr>
      <w:r w:rsidRPr="00DA421C">
        <w:rPr>
          <w:b/>
          <w:spacing w:val="-6"/>
          <w:sz w:val="28"/>
          <w:szCs w:val="28"/>
        </w:rPr>
        <w:t xml:space="preserve">Цели и задачи. </w:t>
      </w:r>
    </w:p>
    <w:p w:rsidR="00587373" w:rsidRDefault="00587373" w:rsidP="00EC1AAB">
      <w:pPr>
        <w:autoSpaceDE w:val="0"/>
        <w:autoSpaceDN w:val="0"/>
        <w:adjustRightInd w:val="0"/>
        <w:ind w:firstLine="720"/>
        <w:jc w:val="both"/>
        <w:rPr>
          <w:spacing w:val="-6"/>
          <w:sz w:val="28"/>
          <w:szCs w:val="28"/>
        </w:rPr>
      </w:pPr>
      <w:r>
        <w:rPr>
          <w:spacing w:val="-6"/>
          <w:sz w:val="28"/>
          <w:szCs w:val="28"/>
        </w:rPr>
        <w:t>Район</w:t>
      </w:r>
      <w:r w:rsidRPr="001C4D7C">
        <w:rPr>
          <w:spacing w:val="-6"/>
          <w:sz w:val="28"/>
          <w:szCs w:val="28"/>
        </w:rPr>
        <w:t xml:space="preserve"> располагает достаточно большим числом памятников истории и культуры, музейных фондов, развитой системой художественного обр</w:t>
      </w:r>
      <w:r w:rsidRPr="001C4D7C">
        <w:rPr>
          <w:spacing w:val="-6"/>
          <w:sz w:val="28"/>
          <w:szCs w:val="28"/>
        </w:rPr>
        <w:t>а</w:t>
      </w:r>
      <w:r w:rsidRPr="001C4D7C">
        <w:rPr>
          <w:spacing w:val="-6"/>
          <w:sz w:val="28"/>
          <w:szCs w:val="28"/>
        </w:rPr>
        <w:t>зования, участвует в федеральных программах по сохранению культурного наследия, что дает благоприятные возможности для ее позициониров</w:t>
      </w:r>
      <w:r w:rsidRPr="001C4D7C">
        <w:rPr>
          <w:spacing w:val="-6"/>
          <w:sz w:val="28"/>
          <w:szCs w:val="28"/>
        </w:rPr>
        <w:t>а</w:t>
      </w:r>
      <w:r w:rsidRPr="001C4D7C">
        <w:rPr>
          <w:spacing w:val="-6"/>
          <w:sz w:val="28"/>
          <w:szCs w:val="28"/>
        </w:rPr>
        <w:t xml:space="preserve">ния </w:t>
      </w:r>
      <w:r>
        <w:rPr>
          <w:spacing w:val="-6"/>
          <w:sz w:val="28"/>
          <w:szCs w:val="28"/>
        </w:rPr>
        <w:t>.</w:t>
      </w:r>
    </w:p>
    <w:p w:rsidR="00587373" w:rsidRPr="00DA421C" w:rsidRDefault="00587373" w:rsidP="00EC1AAB">
      <w:pPr>
        <w:pStyle w:val="bodytext"/>
        <w:ind w:firstLine="708"/>
        <w:rPr>
          <w:rFonts w:ascii="Times New Roman" w:hAnsi="Times New Roman"/>
          <w:sz w:val="28"/>
          <w:szCs w:val="28"/>
        </w:rPr>
      </w:pPr>
      <w:r w:rsidRPr="008322AD">
        <w:rPr>
          <w:rFonts w:ascii="Times New Roman" w:hAnsi="Times New Roman"/>
          <w:sz w:val="28"/>
          <w:szCs w:val="28"/>
        </w:rPr>
        <w:t>Цел</w:t>
      </w:r>
      <w:r>
        <w:rPr>
          <w:rFonts w:ascii="Times New Roman" w:hAnsi="Times New Roman"/>
          <w:sz w:val="28"/>
          <w:szCs w:val="28"/>
        </w:rPr>
        <w:t>ями</w:t>
      </w:r>
      <w:r w:rsidRPr="008322AD">
        <w:rPr>
          <w:rFonts w:ascii="Times New Roman" w:hAnsi="Times New Roman"/>
          <w:sz w:val="28"/>
          <w:szCs w:val="28"/>
        </w:rPr>
        <w:t xml:space="preserve"> политики в сфере культуры буд</w:t>
      </w:r>
      <w:r>
        <w:rPr>
          <w:rFonts w:ascii="Times New Roman" w:hAnsi="Times New Roman"/>
          <w:sz w:val="28"/>
          <w:szCs w:val="28"/>
        </w:rPr>
        <w:t>у</w:t>
      </w:r>
      <w:r w:rsidRPr="008322AD">
        <w:rPr>
          <w:rFonts w:ascii="Times New Roman" w:hAnsi="Times New Roman"/>
          <w:sz w:val="28"/>
          <w:szCs w:val="28"/>
        </w:rPr>
        <w:t xml:space="preserve">т являться </w:t>
      </w:r>
      <w:r w:rsidRPr="00041B22">
        <w:rPr>
          <w:rFonts w:ascii="Times New Roman" w:hAnsi="Times New Roman"/>
          <w:b/>
          <w:sz w:val="28"/>
          <w:szCs w:val="28"/>
        </w:rPr>
        <w:t xml:space="preserve">сохранение </w:t>
      </w:r>
      <w:r w:rsidRPr="00DA421C">
        <w:rPr>
          <w:rFonts w:ascii="Times New Roman" w:hAnsi="Times New Roman"/>
          <w:sz w:val="28"/>
          <w:szCs w:val="28"/>
        </w:rPr>
        <w:t>кул</w:t>
      </w:r>
      <w:r w:rsidRPr="00DA421C">
        <w:rPr>
          <w:rFonts w:ascii="Times New Roman" w:hAnsi="Times New Roman"/>
          <w:sz w:val="28"/>
          <w:szCs w:val="28"/>
        </w:rPr>
        <w:t>ь</w:t>
      </w:r>
      <w:r w:rsidRPr="00DA421C">
        <w:rPr>
          <w:rFonts w:ascii="Times New Roman" w:hAnsi="Times New Roman"/>
          <w:sz w:val="28"/>
          <w:szCs w:val="28"/>
        </w:rPr>
        <w:t>турного наследия, эффективная реализация культурного потенциала района, обеспечива</w:t>
      </w:r>
      <w:r w:rsidRPr="00DA421C">
        <w:rPr>
          <w:rFonts w:ascii="Times New Roman" w:hAnsi="Times New Roman"/>
          <w:sz w:val="28"/>
          <w:szCs w:val="28"/>
        </w:rPr>
        <w:t>ю</w:t>
      </w:r>
      <w:r w:rsidRPr="00DA421C">
        <w:rPr>
          <w:rFonts w:ascii="Times New Roman" w:hAnsi="Times New Roman"/>
          <w:sz w:val="28"/>
          <w:szCs w:val="28"/>
        </w:rPr>
        <w:t>щего повышение конкурентоспособности отрасли, развитие творчества, инноваций в сфере культуры, направленных на формирование гармоничной личности и социального благопол</w:t>
      </w:r>
      <w:r w:rsidRPr="00DA421C">
        <w:rPr>
          <w:rFonts w:ascii="Times New Roman" w:hAnsi="Times New Roman"/>
          <w:sz w:val="28"/>
          <w:szCs w:val="28"/>
        </w:rPr>
        <w:t>у</w:t>
      </w:r>
      <w:r w:rsidRPr="00DA421C">
        <w:rPr>
          <w:rFonts w:ascii="Times New Roman" w:hAnsi="Times New Roman"/>
          <w:sz w:val="28"/>
          <w:szCs w:val="28"/>
        </w:rPr>
        <w:t>чия в обществе.</w:t>
      </w:r>
    </w:p>
    <w:p w:rsidR="00587373" w:rsidRPr="008322AD" w:rsidRDefault="00587373" w:rsidP="00EC1AAB">
      <w:pPr>
        <w:pStyle w:val="bodytext"/>
        <w:ind w:firstLine="708"/>
        <w:rPr>
          <w:rFonts w:ascii="Times New Roman" w:hAnsi="Times New Roman"/>
          <w:sz w:val="28"/>
          <w:szCs w:val="28"/>
        </w:rPr>
      </w:pPr>
      <w:r w:rsidRPr="00DA421C">
        <w:rPr>
          <w:rFonts w:ascii="Times New Roman" w:hAnsi="Times New Roman"/>
          <w:sz w:val="28"/>
          <w:szCs w:val="28"/>
        </w:rPr>
        <w:t>Реализация этих целей будет идти по следующим</w:t>
      </w:r>
      <w:r w:rsidRPr="008322AD">
        <w:rPr>
          <w:rFonts w:ascii="Times New Roman" w:hAnsi="Times New Roman"/>
          <w:sz w:val="28"/>
          <w:szCs w:val="28"/>
        </w:rPr>
        <w:t xml:space="preserve"> приоритетным направлен</w:t>
      </w:r>
      <w:r w:rsidRPr="008322AD">
        <w:rPr>
          <w:rFonts w:ascii="Times New Roman" w:hAnsi="Times New Roman"/>
          <w:sz w:val="28"/>
          <w:szCs w:val="28"/>
        </w:rPr>
        <w:t>и</w:t>
      </w:r>
      <w:r w:rsidRPr="008322AD">
        <w:rPr>
          <w:rFonts w:ascii="Times New Roman" w:hAnsi="Times New Roman"/>
          <w:sz w:val="28"/>
          <w:szCs w:val="28"/>
        </w:rPr>
        <w:t>ям.</w:t>
      </w:r>
    </w:p>
    <w:p w:rsidR="00587373" w:rsidRPr="009F7242" w:rsidRDefault="00587373" w:rsidP="00EC1AAB">
      <w:pPr>
        <w:pStyle w:val="bodytext"/>
        <w:ind w:firstLine="708"/>
        <w:rPr>
          <w:rFonts w:ascii="Times New Roman" w:hAnsi="Times New Roman"/>
          <w:b/>
          <w:sz w:val="28"/>
          <w:szCs w:val="28"/>
        </w:rPr>
      </w:pPr>
      <w:r w:rsidRPr="009F7242">
        <w:rPr>
          <w:rFonts w:ascii="Times New Roman" w:hAnsi="Times New Roman"/>
          <w:b/>
          <w:sz w:val="28"/>
          <w:szCs w:val="28"/>
        </w:rPr>
        <w:t>Первое направление - обеспечение сохранности историко-культурного насл</w:t>
      </w:r>
      <w:r w:rsidRPr="009F7242">
        <w:rPr>
          <w:rFonts w:ascii="Times New Roman" w:hAnsi="Times New Roman"/>
          <w:b/>
          <w:sz w:val="28"/>
          <w:szCs w:val="28"/>
        </w:rPr>
        <w:t>е</w:t>
      </w:r>
      <w:r w:rsidRPr="009F7242">
        <w:rPr>
          <w:rFonts w:ascii="Times New Roman" w:hAnsi="Times New Roman"/>
          <w:b/>
          <w:sz w:val="28"/>
          <w:szCs w:val="28"/>
        </w:rPr>
        <w:t>дия за счет:</w:t>
      </w:r>
    </w:p>
    <w:p w:rsidR="00587373" w:rsidRPr="008322AD" w:rsidRDefault="00587373" w:rsidP="00EC1AAB">
      <w:pPr>
        <w:pStyle w:val="bodytext"/>
        <w:ind w:firstLine="708"/>
        <w:rPr>
          <w:rFonts w:ascii="Times New Roman" w:hAnsi="Times New Roman"/>
          <w:sz w:val="28"/>
          <w:szCs w:val="28"/>
        </w:rPr>
      </w:pPr>
      <w:r>
        <w:rPr>
          <w:rFonts w:ascii="Times New Roman" w:hAnsi="Times New Roman"/>
          <w:sz w:val="28"/>
          <w:szCs w:val="28"/>
        </w:rPr>
        <w:t>реставрация</w:t>
      </w:r>
      <w:r w:rsidRPr="008322AD">
        <w:rPr>
          <w:rFonts w:ascii="Times New Roman" w:hAnsi="Times New Roman"/>
          <w:sz w:val="28"/>
          <w:szCs w:val="28"/>
        </w:rPr>
        <w:t xml:space="preserve"> памятников истории и культуры, а та</w:t>
      </w:r>
      <w:r w:rsidRPr="008322AD">
        <w:rPr>
          <w:rFonts w:ascii="Times New Roman" w:hAnsi="Times New Roman"/>
          <w:sz w:val="28"/>
          <w:szCs w:val="28"/>
        </w:rPr>
        <w:t>к</w:t>
      </w:r>
      <w:r w:rsidRPr="008322AD">
        <w:rPr>
          <w:rFonts w:ascii="Times New Roman" w:hAnsi="Times New Roman"/>
          <w:sz w:val="28"/>
          <w:szCs w:val="28"/>
        </w:rPr>
        <w:t>же включения объектов культурного наследия в технологии культурного т</w:t>
      </w:r>
      <w:r w:rsidRPr="008322AD">
        <w:rPr>
          <w:rFonts w:ascii="Times New Roman" w:hAnsi="Times New Roman"/>
          <w:sz w:val="28"/>
          <w:szCs w:val="28"/>
        </w:rPr>
        <w:t>у</w:t>
      </w:r>
      <w:r w:rsidRPr="008322AD">
        <w:rPr>
          <w:rFonts w:ascii="Times New Roman" w:hAnsi="Times New Roman"/>
          <w:sz w:val="28"/>
          <w:szCs w:val="28"/>
        </w:rPr>
        <w:t xml:space="preserve">ризма через реализацию мероприятий </w:t>
      </w:r>
      <w:r>
        <w:rPr>
          <w:rFonts w:ascii="Times New Roman" w:hAnsi="Times New Roman"/>
          <w:sz w:val="28"/>
          <w:szCs w:val="28"/>
        </w:rPr>
        <w:t>муниципальной программы по развитию туризма</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обеспечения эффективного использования имущественных прав на объекты культурного н</w:t>
      </w:r>
      <w:r w:rsidRPr="008322AD">
        <w:rPr>
          <w:rFonts w:ascii="Times New Roman" w:hAnsi="Times New Roman"/>
          <w:sz w:val="28"/>
          <w:szCs w:val="28"/>
        </w:rPr>
        <w:t>а</w:t>
      </w:r>
      <w:r w:rsidRPr="008322AD">
        <w:rPr>
          <w:rFonts w:ascii="Times New Roman" w:hAnsi="Times New Roman"/>
          <w:sz w:val="28"/>
          <w:szCs w:val="28"/>
        </w:rPr>
        <w:t>следия;</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обеспечения необходимых масштабов реставрационных работ, улучш</w:t>
      </w:r>
      <w:r w:rsidRPr="008322AD">
        <w:rPr>
          <w:rFonts w:ascii="Times New Roman" w:hAnsi="Times New Roman"/>
          <w:sz w:val="28"/>
          <w:szCs w:val="28"/>
        </w:rPr>
        <w:t>е</w:t>
      </w:r>
      <w:r w:rsidRPr="008322AD">
        <w:rPr>
          <w:rFonts w:ascii="Times New Roman" w:hAnsi="Times New Roman"/>
          <w:sz w:val="28"/>
          <w:szCs w:val="28"/>
        </w:rPr>
        <w:t>ния технического состояния объектов к</w:t>
      </w:r>
      <w:r>
        <w:rPr>
          <w:rFonts w:ascii="Times New Roman" w:hAnsi="Times New Roman"/>
          <w:sz w:val="28"/>
          <w:szCs w:val="28"/>
        </w:rPr>
        <w:t>ультурного наследия;</w:t>
      </w:r>
    </w:p>
    <w:p w:rsidR="00587373" w:rsidRPr="008322AD" w:rsidRDefault="00587373" w:rsidP="00EC1AAB">
      <w:pPr>
        <w:pStyle w:val="bodytext"/>
        <w:ind w:firstLine="720"/>
        <w:rPr>
          <w:rFonts w:ascii="Times New Roman" w:hAnsi="Times New Roman"/>
          <w:sz w:val="28"/>
          <w:szCs w:val="28"/>
        </w:rPr>
      </w:pPr>
      <w:r>
        <w:rPr>
          <w:rFonts w:ascii="Times New Roman" w:hAnsi="Times New Roman"/>
          <w:sz w:val="28"/>
          <w:szCs w:val="28"/>
        </w:rPr>
        <w:t>модернизация и обеспечение</w:t>
      </w:r>
      <w:r w:rsidRPr="008322AD">
        <w:rPr>
          <w:rFonts w:ascii="Times New Roman" w:hAnsi="Times New Roman"/>
          <w:sz w:val="28"/>
          <w:szCs w:val="28"/>
        </w:rPr>
        <w:t xml:space="preserve"> инновационного развития </w:t>
      </w:r>
      <w:r>
        <w:rPr>
          <w:rFonts w:ascii="Times New Roman" w:hAnsi="Times New Roman"/>
          <w:sz w:val="28"/>
          <w:szCs w:val="28"/>
        </w:rPr>
        <w:t>учреждений культуры</w:t>
      </w:r>
      <w:r w:rsidRPr="008322AD">
        <w:rPr>
          <w:rFonts w:ascii="Times New Roman" w:hAnsi="Times New Roman"/>
          <w:sz w:val="28"/>
          <w:szCs w:val="28"/>
        </w:rPr>
        <w:t>, за счет инвестирования в технологическое обновление и повсем</w:t>
      </w:r>
      <w:r w:rsidRPr="008322AD">
        <w:rPr>
          <w:rFonts w:ascii="Times New Roman" w:hAnsi="Times New Roman"/>
          <w:sz w:val="28"/>
          <w:szCs w:val="28"/>
        </w:rPr>
        <w:t>е</w:t>
      </w:r>
      <w:r w:rsidRPr="008322AD">
        <w:rPr>
          <w:rFonts w:ascii="Times New Roman" w:hAnsi="Times New Roman"/>
          <w:sz w:val="28"/>
          <w:szCs w:val="28"/>
        </w:rPr>
        <w:t>стного внедрения и распространения новых информационных продуктов и технол</w:t>
      </w:r>
      <w:r w:rsidRPr="008322AD">
        <w:rPr>
          <w:rFonts w:ascii="Times New Roman" w:hAnsi="Times New Roman"/>
          <w:sz w:val="28"/>
          <w:szCs w:val="28"/>
        </w:rPr>
        <w:t>о</w:t>
      </w:r>
      <w:r w:rsidRPr="008322AD">
        <w:rPr>
          <w:rFonts w:ascii="Times New Roman" w:hAnsi="Times New Roman"/>
          <w:sz w:val="28"/>
          <w:szCs w:val="28"/>
        </w:rPr>
        <w:t xml:space="preserve">гий, </w:t>
      </w:r>
      <w:r>
        <w:rPr>
          <w:rFonts w:ascii="Times New Roman" w:hAnsi="Times New Roman"/>
          <w:sz w:val="28"/>
          <w:szCs w:val="28"/>
        </w:rPr>
        <w:t>путем участия</w:t>
      </w:r>
      <w:r w:rsidRPr="008322AD">
        <w:rPr>
          <w:rFonts w:ascii="Times New Roman" w:hAnsi="Times New Roman"/>
          <w:sz w:val="28"/>
          <w:szCs w:val="28"/>
        </w:rPr>
        <w:t xml:space="preserve"> </w:t>
      </w:r>
      <w:r>
        <w:rPr>
          <w:rFonts w:ascii="Times New Roman" w:hAnsi="Times New Roman"/>
          <w:sz w:val="28"/>
          <w:szCs w:val="28"/>
        </w:rPr>
        <w:t>в конкурсах</w:t>
      </w:r>
      <w:r w:rsidRPr="008322AD">
        <w:rPr>
          <w:rFonts w:ascii="Times New Roman" w:hAnsi="Times New Roman"/>
          <w:sz w:val="28"/>
          <w:szCs w:val="28"/>
        </w:rPr>
        <w:t xml:space="preserve"> </w:t>
      </w:r>
      <w:r>
        <w:rPr>
          <w:rFonts w:ascii="Times New Roman" w:hAnsi="Times New Roman"/>
          <w:sz w:val="28"/>
          <w:szCs w:val="28"/>
        </w:rPr>
        <w:t>на получение</w:t>
      </w:r>
      <w:r w:rsidRPr="008322AD">
        <w:rPr>
          <w:rFonts w:ascii="Times New Roman" w:hAnsi="Times New Roman"/>
          <w:sz w:val="28"/>
          <w:szCs w:val="28"/>
        </w:rPr>
        <w:t xml:space="preserve"> грантов для учреждений культуры, реализующих инновационные програ</w:t>
      </w:r>
      <w:r w:rsidRPr="008322AD">
        <w:rPr>
          <w:rFonts w:ascii="Times New Roman" w:hAnsi="Times New Roman"/>
          <w:sz w:val="28"/>
          <w:szCs w:val="28"/>
        </w:rPr>
        <w:t>м</w:t>
      </w:r>
      <w:r w:rsidRPr="008322AD">
        <w:rPr>
          <w:rFonts w:ascii="Times New Roman" w:hAnsi="Times New Roman"/>
          <w:sz w:val="28"/>
          <w:szCs w:val="28"/>
        </w:rPr>
        <w:t>мы и проекты (по основным направлениям: библиотечное дело, традиционная народная культура, музейное дело, профессиональное искусство, образование в сфере кул</w:t>
      </w:r>
      <w:r w:rsidRPr="008322AD">
        <w:rPr>
          <w:rFonts w:ascii="Times New Roman" w:hAnsi="Times New Roman"/>
          <w:sz w:val="28"/>
          <w:szCs w:val="28"/>
        </w:rPr>
        <w:t>ь</w:t>
      </w:r>
      <w:r w:rsidRPr="008322AD">
        <w:rPr>
          <w:rFonts w:ascii="Times New Roman" w:hAnsi="Times New Roman"/>
          <w:sz w:val="28"/>
          <w:szCs w:val="28"/>
        </w:rPr>
        <w:t>туры);</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lastRenderedPageBreak/>
        <w:t>обеспечени</w:t>
      </w:r>
      <w:r>
        <w:rPr>
          <w:rFonts w:ascii="Times New Roman" w:hAnsi="Times New Roman"/>
          <w:sz w:val="28"/>
          <w:szCs w:val="28"/>
        </w:rPr>
        <w:t>е</w:t>
      </w:r>
      <w:r w:rsidRPr="008322AD">
        <w:rPr>
          <w:rFonts w:ascii="Times New Roman" w:hAnsi="Times New Roman"/>
          <w:sz w:val="28"/>
          <w:szCs w:val="28"/>
        </w:rPr>
        <w:t xml:space="preserve"> э</w:t>
      </w:r>
      <w:r>
        <w:rPr>
          <w:rFonts w:ascii="Times New Roman" w:hAnsi="Times New Roman"/>
          <w:sz w:val="28"/>
          <w:szCs w:val="28"/>
        </w:rPr>
        <w:t xml:space="preserve">ффективного встраивания </w:t>
      </w:r>
      <w:r w:rsidRPr="008322AD">
        <w:rPr>
          <w:rFonts w:ascii="Times New Roman" w:hAnsi="Times New Roman"/>
          <w:sz w:val="28"/>
          <w:szCs w:val="28"/>
        </w:rPr>
        <w:t xml:space="preserve"> библиотек в систему непр</w:t>
      </w:r>
      <w:r w:rsidRPr="008322AD">
        <w:rPr>
          <w:rFonts w:ascii="Times New Roman" w:hAnsi="Times New Roman"/>
          <w:sz w:val="28"/>
          <w:szCs w:val="28"/>
        </w:rPr>
        <w:t>е</w:t>
      </w:r>
      <w:r w:rsidRPr="008322AD">
        <w:rPr>
          <w:rFonts w:ascii="Times New Roman" w:hAnsi="Times New Roman"/>
          <w:sz w:val="28"/>
          <w:szCs w:val="28"/>
        </w:rPr>
        <w:t>рывного образования, превращение их в информационные, культурные и дос</w:t>
      </w:r>
      <w:r w:rsidRPr="008322AD">
        <w:rPr>
          <w:rFonts w:ascii="Times New Roman" w:hAnsi="Times New Roman"/>
          <w:sz w:val="28"/>
          <w:szCs w:val="28"/>
        </w:rPr>
        <w:t>у</w:t>
      </w:r>
      <w:r w:rsidRPr="008322AD">
        <w:rPr>
          <w:rFonts w:ascii="Times New Roman" w:hAnsi="Times New Roman"/>
          <w:sz w:val="28"/>
          <w:szCs w:val="28"/>
        </w:rPr>
        <w:t>говые центры;</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обеспечения условий для сохранения, функционирования и развития библиотечного, музе</w:t>
      </w:r>
      <w:r w:rsidRPr="008322AD">
        <w:rPr>
          <w:rFonts w:ascii="Times New Roman" w:hAnsi="Times New Roman"/>
          <w:sz w:val="28"/>
          <w:szCs w:val="28"/>
        </w:rPr>
        <w:t>й</w:t>
      </w:r>
      <w:r w:rsidRPr="008322AD">
        <w:rPr>
          <w:rFonts w:ascii="Times New Roman" w:hAnsi="Times New Roman"/>
          <w:sz w:val="28"/>
          <w:szCs w:val="28"/>
        </w:rPr>
        <w:t>ного и иных аналогичных фондов.</w:t>
      </w:r>
    </w:p>
    <w:p w:rsidR="00587373" w:rsidRPr="000858DA" w:rsidRDefault="00587373" w:rsidP="00EC1AAB">
      <w:pPr>
        <w:pStyle w:val="bodytext"/>
        <w:ind w:firstLine="720"/>
        <w:rPr>
          <w:rFonts w:ascii="Times New Roman" w:hAnsi="Times New Roman"/>
          <w:b/>
          <w:sz w:val="28"/>
          <w:szCs w:val="28"/>
        </w:rPr>
      </w:pPr>
      <w:r w:rsidRPr="009F7242">
        <w:rPr>
          <w:rFonts w:ascii="Times New Roman" w:hAnsi="Times New Roman"/>
          <w:b/>
          <w:sz w:val="28"/>
          <w:szCs w:val="28"/>
        </w:rPr>
        <w:t>Второе направление</w:t>
      </w:r>
      <w:r w:rsidRPr="008322AD">
        <w:rPr>
          <w:rFonts w:ascii="Times New Roman" w:hAnsi="Times New Roman"/>
          <w:sz w:val="28"/>
          <w:szCs w:val="28"/>
        </w:rPr>
        <w:t xml:space="preserve"> </w:t>
      </w:r>
      <w:r>
        <w:rPr>
          <w:rFonts w:ascii="Times New Roman" w:hAnsi="Times New Roman"/>
          <w:sz w:val="28"/>
          <w:szCs w:val="28"/>
        </w:rPr>
        <w:t xml:space="preserve">- </w:t>
      </w:r>
      <w:r w:rsidRPr="000858DA">
        <w:rPr>
          <w:rFonts w:ascii="Times New Roman" w:hAnsi="Times New Roman"/>
          <w:b/>
          <w:sz w:val="28"/>
          <w:szCs w:val="28"/>
        </w:rPr>
        <w:t>формирование единого культурного пространства за счёт:</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реализации программ, направленных на формирование ценностей, благоприятствующих инновациям и поощряющих реализацию творческой, предприним</w:t>
      </w:r>
      <w:r w:rsidRPr="008322AD">
        <w:rPr>
          <w:rFonts w:ascii="Times New Roman" w:hAnsi="Times New Roman"/>
          <w:sz w:val="28"/>
          <w:szCs w:val="28"/>
        </w:rPr>
        <w:t>а</w:t>
      </w:r>
      <w:r w:rsidRPr="008322AD">
        <w:rPr>
          <w:rFonts w:ascii="Times New Roman" w:hAnsi="Times New Roman"/>
          <w:sz w:val="28"/>
          <w:szCs w:val="28"/>
        </w:rPr>
        <w:t>тельской и общественной активности граждан, а также на углубление интереса к чтению, литературному, историческому и научному насл</w:t>
      </w:r>
      <w:r w:rsidRPr="008322AD">
        <w:rPr>
          <w:rFonts w:ascii="Times New Roman" w:hAnsi="Times New Roman"/>
          <w:sz w:val="28"/>
          <w:szCs w:val="28"/>
        </w:rPr>
        <w:t>е</w:t>
      </w:r>
      <w:r w:rsidRPr="008322AD">
        <w:rPr>
          <w:rFonts w:ascii="Times New Roman" w:hAnsi="Times New Roman"/>
          <w:sz w:val="28"/>
          <w:szCs w:val="28"/>
        </w:rPr>
        <w:t xml:space="preserve">дию; </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 xml:space="preserve">развития потенциала культуры </w:t>
      </w:r>
      <w:r>
        <w:rPr>
          <w:rFonts w:ascii="Times New Roman" w:hAnsi="Times New Roman"/>
          <w:sz w:val="28"/>
          <w:szCs w:val="28"/>
        </w:rPr>
        <w:t>района</w:t>
      </w:r>
      <w:r w:rsidRPr="008322AD">
        <w:rPr>
          <w:rFonts w:ascii="Times New Roman" w:hAnsi="Times New Roman"/>
          <w:sz w:val="28"/>
          <w:szCs w:val="28"/>
        </w:rPr>
        <w:t xml:space="preserve"> </w:t>
      </w:r>
      <w:r>
        <w:rPr>
          <w:rFonts w:ascii="Times New Roman" w:hAnsi="Times New Roman"/>
          <w:sz w:val="28"/>
          <w:szCs w:val="28"/>
        </w:rPr>
        <w:t xml:space="preserve"> и </w:t>
      </w:r>
      <w:r w:rsidRPr="008322AD">
        <w:rPr>
          <w:rFonts w:ascii="Times New Roman" w:hAnsi="Times New Roman"/>
          <w:sz w:val="28"/>
          <w:szCs w:val="28"/>
        </w:rPr>
        <w:t>укрепления партнерства организаций и учреждений культуры и турис</w:t>
      </w:r>
      <w:r w:rsidRPr="008322AD">
        <w:rPr>
          <w:rFonts w:ascii="Times New Roman" w:hAnsi="Times New Roman"/>
          <w:sz w:val="28"/>
          <w:szCs w:val="28"/>
        </w:rPr>
        <w:t>т</w:t>
      </w:r>
      <w:r w:rsidRPr="008322AD">
        <w:rPr>
          <w:rFonts w:ascii="Times New Roman" w:hAnsi="Times New Roman"/>
          <w:sz w:val="28"/>
          <w:szCs w:val="28"/>
        </w:rPr>
        <w:t>ского бизнеса в целях обеспечения комплексного подхода к сохранению кул</w:t>
      </w:r>
      <w:r w:rsidRPr="008322AD">
        <w:rPr>
          <w:rFonts w:ascii="Times New Roman" w:hAnsi="Times New Roman"/>
          <w:sz w:val="28"/>
          <w:szCs w:val="28"/>
        </w:rPr>
        <w:t>ь</w:t>
      </w:r>
      <w:r w:rsidRPr="008322AD">
        <w:rPr>
          <w:rFonts w:ascii="Times New Roman" w:hAnsi="Times New Roman"/>
          <w:sz w:val="28"/>
          <w:szCs w:val="28"/>
        </w:rPr>
        <w:t>турного наследия, развитию народных промыслов и культурных традиций, решению проблем устойчивого развития городских и сельских террит</w:t>
      </w:r>
      <w:r w:rsidRPr="008322AD">
        <w:rPr>
          <w:rFonts w:ascii="Times New Roman" w:hAnsi="Times New Roman"/>
          <w:sz w:val="28"/>
          <w:szCs w:val="28"/>
        </w:rPr>
        <w:t>о</w:t>
      </w:r>
      <w:r w:rsidRPr="008322AD">
        <w:rPr>
          <w:rFonts w:ascii="Times New Roman" w:hAnsi="Times New Roman"/>
          <w:sz w:val="28"/>
          <w:szCs w:val="28"/>
        </w:rPr>
        <w:t>рий;</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содействия реализации проектов двухстороннего и многостороннего культу</w:t>
      </w:r>
      <w:r w:rsidRPr="008322AD">
        <w:rPr>
          <w:rFonts w:ascii="Times New Roman" w:hAnsi="Times New Roman"/>
          <w:sz w:val="28"/>
          <w:szCs w:val="28"/>
        </w:rPr>
        <w:t>р</w:t>
      </w:r>
      <w:r w:rsidRPr="008322AD">
        <w:rPr>
          <w:rFonts w:ascii="Times New Roman" w:hAnsi="Times New Roman"/>
          <w:sz w:val="28"/>
          <w:szCs w:val="28"/>
        </w:rPr>
        <w:t>ного сотрудничества, включая предоставление конкурсной поддержки таких прое</w:t>
      </w:r>
      <w:r w:rsidRPr="008322AD">
        <w:rPr>
          <w:rFonts w:ascii="Times New Roman" w:hAnsi="Times New Roman"/>
          <w:sz w:val="28"/>
          <w:szCs w:val="28"/>
        </w:rPr>
        <w:t>к</w:t>
      </w:r>
      <w:r w:rsidRPr="008322AD">
        <w:rPr>
          <w:rFonts w:ascii="Times New Roman" w:hAnsi="Times New Roman"/>
          <w:sz w:val="28"/>
          <w:szCs w:val="28"/>
        </w:rPr>
        <w:t>тов;</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содействия развитию благотворительности и меценатства в сфере кул</w:t>
      </w:r>
      <w:r w:rsidRPr="008322AD">
        <w:rPr>
          <w:rFonts w:ascii="Times New Roman" w:hAnsi="Times New Roman"/>
          <w:sz w:val="28"/>
          <w:szCs w:val="28"/>
        </w:rPr>
        <w:t>ь</w:t>
      </w:r>
      <w:r w:rsidRPr="008322AD">
        <w:rPr>
          <w:rFonts w:ascii="Times New Roman" w:hAnsi="Times New Roman"/>
          <w:sz w:val="28"/>
          <w:szCs w:val="28"/>
        </w:rPr>
        <w:t>туры.</w:t>
      </w:r>
    </w:p>
    <w:p w:rsidR="00587373" w:rsidRPr="00C965B7" w:rsidRDefault="00587373" w:rsidP="00EC1AAB">
      <w:pPr>
        <w:pStyle w:val="bodytext"/>
        <w:ind w:firstLine="720"/>
        <w:rPr>
          <w:rFonts w:ascii="Times New Roman" w:hAnsi="Times New Roman"/>
          <w:b/>
          <w:sz w:val="28"/>
          <w:szCs w:val="28"/>
        </w:rPr>
      </w:pPr>
      <w:r w:rsidRPr="00AD0581">
        <w:rPr>
          <w:rFonts w:ascii="Times New Roman" w:hAnsi="Times New Roman"/>
          <w:b/>
          <w:sz w:val="28"/>
          <w:szCs w:val="28"/>
        </w:rPr>
        <w:t>Третье направление</w:t>
      </w:r>
      <w:r>
        <w:rPr>
          <w:rFonts w:ascii="Times New Roman" w:hAnsi="Times New Roman"/>
          <w:sz w:val="28"/>
          <w:szCs w:val="28"/>
        </w:rPr>
        <w:t xml:space="preserve"> </w:t>
      </w:r>
      <w:r w:rsidRPr="00C965B7">
        <w:rPr>
          <w:rFonts w:ascii="Times New Roman" w:hAnsi="Times New Roman"/>
          <w:b/>
          <w:sz w:val="28"/>
          <w:szCs w:val="28"/>
        </w:rPr>
        <w:t>- повышение социальной и территориальной до</w:t>
      </w:r>
      <w:r w:rsidRPr="00C965B7">
        <w:rPr>
          <w:rFonts w:ascii="Times New Roman" w:hAnsi="Times New Roman"/>
          <w:b/>
          <w:sz w:val="28"/>
          <w:szCs w:val="28"/>
        </w:rPr>
        <w:t>с</w:t>
      </w:r>
      <w:r w:rsidRPr="00C965B7">
        <w:rPr>
          <w:rFonts w:ascii="Times New Roman" w:hAnsi="Times New Roman"/>
          <w:b/>
          <w:sz w:val="28"/>
          <w:szCs w:val="28"/>
        </w:rPr>
        <w:t>тупности качественных культурных благ и услуг, системы художественного образов</w:t>
      </w:r>
      <w:r w:rsidRPr="00C965B7">
        <w:rPr>
          <w:rFonts w:ascii="Times New Roman" w:hAnsi="Times New Roman"/>
          <w:b/>
          <w:sz w:val="28"/>
          <w:szCs w:val="28"/>
        </w:rPr>
        <w:t>а</w:t>
      </w:r>
      <w:r w:rsidRPr="00C965B7">
        <w:rPr>
          <w:rFonts w:ascii="Times New Roman" w:hAnsi="Times New Roman"/>
          <w:b/>
          <w:sz w:val="28"/>
          <w:szCs w:val="28"/>
        </w:rPr>
        <w:t>ния за счёт:</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выравнивания возможностей участия граждан в культурной жизни, доступност</w:t>
      </w:r>
      <w:r>
        <w:rPr>
          <w:rFonts w:ascii="Times New Roman" w:hAnsi="Times New Roman"/>
          <w:sz w:val="28"/>
          <w:szCs w:val="28"/>
        </w:rPr>
        <w:t>и</w:t>
      </w:r>
      <w:r w:rsidRPr="008322AD">
        <w:rPr>
          <w:rFonts w:ascii="Times New Roman" w:hAnsi="Times New Roman"/>
          <w:sz w:val="28"/>
          <w:szCs w:val="28"/>
        </w:rPr>
        <w:t xml:space="preserve"> качественных культурных благ и услуг независимо от уровня доходов, социал</w:t>
      </w:r>
      <w:r w:rsidRPr="008322AD">
        <w:rPr>
          <w:rFonts w:ascii="Times New Roman" w:hAnsi="Times New Roman"/>
          <w:sz w:val="28"/>
          <w:szCs w:val="28"/>
        </w:rPr>
        <w:t>ь</w:t>
      </w:r>
      <w:r w:rsidRPr="008322AD">
        <w:rPr>
          <w:rFonts w:ascii="Times New Roman" w:hAnsi="Times New Roman"/>
          <w:sz w:val="28"/>
          <w:szCs w:val="28"/>
        </w:rPr>
        <w:t>ного статуса и места проживания через реализацию программы по развитию культуры</w:t>
      </w:r>
      <w:r>
        <w:rPr>
          <w:rFonts w:ascii="Times New Roman" w:hAnsi="Times New Roman"/>
          <w:sz w:val="28"/>
          <w:szCs w:val="28"/>
        </w:rPr>
        <w:t xml:space="preserve"> на территории муниципального образования </w:t>
      </w:r>
      <w:r w:rsidRPr="008322AD">
        <w:rPr>
          <w:rFonts w:ascii="Times New Roman" w:hAnsi="Times New Roman"/>
          <w:sz w:val="28"/>
          <w:szCs w:val="28"/>
        </w:rPr>
        <w:t xml:space="preserve"> </w:t>
      </w:r>
      <w:r>
        <w:rPr>
          <w:rFonts w:ascii="Times New Roman" w:hAnsi="Times New Roman"/>
          <w:sz w:val="28"/>
          <w:szCs w:val="28"/>
        </w:rPr>
        <w:t>Яранский муниципальный район;</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развития информационно-коммуникационных сетей, обеспечени</w:t>
      </w:r>
      <w:r>
        <w:rPr>
          <w:rFonts w:ascii="Times New Roman" w:hAnsi="Times New Roman"/>
          <w:sz w:val="28"/>
          <w:szCs w:val="28"/>
        </w:rPr>
        <w:t>я</w:t>
      </w:r>
      <w:r w:rsidRPr="008322AD">
        <w:rPr>
          <w:rFonts w:ascii="Times New Roman" w:hAnsi="Times New Roman"/>
          <w:sz w:val="28"/>
          <w:szCs w:val="28"/>
        </w:rPr>
        <w:t xml:space="preserve"> до</w:t>
      </w:r>
      <w:r w:rsidRPr="008322AD">
        <w:rPr>
          <w:rFonts w:ascii="Times New Roman" w:hAnsi="Times New Roman"/>
          <w:sz w:val="28"/>
          <w:szCs w:val="28"/>
        </w:rPr>
        <w:t>с</w:t>
      </w:r>
      <w:r w:rsidRPr="008322AD">
        <w:rPr>
          <w:rFonts w:ascii="Times New Roman" w:hAnsi="Times New Roman"/>
          <w:sz w:val="28"/>
          <w:szCs w:val="28"/>
        </w:rPr>
        <w:t>тупа населения к социально значимой информации путем создания на базе общедоступных библиотек сети центров правовой, деловой и иной информ</w:t>
      </w:r>
      <w:r w:rsidRPr="008322AD">
        <w:rPr>
          <w:rFonts w:ascii="Times New Roman" w:hAnsi="Times New Roman"/>
          <w:sz w:val="28"/>
          <w:szCs w:val="28"/>
        </w:rPr>
        <w:t>а</w:t>
      </w:r>
      <w:r w:rsidRPr="008322AD">
        <w:rPr>
          <w:rFonts w:ascii="Times New Roman" w:hAnsi="Times New Roman"/>
          <w:sz w:val="28"/>
          <w:szCs w:val="28"/>
        </w:rPr>
        <w:t>ции;</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оптимизации действующей сети организаций культуры на селе путем создания многофункциональных учреждений (социально-культурные центры, культурно-спортивные комплексы), реализации крупных проектов «Передвижная фила</w:t>
      </w:r>
      <w:r w:rsidRPr="008322AD">
        <w:rPr>
          <w:rFonts w:ascii="Times New Roman" w:hAnsi="Times New Roman"/>
          <w:sz w:val="28"/>
          <w:szCs w:val="28"/>
        </w:rPr>
        <w:t>р</w:t>
      </w:r>
      <w:r w:rsidRPr="008322AD">
        <w:rPr>
          <w:rFonts w:ascii="Times New Roman" w:hAnsi="Times New Roman"/>
          <w:sz w:val="28"/>
          <w:szCs w:val="28"/>
        </w:rPr>
        <w:t>мония», «Передвижной музей»;</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обеспечения непрерывности воспроизводства творческого потенциала, сохр</w:t>
      </w:r>
      <w:r w:rsidRPr="008322AD">
        <w:rPr>
          <w:rFonts w:ascii="Times New Roman" w:hAnsi="Times New Roman"/>
          <w:sz w:val="28"/>
          <w:szCs w:val="28"/>
        </w:rPr>
        <w:t>а</w:t>
      </w:r>
      <w:r w:rsidRPr="008322AD">
        <w:rPr>
          <w:rFonts w:ascii="Times New Roman" w:hAnsi="Times New Roman"/>
          <w:sz w:val="28"/>
          <w:szCs w:val="28"/>
        </w:rPr>
        <w:t>нения и развития системы художественного образования;</w:t>
      </w:r>
    </w:p>
    <w:p w:rsidR="00587373" w:rsidRPr="008322AD"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содействия изданию краеведческой литературы по истории, культуре, созд</w:t>
      </w:r>
      <w:r w:rsidRPr="008322AD">
        <w:rPr>
          <w:rFonts w:ascii="Times New Roman" w:hAnsi="Times New Roman"/>
          <w:sz w:val="28"/>
          <w:szCs w:val="28"/>
        </w:rPr>
        <w:t>а</w:t>
      </w:r>
      <w:r w:rsidRPr="008322AD">
        <w:rPr>
          <w:rFonts w:ascii="Times New Roman" w:hAnsi="Times New Roman"/>
          <w:sz w:val="28"/>
          <w:szCs w:val="28"/>
        </w:rPr>
        <w:t>нию краеведческих серий, тематических изданий для детей и молодежи, воспитывающих патриотизм, развивающих творческие способности, идеол</w:t>
      </w:r>
      <w:r w:rsidRPr="008322AD">
        <w:rPr>
          <w:rFonts w:ascii="Times New Roman" w:hAnsi="Times New Roman"/>
          <w:sz w:val="28"/>
          <w:szCs w:val="28"/>
        </w:rPr>
        <w:t>о</w:t>
      </w:r>
      <w:r w:rsidRPr="008322AD">
        <w:rPr>
          <w:rFonts w:ascii="Times New Roman" w:hAnsi="Times New Roman"/>
          <w:sz w:val="28"/>
          <w:szCs w:val="28"/>
        </w:rPr>
        <w:t>гию успеха и созидания, способствующих повышению нравственного и интеллектуального уровня подраста</w:t>
      </w:r>
      <w:r w:rsidRPr="008322AD">
        <w:rPr>
          <w:rFonts w:ascii="Times New Roman" w:hAnsi="Times New Roman"/>
          <w:sz w:val="28"/>
          <w:szCs w:val="28"/>
        </w:rPr>
        <w:t>ю</w:t>
      </w:r>
      <w:r w:rsidRPr="008322AD">
        <w:rPr>
          <w:rFonts w:ascii="Times New Roman" w:hAnsi="Times New Roman"/>
          <w:sz w:val="28"/>
          <w:szCs w:val="28"/>
        </w:rPr>
        <w:t>щего поколения;</w:t>
      </w:r>
    </w:p>
    <w:p w:rsidR="00587373" w:rsidRPr="008322AD" w:rsidRDefault="00587373" w:rsidP="00EC1AAB">
      <w:pPr>
        <w:pStyle w:val="bodytext"/>
        <w:ind w:firstLine="720"/>
        <w:rPr>
          <w:rFonts w:ascii="Times New Roman" w:hAnsi="Times New Roman"/>
          <w:sz w:val="28"/>
          <w:szCs w:val="28"/>
        </w:rPr>
      </w:pPr>
      <w:r>
        <w:rPr>
          <w:rFonts w:ascii="Times New Roman" w:hAnsi="Times New Roman"/>
          <w:sz w:val="28"/>
          <w:szCs w:val="28"/>
        </w:rPr>
        <w:lastRenderedPageBreak/>
        <w:t>создания системы</w:t>
      </w:r>
      <w:r w:rsidRPr="008322AD">
        <w:rPr>
          <w:rFonts w:ascii="Times New Roman" w:hAnsi="Times New Roman"/>
          <w:sz w:val="28"/>
          <w:szCs w:val="28"/>
        </w:rPr>
        <w:t xml:space="preserve"> профессиональной подготовки и переподгото</w:t>
      </w:r>
      <w:r w:rsidRPr="008322AD">
        <w:rPr>
          <w:rFonts w:ascii="Times New Roman" w:hAnsi="Times New Roman"/>
          <w:sz w:val="28"/>
          <w:szCs w:val="28"/>
        </w:rPr>
        <w:t>в</w:t>
      </w:r>
      <w:r w:rsidRPr="008322AD">
        <w:rPr>
          <w:rFonts w:ascii="Times New Roman" w:hAnsi="Times New Roman"/>
          <w:sz w:val="28"/>
          <w:szCs w:val="28"/>
        </w:rPr>
        <w:t xml:space="preserve">ки творческих кадров, специалистов в </w:t>
      </w:r>
      <w:r>
        <w:rPr>
          <w:rFonts w:ascii="Times New Roman" w:hAnsi="Times New Roman"/>
          <w:sz w:val="28"/>
          <w:szCs w:val="28"/>
        </w:rPr>
        <w:t>сфере</w:t>
      </w:r>
      <w:r w:rsidRPr="008322AD">
        <w:rPr>
          <w:rFonts w:ascii="Times New Roman" w:hAnsi="Times New Roman"/>
          <w:sz w:val="28"/>
          <w:szCs w:val="28"/>
        </w:rPr>
        <w:t xml:space="preserve"> культуры, укреплени</w:t>
      </w:r>
      <w:r>
        <w:rPr>
          <w:rFonts w:ascii="Times New Roman" w:hAnsi="Times New Roman"/>
          <w:sz w:val="28"/>
          <w:szCs w:val="28"/>
        </w:rPr>
        <w:t>я</w:t>
      </w:r>
      <w:r w:rsidRPr="008322AD">
        <w:rPr>
          <w:rFonts w:ascii="Times New Roman" w:hAnsi="Times New Roman"/>
          <w:sz w:val="28"/>
          <w:szCs w:val="28"/>
        </w:rPr>
        <w:t xml:space="preserve"> кадровог</w:t>
      </w:r>
      <w:r>
        <w:rPr>
          <w:rFonts w:ascii="Times New Roman" w:hAnsi="Times New Roman"/>
          <w:sz w:val="28"/>
          <w:szCs w:val="28"/>
        </w:rPr>
        <w:t>о потенциала отрасли, расширения</w:t>
      </w:r>
      <w:r w:rsidRPr="008322AD">
        <w:rPr>
          <w:rFonts w:ascii="Times New Roman" w:hAnsi="Times New Roman"/>
          <w:sz w:val="28"/>
          <w:szCs w:val="28"/>
        </w:rPr>
        <w:t xml:space="preserve"> до</w:t>
      </w:r>
      <w:r w:rsidRPr="008322AD">
        <w:rPr>
          <w:rFonts w:ascii="Times New Roman" w:hAnsi="Times New Roman"/>
          <w:sz w:val="28"/>
          <w:szCs w:val="28"/>
        </w:rPr>
        <w:t>с</w:t>
      </w:r>
      <w:r w:rsidRPr="008322AD">
        <w:rPr>
          <w:rFonts w:ascii="Times New Roman" w:hAnsi="Times New Roman"/>
          <w:sz w:val="28"/>
          <w:szCs w:val="28"/>
        </w:rPr>
        <w:t>тупа детей и молодежи к дополнительному образованию в области культуры и искусства, развити</w:t>
      </w:r>
      <w:r>
        <w:rPr>
          <w:rFonts w:ascii="Times New Roman" w:hAnsi="Times New Roman"/>
          <w:sz w:val="28"/>
          <w:szCs w:val="28"/>
        </w:rPr>
        <w:t>я</w:t>
      </w:r>
      <w:r w:rsidRPr="008322AD">
        <w:rPr>
          <w:rFonts w:ascii="Times New Roman" w:hAnsi="Times New Roman"/>
          <w:sz w:val="28"/>
          <w:szCs w:val="28"/>
        </w:rPr>
        <w:t xml:space="preserve"> непрерывного профе</w:t>
      </w:r>
      <w:r w:rsidRPr="008322AD">
        <w:rPr>
          <w:rFonts w:ascii="Times New Roman" w:hAnsi="Times New Roman"/>
          <w:sz w:val="28"/>
          <w:szCs w:val="28"/>
        </w:rPr>
        <w:t>с</w:t>
      </w:r>
      <w:r w:rsidRPr="008322AD">
        <w:rPr>
          <w:rFonts w:ascii="Times New Roman" w:hAnsi="Times New Roman"/>
          <w:sz w:val="28"/>
          <w:szCs w:val="28"/>
        </w:rPr>
        <w:t>сионального образования;</w:t>
      </w:r>
    </w:p>
    <w:p w:rsidR="00587373"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поддержки</w:t>
      </w:r>
      <w:r>
        <w:rPr>
          <w:rFonts w:ascii="Times New Roman" w:hAnsi="Times New Roman"/>
          <w:sz w:val="28"/>
          <w:szCs w:val="28"/>
        </w:rPr>
        <w:t xml:space="preserve"> музыкальных, театральных и других творческих коллективов, участвующих в конкурсах различных уровней</w:t>
      </w:r>
      <w:r w:rsidRPr="008322AD">
        <w:rPr>
          <w:rFonts w:ascii="Times New Roman" w:hAnsi="Times New Roman"/>
          <w:sz w:val="28"/>
          <w:szCs w:val="28"/>
        </w:rPr>
        <w:t>.</w:t>
      </w:r>
    </w:p>
    <w:p w:rsidR="00587373" w:rsidRPr="008C671E" w:rsidRDefault="00587373" w:rsidP="00EC1AAB">
      <w:pPr>
        <w:pStyle w:val="bodytext"/>
        <w:ind w:firstLine="720"/>
        <w:rPr>
          <w:rFonts w:ascii="Times New Roman" w:hAnsi="Times New Roman"/>
          <w:sz w:val="28"/>
          <w:szCs w:val="28"/>
        </w:rPr>
      </w:pPr>
    </w:p>
    <w:p w:rsidR="00587373" w:rsidRDefault="00587373" w:rsidP="00EC1AAB">
      <w:pPr>
        <w:pStyle w:val="bodytext"/>
        <w:ind w:firstLine="720"/>
        <w:rPr>
          <w:rFonts w:ascii="Times New Roman" w:hAnsi="Times New Roman"/>
          <w:sz w:val="28"/>
          <w:szCs w:val="28"/>
        </w:rPr>
      </w:pPr>
      <w:r w:rsidRPr="008322AD">
        <w:rPr>
          <w:rFonts w:ascii="Times New Roman" w:hAnsi="Times New Roman"/>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w:t>
      </w:r>
      <w:r w:rsidRPr="008322AD">
        <w:rPr>
          <w:rFonts w:ascii="Times New Roman" w:hAnsi="Times New Roman"/>
          <w:sz w:val="28"/>
          <w:szCs w:val="28"/>
        </w:rPr>
        <w:t>ь</w:t>
      </w:r>
      <w:r w:rsidRPr="008322AD">
        <w:rPr>
          <w:rFonts w:ascii="Times New Roman" w:hAnsi="Times New Roman"/>
          <w:sz w:val="28"/>
          <w:szCs w:val="28"/>
        </w:rPr>
        <w:t>ного потенциала, изменении ценностных ориентаций и норм поведения чел</w:t>
      </w:r>
      <w:r w:rsidRPr="008322AD">
        <w:rPr>
          <w:rFonts w:ascii="Times New Roman" w:hAnsi="Times New Roman"/>
          <w:sz w:val="28"/>
          <w:szCs w:val="28"/>
        </w:rPr>
        <w:t>о</w:t>
      </w:r>
      <w:r w:rsidRPr="008322AD">
        <w:rPr>
          <w:rFonts w:ascii="Times New Roman" w:hAnsi="Times New Roman"/>
          <w:sz w:val="28"/>
          <w:szCs w:val="28"/>
        </w:rPr>
        <w:t>века, сказываются на модернизации всего общества. Очевидно, что последс</w:t>
      </w:r>
      <w:r w:rsidRPr="008322AD">
        <w:rPr>
          <w:rFonts w:ascii="Times New Roman" w:hAnsi="Times New Roman"/>
          <w:sz w:val="28"/>
          <w:szCs w:val="28"/>
        </w:rPr>
        <w:t>т</w:t>
      </w:r>
      <w:r w:rsidRPr="008322AD">
        <w:rPr>
          <w:rFonts w:ascii="Times New Roman" w:hAnsi="Times New Roman"/>
          <w:sz w:val="28"/>
          <w:szCs w:val="28"/>
        </w:rPr>
        <w:t xml:space="preserve">вия такого рода не поддаются обычным статистическим измерениям. </w:t>
      </w:r>
    </w:p>
    <w:p w:rsidR="00587373" w:rsidRPr="004A7D2A" w:rsidRDefault="00587373" w:rsidP="00EC1AAB">
      <w:pPr>
        <w:ind w:firstLine="708"/>
        <w:rPr>
          <w:sz w:val="28"/>
          <w:szCs w:val="28"/>
        </w:rPr>
      </w:pPr>
      <w:r w:rsidRPr="004A7D2A">
        <w:rPr>
          <w:sz w:val="28"/>
          <w:szCs w:val="28"/>
        </w:rPr>
        <w:t>Реализация</w:t>
      </w:r>
      <w:r>
        <w:rPr>
          <w:sz w:val="28"/>
          <w:szCs w:val="28"/>
        </w:rPr>
        <w:t xml:space="preserve"> комплекса мероприятий  по развитию культуры позволит достичь следующих результатов:</w:t>
      </w:r>
    </w:p>
    <w:p w:rsidR="00587373" w:rsidRDefault="00587373" w:rsidP="00587373">
      <w:pP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62"/>
        <w:gridCol w:w="2922"/>
        <w:gridCol w:w="1106"/>
        <w:gridCol w:w="681"/>
        <w:gridCol w:w="1253"/>
        <w:gridCol w:w="982"/>
        <w:gridCol w:w="630"/>
        <w:gridCol w:w="630"/>
        <w:gridCol w:w="630"/>
        <w:gridCol w:w="630"/>
      </w:tblGrid>
      <w:tr w:rsidR="007F062C" w:rsidRPr="00B86EB0" w:rsidTr="007F062C">
        <w:trPr>
          <w:tblHeade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1718EB">
            <w:pPr>
              <w:jc w:val="center"/>
              <w:rPr>
                <w:sz w:val="24"/>
                <w:szCs w:val="24"/>
              </w:rPr>
            </w:pPr>
            <w:r w:rsidRPr="00B86EB0">
              <w:rPr>
                <w:sz w:val="24"/>
                <w:szCs w:val="24"/>
              </w:rPr>
              <w:t>№</w:t>
            </w:r>
          </w:p>
          <w:p w:rsidR="007F062C" w:rsidRPr="00B86EB0" w:rsidRDefault="007F062C" w:rsidP="001718EB">
            <w:pPr>
              <w:jc w:val="center"/>
              <w:rPr>
                <w:sz w:val="24"/>
                <w:szCs w:val="24"/>
              </w:rPr>
            </w:pPr>
            <w:r w:rsidRPr="00B86EB0">
              <w:rPr>
                <w:sz w:val="24"/>
                <w:szCs w:val="24"/>
              </w:rPr>
              <w:t>п/</w:t>
            </w:r>
            <w:r>
              <w:rPr>
                <w:sz w:val="24"/>
                <w:szCs w:val="24"/>
              </w:rPr>
              <w:t>п</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1718EB">
            <w:pPr>
              <w:jc w:val="center"/>
              <w:rPr>
                <w:sz w:val="24"/>
                <w:szCs w:val="24"/>
              </w:rPr>
            </w:pPr>
            <w:r w:rsidRPr="00B86EB0">
              <w:rPr>
                <w:sz w:val="24"/>
                <w:szCs w:val="24"/>
              </w:rPr>
              <w:t>Наименование целевых индикаторов</w:t>
            </w:r>
          </w:p>
          <w:p w:rsidR="007F062C" w:rsidRPr="00B86EB0" w:rsidRDefault="007F062C" w:rsidP="001718EB">
            <w:pPr>
              <w:jc w:val="center"/>
              <w:rPr>
                <w:sz w:val="24"/>
                <w:szCs w:val="24"/>
              </w:rPr>
            </w:pPr>
            <w:r w:rsidRPr="00B86EB0">
              <w:rPr>
                <w:sz w:val="24"/>
                <w:szCs w:val="24"/>
              </w:rPr>
              <w:t>и показателей Программы</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jc w:val="center"/>
              <w:rPr>
                <w:sz w:val="24"/>
                <w:szCs w:val="24"/>
              </w:rPr>
            </w:pPr>
            <w:r w:rsidRPr="00B86EB0">
              <w:rPr>
                <w:sz w:val="24"/>
                <w:szCs w:val="24"/>
              </w:rPr>
              <w:t>Единица измерения</w:t>
            </w:r>
          </w:p>
        </w:tc>
        <w:tc>
          <w:tcPr>
            <w:tcW w:w="708" w:type="dxa"/>
            <w:tcBorders>
              <w:top w:val="outset" w:sz="6" w:space="0" w:color="auto"/>
              <w:left w:val="outset" w:sz="6" w:space="0" w:color="auto"/>
              <w:bottom w:val="outset" w:sz="6" w:space="0" w:color="auto"/>
              <w:right w:val="outset" w:sz="6" w:space="0" w:color="auto"/>
            </w:tcBorders>
          </w:tcPr>
          <w:p w:rsidR="007F062C" w:rsidRPr="00D82D37" w:rsidRDefault="00D82D37" w:rsidP="001718EB">
            <w:pPr>
              <w:jc w:val="center"/>
              <w:rPr>
                <w:sz w:val="24"/>
                <w:szCs w:val="24"/>
              </w:rPr>
            </w:pPr>
            <w:r>
              <w:rPr>
                <w:sz w:val="24"/>
                <w:szCs w:val="24"/>
              </w:rPr>
              <w:t>Отчет</w:t>
            </w:r>
          </w:p>
        </w:tc>
        <w:tc>
          <w:tcPr>
            <w:tcW w:w="1108" w:type="dxa"/>
            <w:tcBorders>
              <w:top w:val="outset" w:sz="6" w:space="0" w:color="auto"/>
              <w:left w:val="outset" w:sz="6" w:space="0" w:color="auto"/>
              <w:bottom w:val="outset" w:sz="6" w:space="0" w:color="auto"/>
              <w:right w:val="outset" w:sz="6" w:space="0" w:color="auto"/>
            </w:tcBorders>
          </w:tcPr>
          <w:p w:rsidR="007F062C" w:rsidRDefault="007F062C" w:rsidP="001718EB">
            <w:pPr>
              <w:jc w:val="center"/>
              <w:rPr>
                <w:sz w:val="24"/>
                <w:szCs w:val="24"/>
              </w:rPr>
            </w:pPr>
            <w:r>
              <w:rPr>
                <w:sz w:val="24"/>
                <w:szCs w:val="24"/>
              </w:rPr>
              <w:t>Ожидаемые резуль-</w:t>
            </w:r>
          </w:p>
          <w:p w:rsidR="007F062C" w:rsidRPr="00B86EB0" w:rsidRDefault="007F062C" w:rsidP="001718EB">
            <w:pPr>
              <w:jc w:val="center"/>
              <w:rPr>
                <w:sz w:val="24"/>
                <w:szCs w:val="24"/>
              </w:rPr>
            </w:pPr>
            <w:r>
              <w:rPr>
                <w:sz w:val="24"/>
                <w:szCs w:val="24"/>
              </w:rPr>
              <w:t>таты</w:t>
            </w:r>
          </w:p>
        </w:tc>
        <w:tc>
          <w:tcPr>
            <w:tcW w:w="3737" w:type="dxa"/>
            <w:gridSpan w:val="5"/>
            <w:tcBorders>
              <w:top w:val="outset" w:sz="6" w:space="0" w:color="auto"/>
              <w:left w:val="outset" w:sz="6" w:space="0" w:color="auto"/>
              <w:bottom w:val="outset" w:sz="6" w:space="0" w:color="auto"/>
              <w:right w:val="outset" w:sz="6" w:space="0" w:color="auto"/>
            </w:tcBorders>
          </w:tcPr>
          <w:p w:rsidR="007F062C" w:rsidRPr="00B86EB0" w:rsidRDefault="007F062C" w:rsidP="001718EB">
            <w:pPr>
              <w:jc w:val="center"/>
              <w:rPr>
                <w:sz w:val="24"/>
                <w:szCs w:val="24"/>
              </w:rPr>
            </w:pPr>
            <w:r w:rsidRPr="00B86EB0">
              <w:rPr>
                <w:sz w:val="24"/>
                <w:szCs w:val="24"/>
              </w:rPr>
              <w:t>Сроки реализации программы</w:t>
            </w:r>
          </w:p>
        </w:tc>
      </w:tr>
      <w:tr w:rsidR="007F062C" w:rsidRPr="00B86EB0" w:rsidTr="007F062C">
        <w:trPr>
          <w:tblHeade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2010</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7F062C" w:rsidP="007F062C">
            <w:pPr>
              <w:jc w:val="center"/>
              <w:rPr>
                <w:sz w:val="24"/>
                <w:szCs w:val="24"/>
              </w:rPr>
            </w:pPr>
            <w:r>
              <w:rPr>
                <w:sz w:val="24"/>
                <w:szCs w:val="24"/>
              </w:rPr>
              <w:t>2011</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2012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2013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2014</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2015</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2016</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1</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Удельный вес населения, участвующего в платных культурно-досуговых мероприятиях</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260</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262</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260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260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260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260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260</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 xml:space="preserve">Мероприятия, проводимые КДУ </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единиц</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5300</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5200</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5132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5127</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5122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5115</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Pr>
                <w:sz w:val="24"/>
                <w:szCs w:val="24"/>
              </w:rPr>
              <w:t>5115</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Количество клубных формирований</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580031" w:rsidP="00BC3FC4">
            <w:pPr>
              <w:rPr>
                <w:sz w:val="24"/>
                <w:szCs w:val="24"/>
              </w:rPr>
            </w:pPr>
            <w:r>
              <w:rPr>
                <w:sz w:val="24"/>
                <w:szCs w:val="24"/>
              </w:rPr>
              <w:t>единиц</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193</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193</w:t>
            </w:r>
          </w:p>
        </w:tc>
        <w:tc>
          <w:tcPr>
            <w:tcW w:w="1217" w:type="dxa"/>
            <w:tcBorders>
              <w:top w:val="outset" w:sz="6" w:space="0" w:color="auto"/>
              <w:left w:val="outset" w:sz="6" w:space="0" w:color="auto"/>
              <w:bottom w:val="outset" w:sz="6" w:space="0" w:color="auto"/>
              <w:right w:val="outset" w:sz="6" w:space="0" w:color="auto"/>
            </w:tcBorders>
            <w:vAlign w:val="center"/>
          </w:tcPr>
          <w:p w:rsidR="007F062C" w:rsidRPr="00B86EB0" w:rsidRDefault="00580031" w:rsidP="00812BDD">
            <w:pPr>
              <w:jc w:val="center"/>
              <w:rPr>
                <w:sz w:val="24"/>
                <w:szCs w:val="24"/>
              </w:rPr>
            </w:pPr>
            <w:r>
              <w:rPr>
                <w:sz w:val="24"/>
                <w:szCs w:val="24"/>
              </w:rPr>
              <w:t>190</w:t>
            </w:r>
          </w:p>
        </w:tc>
        <w:tc>
          <w:tcPr>
            <w:tcW w:w="630" w:type="dxa"/>
            <w:tcBorders>
              <w:top w:val="outset" w:sz="6" w:space="0" w:color="auto"/>
              <w:left w:val="outset" w:sz="6" w:space="0" w:color="auto"/>
              <w:bottom w:val="outset" w:sz="6" w:space="0" w:color="auto"/>
              <w:right w:val="outset" w:sz="6" w:space="0" w:color="auto"/>
            </w:tcBorders>
            <w:vAlign w:val="center"/>
          </w:tcPr>
          <w:p w:rsidR="007F062C" w:rsidRPr="00B86EB0" w:rsidRDefault="00580031" w:rsidP="00812BDD">
            <w:pPr>
              <w:jc w:val="center"/>
              <w:rPr>
                <w:sz w:val="24"/>
                <w:szCs w:val="24"/>
              </w:rPr>
            </w:pPr>
            <w:r>
              <w:rPr>
                <w:sz w:val="24"/>
                <w:szCs w:val="24"/>
              </w:rPr>
              <w:t>190</w:t>
            </w:r>
          </w:p>
        </w:tc>
        <w:tc>
          <w:tcPr>
            <w:tcW w:w="630" w:type="dxa"/>
            <w:tcBorders>
              <w:top w:val="outset" w:sz="6" w:space="0" w:color="auto"/>
              <w:left w:val="outset" w:sz="6" w:space="0" w:color="auto"/>
              <w:bottom w:val="outset" w:sz="6" w:space="0" w:color="auto"/>
              <w:right w:val="outset" w:sz="6" w:space="0" w:color="auto"/>
            </w:tcBorders>
            <w:vAlign w:val="center"/>
          </w:tcPr>
          <w:p w:rsidR="007F062C" w:rsidRPr="00B86EB0" w:rsidRDefault="00580031" w:rsidP="00812BDD">
            <w:pPr>
              <w:jc w:val="center"/>
              <w:rPr>
                <w:sz w:val="24"/>
                <w:szCs w:val="24"/>
              </w:rPr>
            </w:pPr>
            <w:r>
              <w:rPr>
                <w:sz w:val="24"/>
                <w:szCs w:val="24"/>
              </w:rPr>
              <w:t>190</w:t>
            </w:r>
          </w:p>
        </w:tc>
        <w:tc>
          <w:tcPr>
            <w:tcW w:w="630" w:type="dxa"/>
            <w:tcBorders>
              <w:top w:val="outset" w:sz="6" w:space="0" w:color="auto"/>
              <w:left w:val="outset" w:sz="6" w:space="0" w:color="auto"/>
              <w:bottom w:val="outset" w:sz="6" w:space="0" w:color="auto"/>
              <w:right w:val="outset" w:sz="6" w:space="0" w:color="auto"/>
            </w:tcBorders>
            <w:vAlign w:val="center"/>
          </w:tcPr>
          <w:p w:rsidR="007F062C" w:rsidRPr="00B86EB0" w:rsidRDefault="00580031" w:rsidP="00812BDD">
            <w:pPr>
              <w:jc w:val="center"/>
              <w:rPr>
                <w:sz w:val="24"/>
                <w:szCs w:val="24"/>
              </w:rPr>
            </w:pPr>
            <w:r>
              <w:rPr>
                <w:sz w:val="24"/>
                <w:szCs w:val="24"/>
              </w:rPr>
              <w:t>190</w:t>
            </w:r>
          </w:p>
        </w:tc>
        <w:tc>
          <w:tcPr>
            <w:tcW w:w="630" w:type="dxa"/>
            <w:tcBorders>
              <w:top w:val="outset" w:sz="6" w:space="0" w:color="auto"/>
              <w:left w:val="outset" w:sz="6" w:space="0" w:color="auto"/>
              <w:bottom w:val="outset" w:sz="6" w:space="0" w:color="auto"/>
              <w:right w:val="outset" w:sz="6" w:space="0" w:color="auto"/>
            </w:tcBorders>
            <w:vAlign w:val="center"/>
          </w:tcPr>
          <w:p w:rsidR="007F062C" w:rsidRPr="00B86EB0" w:rsidRDefault="00580031" w:rsidP="00812BDD">
            <w:pPr>
              <w:jc w:val="center"/>
              <w:rPr>
                <w:sz w:val="24"/>
                <w:szCs w:val="24"/>
              </w:rPr>
            </w:pPr>
            <w:r>
              <w:rPr>
                <w:sz w:val="24"/>
                <w:szCs w:val="24"/>
              </w:rPr>
              <w:t>190</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4</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Количество пользователей библиотечным фондом</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 xml:space="preserve"> человек</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25054</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25054</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24550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241</w:t>
            </w:r>
            <w:r w:rsidR="007F062C" w:rsidRPr="00B86EB0">
              <w:rPr>
                <w:sz w:val="24"/>
                <w:szCs w:val="24"/>
              </w:rPr>
              <w:t>50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2420</w:t>
            </w:r>
            <w:r w:rsidR="007F062C" w:rsidRPr="00B86EB0">
              <w:rPr>
                <w:sz w:val="24"/>
                <w:szCs w:val="24"/>
              </w:rPr>
              <w:t>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2400</w:t>
            </w:r>
            <w:r w:rsidR="007F062C" w:rsidRPr="00B86EB0">
              <w:rPr>
                <w:sz w:val="24"/>
                <w:szCs w:val="24"/>
              </w:rPr>
              <w:t>0</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2400</w:t>
            </w:r>
            <w:r w:rsidR="007F062C" w:rsidRPr="00B86EB0">
              <w:rPr>
                <w:sz w:val="24"/>
                <w:szCs w:val="24"/>
              </w:rPr>
              <w:t>0</w:t>
            </w:r>
          </w:p>
        </w:tc>
      </w:tr>
      <w:tr w:rsidR="00580031"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5</w:t>
            </w:r>
          </w:p>
        </w:tc>
        <w:tc>
          <w:tcPr>
            <w:tcW w:w="3198"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Количество домов культуры и клубов</w:t>
            </w:r>
          </w:p>
        </w:tc>
        <w:tc>
          <w:tcPr>
            <w:tcW w:w="708" w:type="dxa"/>
            <w:tcBorders>
              <w:top w:val="outset" w:sz="6" w:space="0" w:color="auto"/>
              <w:left w:val="outset" w:sz="6" w:space="0" w:color="auto"/>
              <w:bottom w:val="outset" w:sz="6" w:space="0" w:color="auto"/>
              <w:right w:val="outset" w:sz="6" w:space="0" w:color="auto"/>
            </w:tcBorders>
          </w:tcPr>
          <w:p w:rsidR="00580031" w:rsidRPr="00B86EB0" w:rsidRDefault="00580031" w:rsidP="00BC3FC4">
            <w:pPr>
              <w:rPr>
                <w:sz w:val="24"/>
                <w:szCs w:val="24"/>
              </w:rPr>
            </w:pPr>
            <w:r>
              <w:rPr>
                <w:sz w:val="24"/>
                <w:szCs w:val="24"/>
              </w:rPr>
              <w:t>единиц</w:t>
            </w:r>
          </w:p>
        </w:tc>
        <w:tc>
          <w:tcPr>
            <w:tcW w:w="708"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22</w:t>
            </w:r>
          </w:p>
        </w:tc>
        <w:tc>
          <w:tcPr>
            <w:tcW w:w="1108"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22</w:t>
            </w:r>
          </w:p>
        </w:tc>
        <w:tc>
          <w:tcPr>
            <w:tcW w:w="1217"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20</w:t>
            </w:r>
          </w:p>
        </w:tc>
        <w:tc>
          <w:tcPr>
            <w:tcW w:w="630"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18</w:t>
            </w:r>
          </w:p>
        </w:tc>
        <w:tc>
          <w:tcPr>
            <w:tcW w:w="630"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18</w:t>
            </w:r>
          </w:p>
        </w:tc>
        <w:tc>
          <w:tcPr>
            <w:tcW w:w="630"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18</w:t>
            </w:r>
          </w:p>
        </w:tc>
        <w:tc>
          <w:tcPr>
            <w:tcW w:w="630" w:type="dxa"/>
            <w:tcBorders>
              <w:top w:val="outset" w:sz="6" w:space="0" w:color="auto"/>
              <w:left w:val="outset" w:sz="6" w:space="0" w:color="auto"/>
              <w:bottom w:val="outset" w:sz="6" w:space="0" w:color="auto"/>
              <w:right w:val="outset" w:sz="6" w:space="0" w:color="auto"/>
            </w:tcBorders>
          </w:tcPr>
          <w:p w:rsidR="00580031" w:rsidRPr="00B86EB0" w:rsidRDefault="00580031" w:rsidP="00812BDD">
            <w:pPr>
              <w:rPr>
                <w:sz w:val="24"/>
                <w:szCs w:val="24"/>
              </w:rPr>
            </w:pPr>
            <w:r>
              <w:rPr>
                <w:sz w:val="24"/>
                <w:szCs w:val="24"/>
              </w:rPr>
              <w:t>18</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5</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Доля востребованных библиотечных документов составляет (не менее 50% от общего фонда библиотечных документов)</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процентов</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50</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50</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51</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51</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53</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6</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 xml:space="preserve"> количество проведенных мероприятий сотрудниками музея (не ниже соответствующего уровня прошлого года)</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единиц</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401</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401</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402</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580031" w:rsidP="00812BDD">
            <w:pPr>
              <w:rPr>
                <w:sz w:val="24"/>
                <w:szCs w:val="24"/>
              </w:rPr>
            </w:pPr>
            <w:r>
              <w:rPr>
                <w:sz w:val="24"/>
                <w:szCs w:val="24"/>
              </w:rPr>
              <w:t>404</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7</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Количество посещений краеведческого музея</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 xml:space="preserve"> человек</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15120</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15200</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15245</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15248</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15251</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15258</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15260</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8</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Фактическое количество учащихся МОУ ДОД ДШИ</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7F062C" w:rsidP="00BC3FC4">
            <w:pPr>
              <w:rPr>
                <w:sz w:val="24"/>
                <w:szCs w:val="24"/>
              </w:rPr>
            </w:pPr>
            <w:r w:rsidRPr="00B86EB0">
              <w:rPr>
                <w:sz w:val="24"/>
                <w:szCs w:val="24"/>
              </w:rPr>
              <w:t>человек</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49427E" w:rsidP="00812BDD">
            <w:pPr>
              <w:rPr>
                <w:sz w:val="24"/>
                <w:szCs w:val="24"/>
              </w:rPr>
            </w:pPr>
            <w:r>
              <w:rPr>
                <w:sz w:val="24"/>
                <w:szCs w:val="24"/>
              </w:rPr>
              <w:t>373</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49427E" w:rsidP="00812BDD">
            <w:pPr>
              <w:rPr>
                <w:sz w:val="24"/>
                <w:szCs w:val="24"/>
              </w:rPr>
            </w:pPr>
            <w:r>
              <w:rPr>
                <w:sz w:val="24"/>
                <w:szCs w:val="24"/>
              </w:rPr>
              <w:t>373</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373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373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373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373</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373</w:t>
            </w:r>
          </w:p>
        </w:tc>
      </w:tr>
      <w:tr w:rsidR="007F062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lastRenderedPageBreak/>
              <w:t>9</w:t>
            </w:r>
          </w:p>
        </w:tc>
        <w:tc>
          <w:tcPr>
            <w:tcW w:w="3198" w:type="dxa"/>
            <w:tcBorders>
              <w:top w:val="outset" w:sz="6" w:space="0" w:color="auto"/>
              <w:left w:val="outset" w:sz="6" w:space="0" w:color="auto"/>
              <w:bottom w:val="outset" w:sz="6" w:space="0" w:color="auto"/>
              <w:right w:val="outset" w:sz="6" w:space="0" w:color="auto"/>
            </w:tcBorders>
          </w:tcPr>
          <w:p w:rsidR="007F062C" w:rsidRPr="00B86EB0" w:rsidRDefault="007F062C" w:rsidP="00812BDD">
            <w:pPr>
              <w:rPr>
                <w:sz w:val="24"/>
                <w:szCs w:val="24"/>
              </w:rPr>
            </w:pPr>
            <w:r w:rsidRPr="00B86EB0">
              <w:rPr>
                <w:sz w:val="24"/>
                <w:szCs w:val="24"/>
              </w:rPr>
              <w:t>Участие в профессиональных конкурсах, выставках, фестивалях (не ниже соответствующего уровня прошлого года)</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49427E" w:rsidP="00812BDD">
            <w:pPr>
              <w:rPr>
                <w:sz w:val="24"/>
                <w:szCs w:val="24"/>
              </w:rPr>
            </w:pPr>
            <w:r>
              <w:rPr>
                <w:sz w:val="24"/>
                <w:szCs w:val="24"/>
              </w:rPr>
              <w:t>единиц</w:t>
            </w:r>
          </w:p>
        </w:tc>
        <w:tc>
          <w:tcPr>
            <w:tcW w:w="708"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25</w:t>
            </w:r>
          </w:p>
        </w:tc>
        <w:tc>
          <w:tcPr>
            <w:tcW w:w="1108"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25</w:t>
            </w:r>
          </w:p>
        </w:tc>
        <w:tc>
          <w:tcPr>
            <w:tcW w:w="1217"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25</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26</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26</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27</w:t>
            </w:r>
          </w:p>
        </w:tc>
        <w:tc>
          <w:tcPr>
            <w:tcW w:w="630" w:type="dxa"/>
            <w:tcBorders>
              <w:top w:val="outset" w:sz="6" w:space="0" w:color="auto"/>
              <w:left w:val="outset" w:sz="6" w:space="0" w:color="auto"/>
              <w:bottom w:val="outset" w:sz="6" w:space="0" w:color="auto"/>
              <w:right w:val="outset" w:sz="6" w:space="0" w:color="auto"/>
            </w:tcBorders>
          </w:tcPr>
          <w:p w:rsidR="007F062C" w:rsidRPr="00B86EB0" w:rsidRDefault="0049427E" w:rsidP="0047018C">
            <w:pPr>
              <w:jc w:val="center"/>
              <w:rPr>
                <w:sz w:val="24"/>
                <w:szCs w:val="24"/>
              </w:rPr>
            </w:pPr>
            <w:r>
              <w:rPr>
                <w:sz w:val="24"/>
                <w:szCs w:val="24"/>
              </w:rPr>
              <w:t>27</w:t>
            </w:r>
          </w:p>
        </w:tc>
      </w:tr>
      <w:tr w:rsidR="0047018C" w:rsidRPr="00B86EB0" w:rsidTr="007F062C">
        <w:trPr>
          <w:tblCellSpacing w:w="0" w:type="dxa"/>
        </w:trPr>
        <w:tc>
          <w:tcPr>
            <w:tcW w:w="367" w:type="dxa"/>
            <w:tcBorders>
              <w:top w:val="outset" w:sz="6" w:space="0" w:color="auto"/>
              <w:left w:val="outset" w:sz="6" w:space="0" w:color="auto"/>
              <w:bottom w:val="outset" w:sz="6" w:space="0" w:color="auto"/>
              <w:right w:val="outset" w:sz="6" w:space="0" w:color="auto"/>
            </w:tcBorders>
          </w:tcPr>
          <w:p w:rsidR="0047018C" w:rsidRPr="00B86EB0" w:rsidRDefault="0047018C" w:rsidP="00812BDD">
            <w:pPr>
              <w:rPr>
                <w:sz w:val="24"/>
                <w:szCs w:val="24"/>
              </w:rPr>
            </w:pPr>
            <w:r>
              <w:rPr>
                <w:sz w:val="24"/>
                <w:szCs w:val="24"/>
              </w:rPr>
              <w:t>10</w:t>
            </w:r>
          </w:p>
        </w:tc>
        <w:tc>
          <w:tcPr>
            <w:tcW w:w="3198" w:type="dxa"/>
            <w:tcBorders>
              <w:top w:val="outset" w:sz="6" w:space="0" w:color="auto"/>
              <w:left w:val="outset" w:sz="6" w:space="0" w:color="auto"/>
              <w:bottom w:val="outset" w:sz="6" w:space="0" w:color="auto"/>
              <w:right w:val="outset" w:sz="6" w:space="0" w:color="auto"/>
            </w:tcBorders>
          </w:tcPr>
          <w:p w:rsidR="0047018C" w:rsidRPr="00B86EB0" w:rsidRDefault="0047018C" w:rsidP="00812BDD">
            <w:pPr>
              <w:rPr>
                <w:sz w:val="24"/>
                <w:szCs w:val="24"/>
              </w:rPr>
            </w:pPr>
            <w:r>
              <w:rPr>
                <w:sz w:val="24"/>
                <w:szCs w:val="24"/>
              </w:rPr>
              <w:t>Удовлетворенность населения деятельностью ОМСУ городского округа(муниципального района) в т.ч. их информационной открытостью.(% от числа опрошенных)</w:t>
            </w:r>
          </w:p>
        </w:tc>
        <w:tc>
          <w:tcPr>
            <w:tcW w:w="708" w:type="dxa"/>
            <w:tcBorders>
              <w:top w:val="outset" w:sz="6" w:space="0" w:color="auto"/>
              <w:left w:val="outset" w:sz="6" w:space="0" w:color="auto"/>
              <w:bottom w:val="outset" w:sz="6" w:space="0" w:color="auto"/>
              <w:right w:val="outset" w:sz="6" w:space="0" w:color="auto"/>
            </w:tcBorders>
          </w:tcPr>
          <w:p w:rsidR="0047018C" w:rsidRDefault="0047018C" w:rsidP="00812BDD">
            <w:pPr>
              <w:rPr>
                <w:sz w:val="24"/>
                <w:szCs w:val="24"/>
              </w:rPr>
            </w:pPr>
            <w:r>
              <w:rPr>
                <w:sz w:val="24"/>
                <w:szCs w:val="24"/>
              </w:rPr>
              <w:t>%</w:t>
            </w:r>
          </w:p>
        </w:tc>
        <w:tc>
          <w:tcPr>
            <w:tcW w:w="708"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8</w:t>
            </w:r>
          </w:p>
        </w:tc>
        <w:tc>
          <w:tcPr>
            <w:tcW w:w="1108"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10</w:t>
            </w:r>
          </w:p>
        </w:tc>
        <w:tc>
          <w:tcPr>
            <w:tcW w:w="1217"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12</w:t>
            </w:r>
          </w:p>
        </w:tc>
        <w:tc>
          <w:tcPr>
            <w:tcW w:w="630"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14</w:t>
            </w:r>
          </w:p>
        </w:tc>
        <w:tc>
          <w:tcPr>
            <w:tcW w:w="630"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14</w:t>
            </w:r>
          </w:p>
        </w:tc>
        <w:tc>
          <w:tcPr>
            <w:tcW w:w="630"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16</w:t>
            </w:r>
          </w:p>
        </w:tc>
        <w:tc>
          <w:tcPr>
            <w:tcW w:w="630" w:type="dxa"/>
            <w:tcBorders>
              <w:top w:val="outset" w:sz="6" w:space="0" w:color="auto"/>
              <w:left w:val="outset" w:sz="6" w:space="0" w:color="auto"/>
              <w:bottom w:val="outset" w:sz="6" w:space="0" w:color="auto"/>
              <w:right w:val="outset" w:sz="6" w:space="0" w:color="auto"/>
            </w:tcBorders>
          </w:tcPr>
          <w:p w:rsidR="0047018C" w:rsidRDefault="0047018C" w:rsidP="0047018C">
            <w:pPr>
              <w:jc w:val="center"/>
              <w:rPr>
                <w:sz w:val="24"/>
                <w:szCs w:val="24"/>
              </w:rPr>
            </w:pPr>
            <w:r>
              <w:rPr>
                <w:sz w:val="24"/>
                <w:szCs w:val="24"/>
              </w:rPr>
              <w:t>16</w:t>
            </w:r>
          </w:p>
        </w:tc>
      </w:tr>
    </w:tbl>
    <w:p w:rsidR="00587373" w:rsidRPr="00B86EB0" w:rsidRDefault="00587373" w:rsidP="00587373">
      <w:pPr>
        <w:pStyle w:val="bodytext"/>
        <w:ind w:firstLine="720"/>
        <w:rPr>
          <w:rFonts w:ascii="Times New Roman" w:hAnsi="Times New Roman"/>
          <w:sz w:val="24"/>
          <w:szCs w:val="24"/>
        </w:rPr>
      </w:pPr>
    </w:p>
    <w:p w:rsidR="00587373" w:rsidRDefault="00587373" w:rsidP="00587373">
      <w:pPr>
        <w:pStyle w:val="bodytext"/>
        <w:ind w:firstLine="720"/>
        <w:rPr>
          <w:rFonts w:ascii="Times New Roman" w:hAnsi="Times New Roman"/>
          <w:sz w:val="28"/>
          <w:szCs w:val="28"/>
        </w:rPr>
      </w:pPr>
      <w:r>
        <w:rPr>
          <w:rFonts w:ascii="Times New Roman" w:hAnsi="Times New Roman"/>
          <w:sz w:val="28"/>
          <w:szCs w:val="28"/>
        </w:rPr>
        <w:t>Учитывая снижение населения района</w:t>
      </w:r>
      <w:r w:rsidR="001718EB">
        <w:rPr>
          <w:rFonts w:ascii="Times New Roman" w:hAnsi="Times New Roman"/>
          <w:sz w:val="28"/>
          <w:szCs w:val="28"/>
        </w:rPr>
        <w:t>,</w:t>
      </w:r>
      <w:r>
        <w:rPr>
          <w:rFonts w:ascii="Times New Roman" w:hAnsi="Times New Roman"/>
          <w:sz w:val="28"/>
          <w:szCs w:val="28"/>
        </w:rPr>
        <w:t xml:space="preserve"> прогнозируется оптимизация сети учреждений культуры так,  на конец 2016 года будут функционировать 40 учреждений культуры.</w:t>
      </w:r>
    </w:p>
    <w:p w:rsidR="00587373" w:rsidRDefault="00587373" w:rsidP="00587373">
      <w:pPr>
        <w:pStyle w:val="bodytext"/>
        <w:ind w:firstLine="720"/>
        <w:rPr>
          <w:rFonts w:ascii="Times New Roman" w:hAnsi="Times New Roman"/>
          <w:sz w:val="28"/>
          <w:szCs w:val="28"/>
        </w:rPr>
      </w:pPr>
      <w:r w:rsidRPr="008322AD">
        <w:rPr>
          <w:rFonts w:ascii="Times New Roman" w:hAnsi="Times New Roman"/>
          <w:sz w:val="28"/>
          <w:szCs w:val="28"/>
        </w:rPr>
        <w:t xml:space="preserve">За счет гибкой и эффективной ценовой политики и повышения конкурентоспособности творческих проектов будет </w:t>
      </w:r>
      <w:r>
        <w:rPr>
          <w:rFonts w:ascii="Times New Roman" w:hAnsi="Times New Roman"/>
          <w:sz w:val="28"/>
          <w:szCs w:val="28"/>
        </w:rPr>
        <w:t>увеличена</w:t>
      </w:r>
      <w:r w:rsidRPr="008322AD">
        <w:rPr>
          <w:rFonts w:ascii="Times New Roman" w:hAnsi="Times New Roman"/>
          <w:sz w:val="28"/>
          <w:szCs w:val="28"/>
        </w:rPr>
        <w:t xml:space="preserve"> н</w:t>
      </w:r>
      <w:r w:rsidRPr="008322AD">
        <w:rPr>
          <w:rFonts w:ascii="Times New Roman" w:hAnsi="Times New Roman"/>
          <w:sz w:val="28"/>
          <w:szCs w:val="28"/>
        </w:rPr>
        <w:t>а</w:t>
      </w:r>
      <w:r w:rsidRPr="008322AD">
        <w:rPr>
          <w:rFonts w:ascii="Times New Roman" w:hAnsi="Times New Roman"/>
          <w:sz w:val="28"/>
          <w:szCs w:val="28"/>
        </w:rPr>
        <w:t>полняемость зрительных залов учреждений культуры. Будет обеспечена и</w:t>
      </w:r>
      <w:r w:rsidRPr="008322AD">
        <w:rPr>
          <w:rFonts w:ascii="Times New Roman" w:hAnsi="Times New Roman"/>
          <w:sz w:val="28"/>
          <w:szCs w:val="28"/>
        </w:rPr>
        <w:t>н</w:t>
      </w:r>
      <w:r w:rsidRPr="008322AD">
        <w:rPr>
          <w:rFonts w:ascii="Times New Roman" w:hAnsi="Times New Roman"/>
          <w:sz w:val="28"/>
          <w:szCs w:val="28"/>
        </w:rPr>
        <w:t>форматизация библиотечно-информационного дела.</w:t>
      </w:r>
    </w:p>
    <w:p w:rsidR="00EC1AAB" w:rsidRDefault="00EC1AAB" w:rsidP="00587373">
      <w:pPr>
        <w:jc w:val="center"/>
        <w:rPr>
          <w:b/>
          <w:sz w:val="28"/>
          <w:szCs w:val="28"/>
        </w:rPr>
      </w:pPr>
    </w:p>
    <w:p w:rsidR="00587373" w:rsidRPr="00C96CE4" w:rsidRDefault="00587373" w:rsidP="00587373">
      <w:pPr>
        <w:rPr>
          <w:rFonts w:ascii="Bookman Old Style" w:hAnsi="Bookman Old Style"/>
          <w:b/>
          <w:sz w:val="32"/>
          <w:szCs w:val="32"/>
        </w:rPr>
      </w:pPr>
    </w:p>
    <w:p w:rsidR="00587373" w:rsidRPr="001718EB" w:rsidRDefault="008C3A95" w:rsidP="001718EB">
      <w:pPr>
        <w:spacing w:line="360" w:lineRule="auto"/>
        <w:jc w:val="center"/>
        <w:rPr>
          <w:b/>
          <w:sz w:val="28"/>
          <w:szCs w:val="28"/>
        </w:rPr>
      </w:pPr>
      <w:r>
        <w:rPr>
          <w:b/>
          <w:sz w:val="28"/>
          <w:szCs w:val="28"/>
        </w:rPr>
        <w:t>13</w:t>
      </w:r>
      <w:r w:rsidR="006719C6">
        <w:rPr>
          <w:b/>
          <w:sz w:val="28"/>
          <w:szCs w:val="28"/>
        </w:rPr>
        <w:t xml:space="preserve">.3 </w:t>
      </w:r>
      <w:r w:rsidR="00EC13AD">
        <w:rPr>
          <w:b/>
          <w:sz w:val="28"/>
          <w:szCs w:val="28"/>
        </w:rPr>
        <w:t>Туризм</w:t>
      </w:r>
    </w:p>
    <w:p w:rsidR="00587373" w:rsidRDefault="00587373" w:rsidP="00587373">
      <w:pPr>
        <w:ind w:firstLine="680"/>
        <w:jc w:val="both"/>
        <w:rPr>
          <w:sz w:val="28"/>
          <w:szCs w:val="28"/>
        </w:rPr>
      </w:pPr>
      <w:r w:rsidRPr="00622F3A">
        <w:rPr>
          <w:sz w:val="28"/>
          <w:szCs w:val="28"/>
        </w:rPr>
        <w:t xml:space="preserve">Наличие разнообразных туристских ресурсов </w:t>
      </w:r>
      <w:r>
        <w:rPr>
          <w:sz w:val="28"/>
          <w:szCs w:val="28"/>
        </w:rPr>
        <w:t xml:space="preserve">(природных, исторических, социально-культурных объектов) </w:t>
      </w:r>
      <w:r w:rsidRPr="00622F3A">
        <w:rPr>
          <w:sz w:val="28"/>
          <w:szCs w:val="28"/>
        </w:rPr>
        <w:t>позволяет</w:t>
      </w:r>
      <w:r>
        <w:rPr>
          <w:sz w:val="28"/>
          <w:szCs w:val="28"/>
        </w:rPr>
        <w:t xml:space="preserve"> развивать культурно-познавательный, паломнический, сельский и событийный </w:t>
      </w:r>
      <w:r w:rsidRPr="00622F3A">
        <w:rPr>
          <w:sz w:val="28"/>
          <w:szCs w:val="28"/>
        </w:rPr>
        <w:t>туризм</w:t>
      </w:r>
      <w:r>
        <w:rPr>
          <w:sz w:val="28"/>
          <w:szCs w:val="28"/>
        </w:rPr>
        <w:t>.</w:t>
      </w:r>
    </w:p>
    <w:p w:rsidR="00587373" w:rsidRPr="00E01FE1" w:rsidRDefault="00587373" w:rsidP="00587373">
      <w:pPr>
        <w:ind w:firstLine="680"/>
        <w:jc w:val="both"/>
        <w:rPr>
          <w:sz w:val="28"/>
          <w:szCs w:val="28"/>
        </w:rPr>
      </w:pPr>
      <w:r>
        <w:rPr>
          <w:sz w:val="28"/>
          <w:szCs w:val="28"/>
        </w:rPr>
        <w:t xml:space="preserve">По данным отдела статистики администрации Яранского района, количество </w:t>
      </w:r>
      <w:r w:rsidRPr="003114EE">
        <w:rPr>
          <w:sz w:val="28"/>
          <w:szCs w:val="28"/>
        </w:rPr>
        <w:t xml:space="preserve">посетителей </w:t>
      </w:r>
      <w:r>
        <w:rPr>
          <w:sz w:val="28"/>
          <w:szCs w:val="28"/>
        </w:rPr>
        <w:t>Яранского района в 2010</w:t>
      </w:r>
      <w:r w:rsidRPr="003114EE">
        <w:rPr>
          <w:sz w:val="28"/>
          <w:szCs w:val="28"/>
        </w:rPr>
        <w:t xml:space="preserve"> году </w:t>
      </w:r>
      <w:r>
        <w:rPr>
          <w:sz w:val="28"/>
          <w:szCs w:val="28"/>
        </w:rPr>
        <w:t>составило 1983</w:t>
      </w:r>
      <w:r w:rsidRPr="003114EE">
        <w:rPr>
          <w:sz w:val="28"/>
          <w:szCs w:val="28"/>
        </w:rPr>
        <w:t xml:space="preserve"> человек. </w:t>
      </w:r>
      <w:r w:rsidRPr="00E01FE1">
        <w:rPr>
          <w:sz w:val="28"/>
          <w:szCs w:val="28"/>
        </w:rPr>
        <w:t>Динамика туристских пот</w:t>
      </w:r>
      <w:r w:rsidRPr="00E01FE1">
        <w:rPr>
          <w:sz w:val="28"/>
          <w:szCs w:val="28"/>
        </w:rPr>
        <w:t>о</w:t>
      </w:r>
      <w:r w:rsidRPr="00E01FE1">
        <w:rPr>
          <w:sz w:val="28"/>
          <w:szCs w:val="28"/>
        </w:rPr>
        <w:t xml:space="preserve">ков в </w:t>
      </w:r>
      <w:r>
        <w:rPr>
          <w:sz w:val="28"/>
          <w:szCs w:val="28"/>
        </w:rPr>
        <w:t>район</w:t>
      </w:r>
      <w:r w:rsidRPr="00E01FE1">
        <w:rPr>
          <w:sz w:val="28"/>
          <w:szCs w:val="28"/>
        </w:rPr>
        <w:t xml:space="preserve"> на протяжении ряда лет является неустойчивой, их объем незначит</w:t>
      </w:r>
      <w:r w:rsidRPr="00E01FE1">
        <w:rPr>
          <w:sz w:val="28"/>
          <w:szCs w:val="28"/>
        </w:rPr>
        <w:t>е</w:t>
      </w:r>
      <w:r w:rsidRPr="00E01FE1">
        <w:rPr>
          <w:sz w:val="28"/>
          <w:szCs w:val="28"/>
        </w:rPr>
        <w:t xml:space="preserve">лен. По количеству посетителей </w:t>
      </w:r>
      <w:r>
        <w:rPr>
          <w:sz w:val="28"/>
          <w:szCs w:val="28"/>
        </w:rPr>
        <w:t xml:space="preserve">Яранский район </w:t>
      </w:r>
      <w:r w:rsidRPr="00E01FE1">
        <w:rPr>
          <w:sz w:val="28"/>
          <w:szCs w:val="28"/>
        </w:rPr>
        <w:t xml:space="preserve"> отстает от ряда соседних </w:t>
      </w:r>
      <w:r>
        <w:rPr>
          <w:sz w:val="28"/>
          <w:szCs w:val="28"/>
        </w:rPr>
        <w:t>районов</w:t>
      </w:r>
      <w:r w:rsidRPr="00E01FE1">
        <w:rPr>
          <w:sz w:val="28"/>
          <w:szCs w:val="28"/>
        </w:rPr>
        <w:t xml:space="preserve"> (</w:t>
      </w:r>
      <w:r>
        <w:rPr>
          <w:sz w:val="28"/>
          <w:szCs w:val="28"/>
        </w:rPr>
        <w:t>Котельнический, Советский, Оричевский</w:t>
      </w:r>
      <w:r w:rsidRPr="00E01FE1">
        <w:rPr>
          <w:sz w:val="28"/>
          <w:szCs w:val="28"/>
        </w:rPr>
        <w:t xml:space="preserve"> и др</w:t>
      </w:r>
      <w:r>
        <w:rPr>
          <w:sz w:val="28"/>
          <w:szCs w:val="28"/>
        </w:rPr>
        <w:t>.</w:t>
      </w:r>
      <w:r w:rsidRPr="00E01FE1">
        <w:rPr>
          <w:sz w:val="28"/>
          <w:szCs w:val="28"/>
        </w:rPr>
        <w:t xml:space="preserve">), где объем туристских потоков ежегодно </w:t>
      </w:r>
      <w:r>
        <w:rPr>
          <w:sz w:val="28"/>
          <w:szCs w:val="28"/>
        </w:rPr>
        <w:t>увеличивается</w:t>
      </w:r>
      <w:r w:rsidRPr="00E01FE1">
        <w:rPr>
          <w:sz w:val="28"/>
          <w:szCs w:val="28"/>
        </w:rPr>
        <w:t>.</w:t>
      </w:r>
    </w:p>
    <w:p w:rsidR="00587373" w:rsidRPr="00D154B6" w:rsidRDefault="00587373" w:rsidP="00587373">
      <w:pPr>
        <w:pStyle w:val="ConsPlusNormal"/>
        <w:ind w:firstLine="680"/>
        <w:jc w:val="both"/>
        <w:rPr>
          <w:rFonts w:ascii="Times New Roman" w:hAnsi="Times New Roman" w:cs="Times New Roman"/>
          <w:sz w:val="28"/>
          <w:szCs w:val="28"/>
        </w:rPr>
      </w:pPr>
      <w:r w:rsidRPr="00D154B6">
        <w:rPr>
          <w:rFonts w:ascii="Times New Roman" w:hAnsi="Times New Roman" w:cs="Times New Roman"/>
          <w:sz w:val="28"/>
          <w:szCs w:val="28"/>
        </w:rPr>
        <w:t>Фактором, сдерживающим рост туристских потоков в Яранский район, является конкуренция со стороны наших соседей – г.Советска , г.Котельнича, а также г.Йошкар-Ола, которые с советских времен являются традиционными центрами туризма. Для увеличения туристского потока необходимо вести акти</w:t>
      </w:r>
      <w:r w:rsidRPr="00D154B6">
        <w:rPr>
          <w:rFonts w:ascii="Times New Roman" w:hAnsi="Times New Roman" w:cs="Times New Roman"/>
          <w:sz w:val="28"/>
          <w:szCs w:val="28"/>
        </w:rPr>
        <w:t>в</w:t>
      </w:r>
      <w:r w:rsidRPr="00D154B6">
        <w:rPr>
          <w:rFonts w:ascii="Times New Roman" w:hAnsi="Times New Roman" w:cs="Times New Roman"/>
          <w:sz w:val="28"/>
          <w:szCs w:val="28"/>
        </w:rPr>
        <w:t>ную рекламную кампанию на туристском рынке.</w:t>
      </w:r>
    </w:p>
    <w:p w:rsidR="00587373" w:rsidRPr="001C7922" w:rsidRDefault="00587373" w:rsidP="00587373">
      <w:pPr>
        <w:ind w:firstLine="680"/>
        <w:jc w:val="both"/>
        <w:rPr>
          <w:sz w:val="28"/>
          <w:szCs w:val="28"/>
        </w:rPr>
      </w:pPr>
      <w:r w:rsidRPr="006E085D">
        <w:rPr>
          <w:sz w:val="28"/>
          <w:szCs w:val="28"/>
        </w:rPr>
        <w:t>Для реальной оценки  развития   туризма  и его влияния на экономику  района  в настоящее время отсутствуют объективные данные о туристских потоках, доход</w:t>
      </w:r>
      <w:r>
        <w:rPr>
          <w:sz w:val="28"/>
          <w:szCs w:val="28"/>
        </w:rPr>
        <w:t>ах средств размещения, уровня</w:t>
      </w:r>
      <w:r w:rsidRPr="006E085D">
        <w:rPr>
          <w:sz w:val="28"/>
          <w:szCs w:val="28"/>
        </w:rPr>
        <w:t xml:space="preserve"> занятости в  туризме  и т.д. Эти </w:t>
      </w:r>
      <w:r w:rsidRPr="006E085D">
        <w:rPr>
          <w:sz w:val="28"/>
          <w:szCs w:val="28"/>
        </w:rPr>
        <w:lastRenderedPageBreak/>
        <w:t>данные могли бы позволить сформировать реальное представление об уровне посещаемости  района  и об экономическом эффекте  туризма .</w:t>
      </w:r>
    </w:p>
    <w:p w:rsidR="00587373" w:rsidRDefault="00587373" w:rsidP="00587373">
      <w:pPr>
        <w:ind w:firstLine="720"/>
        <w:jc w:val="both"/>
        <w:rPr>
          <w:sz w:val="28"/>
          <w:szCs w:val="28"/>
        </w:rPr>
      </w:pPr>
      <w:r w:rsidRPr="0088624B">
        <w:rPr>
          <w:b/>
          <w:sz w:val="28"/>
          <w:szCs w:val="28"/>
        </w:rPr>
        <w:t>К проблемам развития туристской отрасли</w:t>
      </w:r>
      <w:r>
        <w:rPr>
          <w:sz w:val="28"/>
          <w:szCs w:val="28"/>
        </w:rPr>
        <w:t xml:space="preserve"> на территории Яранского района следует отнести следующие:</w:t>
      </w:r>
    </w:p>
    <w:p w:rsidR="00587373" w:rsidRPr="001C7922" w:rsidRDefault="00587373" w:rsidP="00587373">
      <w:pPr>
        <w:numPr>
          <w:ilvl w:val="0"/>
          <w:numId w:val="22"/>
        </w:numPr>
        <w:shd w:val="clear" w:color="auto" w:fill="FFFFFF"/>
        <w:spacing w:line="322" w:lineRule="exact"/>
        <w:jc w:val="both"/>
        <w:rPr>
          <w:color w:val="000000"/>
          <w:spacing w:val="1"/>
          <w:sz w:val="28"/>
          <w:szCs w:val="28"/>
        </w:rPr>
      </w:pPr>
      <w:r w:rsidRPr="001C7922">
        <w:rPr>
          <w:sz w:val="28"/>
          <w:szCs w:val="28"/>
        </w:rPr>
        <w:t>отсутствие системы управления и регулирован</w:t>
      </w:r>
      <w:r>
        <w:rPr>
          <w:sz w:val="28"/>
          <w:szCs w:val="28"/>
        </w:rPr>
        <w:t>ия  туризма  в Яранском  районе</w:t>
      </w:r>
      <w:r w:rsidRPr="001C7922">
        <w:rPr>
          <w:sz w:val="28"/>
          <w:szCs w:val="28"/>
        </w:rPr>
        <w:t>, в том числе нормативной правовой базы;</w:t>
      </w:r>
    </w:p>
    <w:p w:rsidR="00587373" w:rsidRDefault="00587373" w:rsidP="00587373">
      <w:pPr>
        <w:numPr>
          <w:ilvl w:val="0"/>
          <w:numId w:val="22"/>
        </w:numPr>
        <w:shd w:val="clear" w:color="auto" w:fill="FFFFFF"/>
        <w:spacing w:line="322" w:lineRule="exact"/>
        <w:jc w:val="both"/>
        <w:rPr>
          <w:color w:val="000000"/>
          <w:spacing w:val="1"/>
          <w:sz w:val="28"/>
          <w:szCs w:val="28"/>
        </w:rPr>
      </w:pPr>
      <w:r>
        <w:rPr>
          <w:color w:val="000000"/>
          <w:spacing w:val="1"/>
          <w:sz w:val="28"/>
          <w:szCs w:val="28"/>
        </w:rPr>
        <w:t>отсутствие сформированного позитивного имиджа Яранского района, в том числе как привлекательного для туристов, недостаточная ре</w:t>
      </w:r>
      <w:r>
        <w:rPr>
          <w:color w:val="000000"/>
          <w:spacing w:val="1"/>
          <w:sz w:val="28"/>
          <w:szCs w:val="28"/>
        </w:rPr>
        <w:t>к</w:t>
      </w:r>
      <w:r>
        <w:rPr>
          <w:color w:val="000000"/>
          <w:spacing w:val="1"/>
          <w:sz w:val="28"/>
          <w:szCs w:val="28"/>
        </w:rPr>
        <w:t>лама туристских возможностей района;</w:t>
      </w:r>
    </w:p>
    <w:p w:rsidR="00587373" w:rsidRPr="00051111" w:rsidRDefault="00587373" w:rsidP="00587373">
      <w:pPr>
        <w:numPr>
          <w:ilvl w:val="0"/>
          <w:numId w:val="22"/>
        </w:numPr>
        <w:shd w:val="clear" w:color="auto" w:fill="FFFFFF"/>
        <w:spacing w:line="322" w:lineRule="exact"/>
        <w:ind w:right="34"/>
        <w:jc w:val="both"/>
      </w:pPr>
      <w:r>
        <w:rPr>
          <w:color w:val="000000"/>
          <w:spacing w:val="1"/>
          <w:sz w:val="28"/>
          <w:szCs w:val="28"/>
        </w:rPr>
        <w:t>недостаточный уровень развития транспортной инфраструктуры, неудо</w:t>
      </w:r>
      <w:r>
        <w:rPr>
          <w:color w:val="000000"/>
          <w:spacing w:val="1"/>
          <w:sz w:val="28"/>
          <w:szCs w:val="28"/>
        </w:rPr>
        <w:t>в</w:t>
      </w:r>
      <w:r>
        <w:rPr>
          <w:color w:val="000000"/>
          <w:spacing w:val="1"/>
          <w:sz w:val="28"/>
          <w:szCs w:val="28"/>
        </w:rPr>
        <w:t>летворительное состояние автодорог, слабая доступность ряда важнейших т</w:t>
      </w:r>
      <w:r>
        <w:rPr>
          <w:color w:val="000000"/>
          <w:spacing w:val="1"/>
          <w:sz w:val="28"/>
          <w:szCs w:val="28"/>
        </w:rPr>
        <w:t>у</w:t>
      </w:r>
      <w:r>
        <w:rPr>
          <w:color w:val="000000"/>
          <w:spacing w:val="1"/>
          <w:sz w:val="28"/>
          <w:szCs w:val="28"/>
        </w:rPr>
        <w:t>ристских ресурсов, недостаток комфортабельных транспортных средств, отсу</w:t>
      </w:r>
      <w:r>
        <w:rPr>
          <w:color w:val="000000"/>
          <w:spacing w:val="1"/>
          <w:sz w:val="28"/>
          <w:szCs w:val="28"/>
        </w:rPr>
        <w:t>т</w:t>
      </w:r>
      <w:r>
        <w:rPr>
          <w:color w:val="000000"/>
          <w:spacing w:val="1"/>
          <w:sz w:val="28"/>
          <w:szCs w:val="28"/>
        </w:rPr>
        <w:t>ствие придорожного сервиса;</w:t>
      </w:r>
    </w:p>
    <w:p w:rsidR="00587373" w:rsidRPr="009C4290" w:rsidRDefault="00587373" w:rsidP="00587373">
      <w:pPr>
        <w:numPr>
          <w:ilvl w:val="0"/>
          <w:numId w:val="22"/>
        </w:numPr>
        <w:shd w:val="clear" w:color="auto" w:fill="FFFFFF"/>
        <w:spacing w:line="322" w:lineRule="exact"/>
        <w:ind w:right="34"/>
        <w:jc w:val="both"/>
        <w:rPr>
          <w:color w:val="000000"/>
          <w:spacing w:val="1"/>
          <w:sz w:val="28"/>
          <w:szCs w:val="28"/>
        </w:rPr>
      </w:pPr>
      <w:r>
        <w:rPr>
          <w:color w:val="000000"/>
          <w:spacing w:val="-4"/>
          <w:sz w:val="28"/>
          <w:szCs w:val="28"/>
        </w:rPr>
        <w:t xml:space="preserve">слабо развитая </w:t>
      </w:r>
      <w:r w:rsidRPr="00792230">
        <w:rPr>
          <w:color w:val="000000"/>
          <w:sz w:val="28"/>
          <w:szCs w:val="28"/>
        </w:rPr>
        <w:t>инфраструктура туризма: отсутствие привлекательных для современных туристов спортивных и развлекательных объектов, а также совр</w:t>
      </w:r>
      <w:r w:rsidRPr="00792230">
        <w:rPr>
          <w:color w:val="000000"/>
          <w:sz w:val="28"/>
          <w:szCs w:val="28"/>
        </w:rPr>
        <w:t>е</w:t>
      </w:r>
      <w:r>
        <w:rPr>
          <w:color w:val="000000"/>
          <w:sz w:val="28"/>
          <w:szCs w:val="28"/>
        </w:rPr>
        <w:t xml:space="preserve">менных средств размещения, </w:t>
      </w:r>
    </w:p>
    <w:p w:rsidR="00587373" w:rsidRPr="001C7922" w:rsidRDefault="00587373" w:rsidP="00587373">
      <w:pPr>
        <w:numPr>
          <w:ilvl w:val="0"/>
          <w:numId w:val="22"/>
        </w:numPr>
        <w:rPr>
          <w:sz w:val="28"/>
          <w:szCs w:val="28"/>
        </w:rPr>
      </w:pPr>
      <w:r w:rsidRPr="001C7922">
        <w:rPr>
          <w:sz w:val="28"/>
          <w:szCs w:val="28"/>
        </w:rPr>
        <w:t xml:space="preserve">отсутствие стимулирующих условий для привлечения инвестиций и  развития  предпринимательства в сфере  туризма  на территории </w:t>
      </w:r>
      <w:r>
        <w:rPr>
          <w:sz w:val="28"/>
          <w:szCs w:val="28"/>
        </w:rPr>
        <w:t>Яранского</w:t>
      </w:r>
      <w:r w:rsidRPr="001C7922">
        <w:rPr>
          <w:sz w:val="28"/>
          <w:szCs w:val="28"/>
        </w:rPr>
        <w:t xml:space="preserve">  района ;</w:t>
      </w:r>
    </w:p>
    <w:p w:rsidR="00587373" w:rsidRPr="006230C2" w:rsidRDefault="00587373" w:rsidP="00587373">
      <w:pPr>
        <w:numPr>
          <w:ilvl w:val="0"/>
          <w:numId w:val="22"/>
        </w:numPr>
        <w:shd w:val="clear" w:color="auto" w:fill="FFFFFF"/>
        <w:spacing w:line="322" w:lineRule="exact"/>
        <w:ind w:right="34"/>
        <w:jc w:val="both"/>
        <w:rPr>
          <w:color w:val="000000"/>
          <w:spacing w:val="1"/>
          <w:sz w:val="28"/>
          <w:szCs w:val="28"/>
        </w:rPr>
      </w:pPr>
      <w:r>
        <w:rPr>
          <w:color w:val="000000"/>
          <w:spacing w:val="1"/>
          <w:sz w:val="28"/>
          <w:szCs w:val="28"/>
        </w:rPr>
        <w:t>недостаточное количество надлежащим образом проработанных инвестиционных проектов по созданию объектов инфраструктуры тури</w:t>
      </w:r>
      <w:r>
        <w:rPr>
          <w:color w:val="000000"/>
          <w:spacing w:val="1"/>
          <w:sz w:val="28"/>
          <w:szCs w:val="28"/>
        </w:rPr>
        <w:t>з</w:t>
      </w:r>
      <w:r>
        <w:rPr>
          <w:color w:val="000000"/>
          <w:spacing w:val="1"/>
          <w:sz w:val="28"/>
          <w:szCs w:val="28"/>
        </w:rPr>
        <w:t>ма, а также заинтересованных инвесторов;</w:t>
      </w:r>
    </w:p>
    <w:p w:rsidR="00587373" w:rsidRDefault="00587373" w:rsidP="00587373">
      <w:pPr>
        <w:numPr>
          <w:ilvl w:val="0"/>
          <w:numId w:val="22"/>
        </w:numPr>
        <w:shd w:val="clear" w:color="auto" w:fill="FFFFFF"/>
        <w:spacing w:line="322" w:lineRule="exact"/>
        <w:ind w:right="19"/>
        <w:jc w:val="both"/>
        <w:rPr>
          <w:color w:val="000000"/>
          <w:spacing w:val="2"/>
          <w:sz w:val="28"/>
          <w:szCs w:val="28"/>
        </w:rPr>
      </w:pPr>
      <w:r>
        <w:rPr>
          <w:color w:val="000000"/>
          <w:sz w:val="28"/>
          <w:szCs w:val="28"/>
        </w:rPr>
        <w:t>невысокое качество обслуживания в ряде секторов туристской индус</w:t>
      </w:r>
      <w:r>
        <w:rPr>
          <w:color w:val="000000"/>
          <w:sz w:val="28"/>
          <w:szCs w:val="28"/>
        </w:rPr>
        <w:t>т</w:t>
      </w:r>
      <w:r>
        <w:rPr>
          <w:color w:val="000000"/>
          <w:sz w:val="28"/>
          <w:szCs w:val="28"/>
        </w:rPr>
        <w:t xml:space="preserve">рии </w:t>
      </w:r>
      <w:r>
        <w:rPr>
          <w:color w:val="000000"/>
          <w:spacing w:val="2"/>
          <w:sz w:val="28"/>
          <w:szCs w:val="28"/>
        </w:rPr>
        <w:t>из-за низкого уровня подготовки кадров;</w:t>
      </w:r>
    </w:p>
    <w:p w:rsidR="00587373" w:rsidRDefault="00587373" w:rsidP="00587373">
      <w:pPr>
        <w:numPr>
          <w:ilvl w:val="0"/>
          <w:numId w:val="22"/>
        </w:numPr>
        <w:shd w:val="clear" w:color="auto" w:fill="FFFFFF"/>
        <w:spacing w:line="322" w:lineRule="exact"/>
        <w:ind w:right="19"/>
        <w:jc w:val="both"/>
        <w:rPr>
          <w:color w:val="000000"/>
          <w:spacing w:val="2"/>
          <w:sz w:val="28"/>
          <w:szCs w:val="28"/>
        </w:rPr>
      </w:pPr>
      <w:r>
        <w:rPr>
          <w:sz w:val="28"/>
          <w:szCs w:val="28"/>
        </w:rPr>
        <w:t>недостаточный уровень развития приоритет</w:t>
      </w:r>
      <w:r w:rsidRPr="005C15BC">
        <w:rPr>
          <w:sz w:val="28"/>
          <w:szCs w:val="28"/>
        </w:rPr>
        <w:t>ных видов туризма и фо</w:t>
      </w:r>
      <w:r w:rsidRPr="005C15BC">
        <w:rPr>
          <w:sz w:val="28"/>
          <w:szCs w:val="28"/>
        </w:rPr>
        <w:t>р</w:t>
      </w:r>
      <w:r w:rsidRPr="005C15BC">
        <w:rPr>
          <w:sz w:val="28"/>
          <w:szCs w:val="28"/>
        </w:rPr>
        <w:t>мирования конкурентоспособного тур</w:t>
      </w:r>
      <w:r>
        <w:rPr>
          <w:sz w:val="28"/>
          <w:szCs w:val="28"/>
        </w:rPr>
        <w:t xml:space="preserve">истского </w:t>
      </w:r>
      <w:r w:rsidRPr="005C15BC">
        <w:rPr>
          <w:sz w:val="28"/>
          <w:szCs w:val="28"/>
        </w:rPr>
        <w:t>продукта</w:t>
      </w:r>
    </w:p>
    <w:p w:rsidR="00587373" w:rsidRPr="00692E9A" w:rsidRDefault="00587373" w:rsidP="00587373"/>
    <w:p w:rsidR="00587373" w:rsidRPr="00692E9A" w:rsidRDefault="00587373" w:rsidP="00587373"/>
    <w:p w:rsidR="00587373" w:rsidRPr="0046207C" w:rsidRDefault="00587373" w:rsidP="00AA1178">
      <w:pPr>
        <w:ind w:firstLine="360"/>
        <w:rPr>
          <w:sz w:val="28"/>
          <w:szCs w:val="28"/>
        </w:rPr>
      </w:pPr>
      <w:r w:rsidRPr="0046207C">
        <w:rPr>
          <w:b/>
          <w:sz w:val="28"/>
          <w:szCs w:val="28"/>
        </w:rPr>
        <w:t>Главная цель</w:t>
      </w:r>
      <w:r>
        <w:rPr>
          <w:sz w:val="28"/>
          <w:szCs w:val="28"/>
        </w:rPr>
        <w:t xml:space="preserve"> </w:t>
      </w:r>
      <w:r w:rsidRPr="001C7922">
        <w:rPr>
          <w:sz w:val="28"/>
          <w:szCs w:val="28"/>
        </w:rPr>
        <w:t>– Создание условий</w:t>
      </w:r>
      <w:r>
        <w:t xml:space="preserve"> </w:t>
      </w:r>
      <w:r w:rsidRPr="00AA1178">
        <w:rPr>
          <w:sz w:val="28"/>
          <w:szCs w:val="28"/>
        </w:rPr>
        <w:t>для формирования</w:t>
      </w:r>
      <w:r w:rsidRPr="0046207C">
        <w:rPr>
          <w:sz w:val="28"/>
          <w:szCs w:val="28"/>
        </w:rPr>
        <w:t xml:space="preserve"> конкурентоспособной туристско</w:t>
      </w:r>
      <w:r>
        <w:rPr>
          <w:sz w:val="28"/>
          <w:szCs w:val="28"/>
        </w:rPr>
        <w:t>й</w:t>
      </w:r>
      <w:r w:rsidRPr="0046207C">
        <w:rPr>
          <w:sz w:val="28"/>
          <w:szCs w:val="28"/>
        </w:rPr>
        <w:t xml:space="preserve"> отрасли, обеспечивающей существенный вклад в со</w:t>
      </w:r>
      <w:r>
        <w:rPr>
          <w:sz w:val="28"/>
          <w:szCs w:val="28"/>
        </w:rPr>
        <w:t>циально-экономическое  развитие</w:t>
      </w:r>
      <w:r w:rsidRPr="0046207C">
        <w:rPr>
          <w:sz w:val="28"/>
          <w:szCs w:val="28"/>
        </w:rPr>
        <w:t xml:space="preserve">, увеличение числа рабочих мест,  сохранение природного, культурно-исторического наследия  Яранского района </w:t>
      </w:r>
    </w:p>
    <w:p w:rsidR="00587373" w:rsidRPr="0088624B" w:rsidRDefault="00587373" w:rsidP="00587373">
      <w:pPr>
        <w:ind w:firstLine="720"/>
        <w:jc w:val="both"/>
        <w:rPr>
          <w:b/>
          <w:sz w:val="28"/>
          <w:szCs w:val="28"/>
        </w:rPr>
      </w:pPr>
      <w:r w:rsidRPr="0088624B">
        <w:rPr>
          <w:b/>
          <w:sz w:val="28"/>
          <w:szCs w:val="28"/>
        </w:rPr>
        <w:t>Для достижения цели необходимо решить следующие задачи:</w:t>
      </w:r>
    </w:p>
    <w:p w:rsidR="00587373" w:rsidRDefault="00587373" w:rsidP="00587373">
      <w:pPr>
        <w:numPr>
          <w:ilvl w:val="0"/>
          <w:numId w:val="23"/>
        </w:numPr>
        <w:jc w:val="both"/>
        <w:rPr>
          <w:sz w:val="28"/>
          <w:szCs w:val="28"/>
        </w:rPr>
      </w:pPr>
      <w:r w:rsidRPr="009856B3">
        <w:rPr>
          <w:sz w:val="28"/>
          <w:szCs w:val="28"/>
        </w:rPr>
        <w:t>формирование современной нормативной пр</w:t>
      </w:r>
      <w:r w:rsidRPr="009856B3">
        <w:rPr>
          <w:sz w:val="28"/>
          <w:szCs w:val="28"/>
        </w:rPr>
        <w:t>а</w:t>
      </w:r>
      <w:r w:rsidRPr="009856B3">
        <w:rPr>
          <w:sz w:val="28"/>
          <w:szCs w:val="28"/>
        </w:rPr>
        <w:t>вовой базы развития туризма</w:t>
      </w:r>
    </w:p>
    <w:p w:rsidR="00587373" w:rsidRPr="001C7922" w:rsidRDefault="00587373" w:rsidP="00587373">
      <w:pPr>
        <w:numPr>
          <w:ilvl w:val="0"/>
          <w:numId w:val="23"/>
        </w:numPr>
        <w:jc w:val="both"/>
        <w:rPr>
          <w:sz w:val="28"/>
          <w:szCs w:val="28"/>
        </w:rPr>
      </w:pPr>
      <w:r w:rsidRPr="001C7922">
        <w:rPr>
          <w:sz w:val="28"/>
          <w:szCs w:val="28"/>
        </w:rPr>
        <w:t xml:space="preserve">Поддержка  развития  малого и среднего предпринимательства в сфере  туризма  </w:t>
      </w:r>
    </w:p>
    <w:p w:rsidR="00587373" w:rsidRDefault="00587373" w:rsidP="00587373">
      <w:pPr>
        <w:numPr>
          <w:ilvl w:val="0"/>
          <w:numId w:val="23"/>
        </w:numPr>
        <w:jc w:val="both"/>
        <w:rPr>
          <w:sz w:val="28"/>
          <w:szCs w:val="28"/>
        </w:rPr>
      </w:pPr>
      <w:r>
        <w:rPr>
          <w:sz w:val="28"/>
          <w:szCs w:val="28"/>
        </w:rPr>
        <w:t>формирование позитивного имиджа Яранского района, создание и пр</w:t>
      </w:r>
      <w:r>
        <w:rPr>
          <w:sz w:val="28"/>
          <w:szCs w:val="28"/>
        </w:rPr>
        <w:t>о</w:t>
      </w:r>
      <w:r>
        <w:rPr>
          <w:sz w:val="28"/>
          <w:szCs w:val="28"/>
        </w:rPr>
        <w:t>движение бренда района на областном и российском рынках;</w:t>
      </w:r>
    </w:p>
    <w:p w:rsidR="00587373" w:rsidRPr="001C5F96" w:rsidRDefault="00587373" w:rsidP="00587373">
      <w:pPr>
        <w:numPr>
          <w:ilvl w:val="0"/>
          <w:numId w:val="23"/>
        </w:numPr>
        <w:jc w:val="both"/>
        <w:rPr>
          <w:sz w:val="28"/>
          <w:szCs w:val="28"/>
        </w:rPr>
      </w:pPr>
      <w:r w:rsidRPr="001C5F96">
        <w:rPr>
          <w:sz w:val="28"/>
          <w:szCs w:val="28"/>
        </w:rPr>
        <w:t>содействие развитию туристской инфр</w:t>
      </w:r>
      <w:r w:rsidRPr="001C5F96">
        <w:rPr>
          <w:sz w:val="28"/>
          <w:szCs w:val="28"/>
        </w:rPr>
        <w:t>а</w:t>
      </w:r>
      <w:r w:rsidRPr="001C5F96">
        <w:rPr>
          <w:sz w:val="28"/>
          <w:szCs w:val="28"/>
        </w:rPr>
        <w:t>структуры  и материальной базы района;</w:t>
      </w:r>
    </w:p>
    <w:p w:rsidR="00587373" w:rsidRPr="001C5F96" w:rsidRDefault="00587373" w:rsidP="00587373">
      <w:pPr>
        <w:numPr>
          <w:ilvl w:val="0"/>
          <w:numId w:val="23"/>
        </w:numPr>
        <w:jc w:val="both"/>
        <w:rPr>
          <w:sz w:val="28"/>
          <w:szCs w:val="28"/>
        </w:rPr>
      </w:pPr>
      <w:r w:rsidRPr="001C5F96">
        <w:rPr>
          <w:sz w:val="28"/>
          <w:szCs w:val="28"/>
        </w:rPr>
        <w:t>совершенствование организации и управления развит</w:t>
      </w:r>
      <w:r w:rsidRPr="001C5F96">
        <w:rPr>
          <w:sz w:val="28"/>
          <w:szCs w:val="28"/>
        </w:rPr>
        <w:t>и</w:t>
      </w:r>
      <w:r w:rsidRPr="001C5F96">
        <w:rPr>
          <w:sz w:val="28"/>
          <w:szCs w:val="28"/>
        </w:rPr>
        <w:t>ем туристской деятельности;</w:t>
      </w:r>
    </w:p>
    <w:p w:rsidR="00587373" w:rsidRPr="0046207C" w:rsidRDefault="00587373" w:rsidP="00587373">
      <w:pPr>
        <w:numPr>
          <w:ilvl w:val="0"/>
          <w:numId w:val="23"/>
        </w:numPr>
        <w:jc w:val="both"/>
        <w:rPr>
          <w:sz w:val="28"/>
          <w:szCs w:val="28"/>
        </w:rPr>
      </w:pPr>
      <w:r>
        <w:rPr>
          <w:sz w:val="28"/>
          <w:szCs w:val="28"/>
        </w:rPr>
        <w:t xml:space="preserve">развитие приоритетных видов туризма путем реализации </w:t>
      </w:r>
      <w:r w:rsidRPr="005C15BC">
        <w:rPr>
          <w:sz w:val="28"/>
          <w:szCs w:val="28"/>
        </w:rPr>
        <w:t>конкурентоспособного тур</w:t>
      </w:r>
      <w:r>
        <w:rPr>
          <w:sz w:val="28"/>
          <w:szCs w:val="28"/>
        </w:rPr>
        <w:t xml:space="preserve">истского </w:t>
      </w:r>
      <w:r w:rsidRPr="005C15BC">
        <w:rPr>
          <w:sz w:val="28"/>
          <w:szCs w:val="28"/>
        </w:rPr>
        <w:t>продукта</w:t>
      </w:r>
      <w:r w:rsidRPr="001C5F96">
        <w:rPr>
          <w:sz w:val="28"/>
          <w:szCs w:val="28"/>
        </w:rPr>
        <w:t xml:space="preserve"> </w:t>
      </w:r>
    </w:p>
    <w:p w:rsidR="00587373" w:rsidRPr="001C5F96" w:rsidRDefault="00587373" w:rsidP="00587373">
      <w:pPr>
        <w:numPr>
          <w:ilvl w:val="0"/>
          <w:numId w:val="23"/>
        </w:numPr>
        <w:jc w:val="both"/>
        <w:rPr>
          <w:sz w:val="28"/>
          <w:szCs w:val="28"/>
        </w:rPr>
      </w:pPr>
      <w:r w:rsidRPr="001C5F96">
        <w:rPr>
          <w:sz w:val="28"/>
          <w:szCs w:val="28"/>
        </w:rPr>
        <w:t>совершенствование системы информационного обесп</w:t>
      </w:r>
      <w:r w:rsidRPr="001C5F96">
        <w:rPr>
          <w:sz w:val="28"/>
          <w:szCs w:val="28"/>
        </w:rPr>
        <w:t>е</w:t>
      </w:r>
      <w:r w:rsidRPr="001C5F96">
        <w:rPr>
          <w:sz w:val="28"/>
          <w:szCs w:val="28"/>
        </w:rPr>
        <w:t>чения</w:t>
      </w:r>
      <w:r>
        <w:rPr>
          <w:sz w:val="28"/>
          <w:szCs w:val="28"/>
        </w:rPr>
        <w:t>;</w:t>
      </w:r>
    </w:p>
    <w:p w:rsidR="00587373" w:rsidRDefault="00587373" w:rsidP="00587373">
      <w:pPr>
        <w:numPr>
          <w:ilvl w:val="0"/>
          <w:numId w:val="23"/>
        </w:numPr>
      </w:pPr>
      <w:r>
        <w:rPr>
          <w:sz w:val="28"/>
          <w:szCs w:val="28"/>
        </w:rPr>
        <w:lastRenderedPageBreak/>
        <w:t>Совершенствование кадрового и научно-методического обеспечения туристкой деятельности;</w:t>
      </w:r>
    </w:p>
    <w:p w:rsidR="00587373" w:rsidRDefault="00587373" w:rsidP="00587373"/>
    <w:p w:rsidR="00587373" w:rsidRPr="00AA0A94" w:rsidRDefault="00587373" w:rsidP="00AA1178">
      <w:pPr>
        <w:ind w:firstLine="360"/>
        <w:jc w:val="both"/>
        <w:rPr>
          <w:sz w:val="28"/>
          <w:szCs w:val="28"/>
        </w:rPr>
      </w:pPr>
      <w:r w:rsidRPr="00AA0A94">
        <w:rPr>
          <w:sz w:val="28"/>
          <w:szCs w:val="28"/>
        </w:rPr>
        <w:t>Оценка эффективности и социально-экономических последствий от реализации Программы основывается на достижении результатов по нескольким направлениям:</w:t>
      </w:r>
    </w:p>
    <w:p w:rsidR="00587373" w:rsidRPr="00AA0A94" w:rsidRDefault="00587373" w:rsidP="00AA1178">
      <w:pPr>
        <w:jc w:val="both"/>
        <w:rPr>
          <w:sz w:val="28"/>
          <w:szCs w:val="28"/>
        </w:rPr>
      </w:pPr>
    </w:p>
    <w:p w:rsidR="00587373" w:rsidRPr="00AA0A94" w:rsidRDefault="00587373" w:rsidP="00AA1178">
      <w:pPr>
        <w:numPr>
          <w:ilvl w:val="0"/>
          <w:numId w:val="24"/>
        </w:numPr>
        <w:jc w:val="both"/>
        <w:rPr>
          <w:sz w:val="28"/>
          <w:szCs w:val="28"/>
        </w:rPr>
      </w:pPr>
      <w:r w:rsidRPr="00AA0A94">
        <w:rPr>
          <w:sz w:val="28"/>
          <w:szCs w:val="28"/>
        </w:rPr>
        <w:t xml:space="preserve">наличие эффективного правового механизма регулирования  развития   туризма  в  районе </w:t>
      </w:r>
    </w:p>
    <w:p w:rsidR="00587373" w:rsidRPr="00AA0A94" w:rsidRDefault="00587373" w:rsidP="00AA1178">
      <w:pPr>
        <w:numPr>
          <w:ilvl w:val="0"/>
          <w:numId w:val="24"/>
        </w:numPr>
        <w:jc w:val="both"/>
        <w:rPr>
          <w:sz w:val="28"/>
          <w:szCs w:val="28"/>
        </w:rPr>
      </w:pPr>
      <w:r w:rsidRPr="00AA0A94">
        <w:rPr>
          <w:sz w:val="28"/>
          <w:szCs w:val="28"/>
        </w:rPr>
        <w:t>внедрение системы мониторинга состояния отрасли;</w:t>
      </w:r>
    </w:p>
    <w:p w:rsidR="00587373" w:rsidRPr="00AA0A94" w:rsidRDefault="00587373" w:rsidP="00AA1178">
      <w:pPr>
        <w:numPr>
          <w:ilvl w:val="0"/>
          <w:numId w:val="24"/>
        </w:numPr>
        <w:jc w:val="both"/>
        <w:rPr>
          <w:sz w:val="28"/>
          <w:szCs w:val="28"/>
        </w:rPr>
      </w:pPr>
      <w:r w:rsidRPr="00AA0A94">
        <w:rPr>
          <w:sz w:val="28"/>
          <w:szCs w:val="28"/>
        </w:rPr>
        <w:t>наличие объектов туристской инфраструктуры;</w:t>
      </w:r>
    </w:p>
    <w:p w:rsidR="00587373" w:rsidRPr="00AA0A94" w:rsidRDefault="00587373" w:rsidP="00AA1178">
      <w:pPr>
        <w:numPr>
          <w:ilvl w:val="0"/>
          <w:numId w:val="24"/>
        </w:numPr>
        <w:jc w:val="both"/>
        <w:rPr>
          <w:sz w:val="28"/>
          <w:szCs w:val="28"/>
        </w:rPr>
      </w:pPr>
      <w:r w:rsidRPr="00AA0A94">
        <w:rPr>
          <w:sz w:val="28"/>
          <w:szCs w:val="28"/>
        </w:rPr>
        <w:t>расширение спектра туристских маршрутов и комфортабельных средств размещения, современный сервис в сфере туриндустрии;</w:t>
      </w:r>
    </w:p>
    <w:p w:rsidR="00587373" w:rsidRPr="00AA0A94" w:rsidRDefault="00587373" w:rsidP="00AA1178">
      <w:pPr>
        <w:numPr>
          <w:ilvl w:val="0"/>
          <w:numId w:val="24"/>
        </w:numPr>
        <w:jc w:val="both"/>
        <w:rPr>
          <w:sz w:val="28"/>
          <w:szCs w:val="28"/>
        </w:rPr>
      </w:pPr>
      <w:r w:rsidRPr="00AA0A94">
        <w:rPr>
          <w:sz w:val="28"/>
          <w:szCs w:val="28"/>
        </w:rPr>
        <w:t>положительный туристский имидж  района  (наличие положительных отзывов российских и иностранных туристов);</w:t>
      </w:r>
    </w:p>
    <w:p w:rsidR="00587373" w:rsidRPr="00AA0A94" w:rsidRDefault="00587373" w:rsidP="00AA1178">
      <w:pPr>
        <w:numPr>
          <w:ilvl w:val="0"/>
          <w:numId w:val="24"/>
        </w:numPr>
        <w:jc w:val="both"/>
        <w:rPr>
          <w:sz w:val="28"/>
          <w:szCs w:val="28"/>
        </w:rPr>
      </w:pPr>
      <w:r w:rsidRPr="00AA0A94">
        <w:rPr>
          <w:sz w:val="28"/>
          <w:szCs w:val="28"/>
        </w:rPr>
        <w:t>профессиональный уровень кадров.</w:t>
      </w:r>
    </w:p>
    <w:p w:rsidR="00587373" w:rsidRPr="00AA0A94" w:rsidRDefault="00587373" w:rsidP="00AA1178">
      <w:pPr>
        <w:jc w:val="both"/>
        <w:rPr>
          <w:sz w:val="28"/>
          <w:szCs w:val="28"/>
        </w:rPr>
      </w:pPr>
    </w:p>
    <w:p w:rsidR="00587373" w:rsidRPr="00FA1C99" w:rsidRDefault="00587373" w:rsidP="00EC1AAB">
      <w:pPr>
        <w:pStyle w:val="a5"/>
        <w:ind w:firstLine="425"/>
        <w:jc w:val="both"/>
        <w:rPr>
          <w:sz w:val="28"/>
          <w:szCs w:val="28"/>
        </w:rPr>
      </w:pPr>
      <w:r w:rsidRPr="00FA1C99">
        <w:rPr>
          <w:sz w:val="28"/>
          <w:szCs w:val="28"/>
        </w:rPr>
        <w:t>Главный социальный эффект будет состоять в создании условий для удовлетворения потребн</w:t>
      </w:r>
      <w:r w:rsidRPr="00FA1C99">
        <w:rPr>
          <w:sz w:val="28"/>
          <w:szCs w:val="28"/>
        </w:rPr>
        <w:t>о</w:t>
      </w:r>
      <w:r w:rsidRPr="00FA1C99">
        <w:rPr>
          <w:sz w:val="28"/>
          <w:szCs w:val="28"/>
        </w:rPr>
        <w:t>стей населения в активном и полноценном отдыхе, укреплении здоровья, приобщении к кул</w:t>
      </w:r>
      <w:r w:rsidRPr="00FA1C99">
        <w:rPr>
          <w:sz w:val="28"/>
          <w:szCs w:val="28"/>
        </w:rPr>
        <w:t>ь</w:t>
      </w:r>
      <w:r w:rsidRPr="00FA1C99">
        <w:rPr>
          <w:sz w:val="28"/>
          <w:szCs w:val="28"/>
        </w:rPr>
        <w:t>турным ценностям. Развитие сферы туризма позволит обеспечить налоговые поступления в бюджеты всех уровней за счет увеличения доходов от прямых и косвенных у</w:t>
      </w:r>
      <w:r w:rsidRPr="00FA1C99">
        <w:rPr>
          <w:sz w:val="28"/>
          <w:szCs w:val="28"/>
        </w:rPr>
        <w:t>с</w:t>
      </w:r>
      <w:r w:rsidRPr="00FA1C99">
        <w:rPr>
          <w:sz w:val="28"/>
          <w:szCs w:val="28"/>
        </w:rPr>
        <w:t>луг.</w:t>
      </w:r>
    </w:p>
    <w:p w:rsidR="0089459C" w:rsidRDefault="00587373" w:rsidP="00B015A5">
      <w:pPr>
        <w:pStyle w:val="a5"/>
        <w:jc w:val="center"/>
        <w:rPr>
          <w:b/>
          <w:sz w:val="28"/>
          <w:szCs w:val="28"/>
        </w:rPr>
      </w:pPr>
      <w:r w:rsidRPr="00FA1C99">
        <w:rPr>
          <w:b/>
          <w:sz w:val="28"/>
          <w:szCs w:val="28"/>
        </w:rPr>
        <w:t>Прогноз пок</w:t>
      </w:r>
      <w:r w:rsidR="0004388E">
        <w:rPr>
          <w:b/>
          <w:sz w:val="28"/>
          <w:szCs w:val="28"/>
        </w:rPr>
        <w:t>азателей развития туризма на 2012-2016 годы</w:t>
      </w:r>
    </w:p>
    <w:p w:rsidR="00125D36" w:rsidRPr="00B015A5" w:rsidRDefault="00125D36" w:rsidP="00B015A5">
      <w:pPr>
        <w:pStyle w:val="a5"/>
        <w:jc w:val="center"/>
        <w:rPr>
          <w:b/>
          <w:sz w:val="28"/>
          <w:szCs w:val="28"/>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183"/>
        <w:gridCol w:w="901"/>
        <w:gridCol w:w="900"/>
        <w:gridCol w:w="900"/>
        <w:gridCol w:w="990"/>
        <w:gridCol w:w="990"/>
        <w:gridCol w:w="2059"/>
      </w:tblGrid>
      <w:tr w:rsidR="0089459C" w:rsidRPr="00AA1178">
        <w:trPr>
          <w:trHeight w:val="693"/>
          <w:tblHeader/>
          <w:jc w:val="center"/>
        </w:trPr>
        <w:tc>
          <w:tcPr>
            <w:tcW w:w="1700" w:type="dxa"/>
            <w:vMerge w:val="restart"/>
            <w:vAlign w:val="center"/>
          </w:tcPr>
          <w:p w:rsidR="0089459C" w:rsidRPr="00AA1178" w:rsidRDefault="0089459C" w:rsidP="00812BDD">
            <w:pPr>
              <w:pStyle w:val="a5"/>
              <w:widowControl w:val="0"/>
              <w:autoSpaceDE w:val="0"/>
              <w:autoSpaceDN w:val="0"/>
              <w:adjustRightInd w:val="0"/>
              <w:jc w:val="center"/>
              <w:rPr>
                <w:sz w:val="24"/>
                <w:szCs w:val="24"/>
              </w:rPr>
            </w:pPr>
            <w:r w:rsidRPr="00AA1178">
              <w:rPr>
                <w:bCs/>
                <w:sz w:val="24"/>
                <w:szCs w:val="24"/>
              </w:rPr>
              <w:t>Показатель</w:t>
            </w:r>
          </w:p>
        </w:tc>
        <w:tc>
          <w:tcPr>
            <w:tcW w:w="1183" w:type="dxa"/>
            <w:vAlign w:val="center"/>
          </w:tcPr>
          <w:p w:rsidR="0089459C" w:rsidRPr="00AA1178" w:rsidRDefault="0089459C" w:rsidP="00125D36">
            <w:pPr>
              <w:pStyle w:val="a5"/>
              <w:widowControl w:val="0"/>
              <w:autoSpaceDE w:val="0"/>
              <w:autoSpaceDN w:val="0"/>
              <w:adjustRightInd w:val="0"/>
              <w:ind w:left="0"/>
              <w:rPr>
                <w:sz w:val="24"/>
                <w:szCs w:val="24"/>
              </w:rPr>
            </w:pPr>
            <w:r w:rsidRPr="00AA1178">
              <w:rPr>
                <w:sz w:val="24"/>
                <w:szCs w:val="24"/>
              </w:rPr>
              <w:t>Базовый период</w:t>
            </w:r>
          </w:p>
        </w:tc>
        <w:tc>
          <w:tcPr>
            <w:tcW w:w="6740" w:type="dxa"/>
            <w:gridSpan w:val="6"/>
            <w:vAlign w:val="center"/>
          </w:tcPr>
          <w:p w:rsidR="0089459C" w:rsidRPr="00AA1178" w:rsidRDefault="0089459C" w:rsidP="00125D36">
            <w:pPr>
              <w:jc w:val="center"/>
              <w:rPr>
                <w:sz w:val="24"/>
                <w:szCs w:val="24"/>
              </w:rPr>
            </w:pPr>
            <w:r w:rsidRPr="00AA1178">
              <w:rPr>
                <w:bCs/>
                <w:sz w:val="24"/>
                <w:szCs w:val="24"/>
              </w:rPr>
              <w:t>Реализация Програ</w:t>
            </w:r>
            <w:r w:rsidRPr="00AA1178">
              <w:rPr>
                <w:bCs/>
                <w:sz w:val="24"/>
                <w:szCs w:val="24"/>
              </w:rPr>
              <w:t>м</w:t>
            </w:r>
            <w:r w:rsidRPr="00AA1178">
              <w:rPr>
                <w:bCs/>
                <w:sz w:val="24"/>
                <w:szCs w:val="24"/>
              </w:rPr>
              <w:t>мы</w:t>
            </w:r>
          </w:p>
        </w:tc>
      </w:tr>
      <w:tr w:rsidR="00ED4271" w:rsidRPr="00FA1C99">
        <w:trPr>
          <w:tblHeader/>
          <w:jc w:val="center"/>
        </w:trPr>
        <w:tc>
          <w:tcPr>
            <w:tcW w:w="1700" w:type="dxa"/>
            <w:vMerge/>
            <w:vAlign w:val="center"/>
          </w:tcPr>
          <w:p w:rsidR="00ED4271" w:rsidRPr="00AA1178" w:rsidRDefault="00ED4271" w:rsidP="00812BDD">
            <w:pPr>
              <w:pStyle w:val="a5"/>
              <w:widowControl w:val="0"/>
              <w:autoSpaceDE w:val="0"/>
              <w:autoSpaceDN w:val="0"/>
              <w:adjustRightInd w:val="0"/>
              <w:jc w:val="center"/>
              <w:rPr>
                <w:sz w:val="24"/>
                <w:szCs w:val="24"/>
              </w:rPr>
            </w:pPr>
          </w:p>
        </w:tc>
        <w:tc>
          <w:tcPr>
            <w:tcW w:w="1183" w:type="dxa"/>
            <w:vAlign w:val="center"/>
          </w:tcPr>
          <w:p w:rsidR="00ED4271" w:rsidRPr="00DC3DA4" w:rsidRDefault="00ED4271" w:rsidP="00AF4934">
            <w:pPr>
              <w:pStyle w:val="a5"/>
              <w:widowControl w:val="0"/>
              <w:autoSpaceDE w:val="0"/>
              <w:autoSpaceDN w:val="0"/>
              <w:adjustRightInd w:val="0"/>
              <w:jc w:val="center"/>
              <w:rPr>
                <w:sz w:val="20"/>
                <w:szCs w:val="20"/>
              </w:rPr>
            </w:pPr>
            <w:r w:rsidRPr="00DC3DA4">
              <w:rPr>
                <w:sz w:val="20"/>
                <w:szCs w:val="20"/>
              </w:rPr>
              <w:t>2010</w:t>
            </w:r>
            <w:r w:rsidR="00AF4934">
              <w:rPr>
                <w:sz w:val="20"/>
                <w:szCs w:val="20"/>
              </w:rPr>
              <w:t xml:space="preserve"> </w:t>
            </w:r>
            <w:r w:rsidRPr="00DC3DA4">
              <w:rPr>
                <w:sz w:val="20"/>
                <w:szCs w:val="20"/>
              </w:rPr>
              <w:t>год</w:t>
            </w:r>
          </w:p>
        </w:tc>
        <w:tc>
          <w:tcPr>
            <w:tcW w:w="901" w:type="dxa"/>
            <w:vAlign w:val="center"/>
          </w:tcPr>
          <w:p w:rsidR="00ED4271" w:rsidRPr="00DC3DA4" w:rsidRDefault="00ED4271" w:rsidP="00AF4934">
            <w:pPr>
              <w:pStyle w:val="a5"/>
              <w:widowControl w:val="0"/>
              <w:autoSpaceDE w:val="0"/>
              <w:autoSpaceDN w:val="0"/>
              <w:adjustRightInd w:val="0"/>
              <w:ind w:left="0"/>
              <w:jc w:val="center"/>
              <w:rPr>
                <w:sz w:val="20"/>
                <w:szCs w:val="20"/>
              </w:rPr>
            </w:pPr>
            <w:r w:rsidRPr="00DC3DA4">
              <w:rPr>
                <w:sz w:val="20"/>
                <w:szCs w:val="20"/>
              </w:rPr>
              <w:t>2012 год</w:t>
            </w:r>
          </w:p>
        </w:tc>
        <w:tc>
          <w:tcPr>
            <w:tcW w:w="900" w:type="dxa"/>
            <w:vAlign w:val="center"/>
          </w:tcPr>
          <w:p w:rsidR="00ED4271" w:rsidRPr="00DC3DA4" w:rsidRDefault="00ED4271" w:rsidP="00AF4934">
            <w:pPr>
              <w:pStyle w:val="a5"/>
              <w:widowControl w:val="0"/>
              <w:autoSpaceDE w:val="0"/>
              <w:autoSpaceDN w:val="0"/>
              <w:adjustRightInd w:val="0"/>
              <w:ind w:left="0"/>
              <w:jc w:val="center"/>
              <w:rPr>
                <w:sz w:val="20"/>
                <w:szCs w:val="20"/>
              </w:rPr>
            </w:pPr>
            <w:r w:rsidRPr="00DC3DA4">
              <w:rPr>
                <w:sz w:val="20"/>
                <w:szCs w:val="20"/>
              </w:rPr>
              <w:t>2013</w:t>
            </w:r>
            <w:r w:rsidR="00AF4934">
              <w:rPr>
                <w:sz w:val="20"/>
                <w:szCs w:val="20"/>
              </w:rPr>
              <w:t xml:space="preserve"> </w:t>
            </w:r>
            <w:r w:rsidRPr="00DC3DA4">
              <w:rPr>
                <w:sz w:val="20"/>
                <w:szCs w:val="20"/>
              </w:rPr>
              <w:t>год</w:t>
            </w:r>
          </w:p>
        </w:tc>
        <w:tc>
          <w:tcPr>
            <w:tcW w:w="900" w:type="dxa"/>
            <w:vAlign w:val="center"/>
          </w:tcPr>
          <w:p w:rsidR="00ED4271" w:rsidRPr="00DC3DA4" w:rsidRDefault="00ED4271" w:rsidP="00AF4934">
            <w:pPr>
              <w:pStyle w:val="a5"/>
              <w:widowControl w:val="0"/>
              <w:autoSpaceDE w:val="0"/>
              <w:autoSpaceDN w:val="0"/>
              <w:adjustRightInd w:val="0"/>
              <w:jc w:val="center"/>
              <w:rPr>
                <w:sz w:val="20"/>
                <w:szCs w:val="20"/>
                <w:lang w:val="en-US"/>
              </w:rPr>
            </w:pPr>
            <w:r w:rsidRPr="00DC3DA4">
              <w:rPr>
                <w:sz w:val="20"/>
                <w:szCs w:val="20"/>
              </w:rPr>
              <w:t>2014</w:t>
            </w:r>
            <w:r w:rsidR="00DC3DA4" w:rsidRPr="00DC3DA4">
              <w:rPr>
                <w:sz w:val="20"/>
                <w:szCs w:val="20"/>
                <w:lang w:val="en-US"/>
              </w:rPr>
              <w:t xml:space="preserve"> </w:t>
            </w:r>
            <w:r w:rsidR="00DC3DA4" w:rsidRPr="00DC3DA4">
              <w:rPr>
                <w:sz w:val="20"/>
                <w:szCs w:val="20"/>
              </w:rPr>
              <w:t>год</w:t>
            </w:r>
          </w:p>
        </w:tc>
        <w:tc>
          <w:tcPr>
            <w:tcW w:w="990" w:type="dxa"/>
            <w:vAlign w:val="center"/>
          </w:tcPr>
          <w:p w:rsidR="00ED4271" w:rsidRPr="00DC3DA4" w:rsidRDefault="00DC3DA4" w:rsidP="00AF4934">
            <w:pPr>
              <w:pStyle w:val="a5"/>
              <w:widowControl w:val="0"/>
              <w:autoSpaceDE w:val="0"/>
              <w:autoSpaceDN w:val="0"/>
              <w:adjustRightInd w:val="0"/>
              <w:jc w:val="center"/>
              <w:rPr>
                <w:sz w:val="20"/>
                <w:szCs w:val="20"/>
              </w:rPr>
            </w:pPr>
            <w:r w:rsidRPr="00DC3DA4">
              <w:rPr>
                <w:sz w:val="20"/>
                <w:szCs w:val="20"/>
              </w:rPr>
              <w:t xml:space="preserve">2015 </w:t>
            </w:r>
            <w:r w:rsidR="00ED4271" w:rsidRPr="00DC3DA4">
              <w:rPr>
                <w:sz w:val="20"/>
                <w:szCs w:val="20"/>
              </w:rPr>
              <w:t>год</w:t>
            </w:r>
          </w:p>
        </w:tc>
        <w:tc>
          <w:tcPr>
            <w:tcW w:w="990" w:type="dxa"/>
            <w:vAlign w:val="center"/>
          </w:tcPr>
          <w:p w:rsidR="00ED4271" w:rsidRPr="00DC3DA4" w:rsidRDefault="00DC3DA4" w:rsidP="00AF4934">
            <w:pPr>
              <w:pStyle w:val="a5"/>
              <w:widowControl w:val="0"/>
              <w:autoSpaceDE w:val="0"/>
              <w:autoSpaceDN w:val="0"/>
              <w:adjustRightInd w:val="0"/>
              <w:jc w:val="center"/>
              <w:rPr>
                <w:sz w:val="20"/>
                <w:szCs w:val="20"/>
              </w:rPr>
            </w:pPr>
            <w:r w:rsidRPr="00DC3DA4">
              <w:rPr>
                <w:sz w:val="20"/>
                <w:szCs w:val="20"/>
              </w:rPr>
              <w:t>2016 год</w:t>
            </w:r>
          </w:p>
        </w:tc>
        <w:tc>
          <w:tcPr>
            <w:tcW w:w="2059" w:type="dxa"/>
            <w:vAlign w:val="center"/>
          </w:tcPr>
          <w:p w:rsidR="00ED4271" w:rsidRPr="00AA1178" w:rsidRDefault="00ED4271" w:rsidP="00812BDD">
            <w:pPr>
              <w:pStyle w:val="a5"/>
              <w:widowControl w:val="0"/>
              <w:autoSpaceDE w:val="0"/>
              <w:autoSpaceDN w:val="0"/>
              <w:adjustRightInd w:val="0"/>
              <w:jc w:val="center"/>
              <w:rPr>
                <w:sz w:val="24"/>
                <w:szCs w:val="24"/>
              </w:rPr>
            </w:pPr>
            <w:r w:rsidRPr="00AA1178">
              <w:rPr>
                <w:sz w:val="24"/>
                <w:szCs w:val="24"/>
              </w:rPr>
              <w:t>Источник информ</w:t>
            </w:r>
            <w:r w:rsidRPr="00AA1178">
              <w:rPr>
                <w:sz w:val="24"/>
                <w:szCs w:val="24"/>
              </w:rPr>
              <w:t>а</w:t>
            </w:r>
            <w:r w:rsidRPr="00AA1178">
              <w:rPr>
                <w:sz w:val="24"/>
                <w:szCs w:val="24"/>
              </w:rPr>
              <w:t>ции</w:t>
            </w:r>
          </w:p>
        </w:tc>
      </w:tr>
      <w:tr w:rsidR="0089459C" w:rsidRPr="00FA1C99">
        <w:trPr>
          <w:jc w:val="center"/>
        </w:trPr>
        <w:tc>
          <w:tcPr>
            <w:tcW w:w="1700" w:type="dxa"/>
            <w:vAlign w:val="center"/>
          </w:tcPr>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Количество приб</w:t>
            </w:r>
            <w:r w:rsidRPr="00AA1178">
              <w:rPr>
                <w:sz w:val="24"/>
                <w:szCs w:val="24"/>
              </w:rPr>
              <w:t>ы</w:t>
            </w:r>
            <w:r w:rsidRPr="00AA1178">
              <w:rPr>
                <w:sz w:val="24"/>
                <w:szCs w:val="24"/>
              </w:rPr>
              <w:t>тий в Яранский район</w:t>
            </w:r>
          </w:p>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(ч</w:t>
            </w:r>
            <w:r w:rsidRPr="00AA1178">
              <w:rPr>
                <w:sz w:val="24"/>
                <w:szCs w:val="24"/>
              </w:rPr>
              <w:t>е</w:t>
            </w:r>
            <w:r w:rsidRPr="00AA1178">
              <w:rPr>
                <w:sz w:val="24"/>
                <w:szCs w:val="24"/>
              </w:rPr>
              <w:t>ловек)</w:t>
            </w:r>
          </w:p>
        </w:tc>
        <w:tc>
          <w:tcPr>
            <w:tcW w:w="1183"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1983</w:t>
            </w:r>
          </w:p>
        </w:tc>
        <w:tc>
          <w:tcPr>
            <w:tcW w:w="901"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2608</w:t>
            </w:r>
          </w:p>
        </w:tc>
        <w:tc>
          <w:tcPr>
            <w:tcW w:w="900"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3310</w:t>
            </w:r>
          </w:p>
        </w:tc>
        <w:tc>
          <w:tcPr>
            <w:tcW w:w="900"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4020</w:t>
            </w:r>
          </w:p>
        </w:tc>
        <w:tc>
          <w:tcPr>
            <w:tcW w:w="990" w:type="dxa"/>
            <w:vAlign w:val="center"/>
          </w:tcPr>
          <w:p w:rsidR="0089459C" w:rsidRPr="00DC3DA4" w:rsidRDefault="00DC3DA4" w:rsidP="006B74EE">
            <w:pPr>
              <w:pStyle w:val="a5"/>
              <w:widowControl w:val="0"/>
              <w:autoSpaceDE w:val="0"/>
              <w:autoSpaceDN w:val="0"/>
              <w:adjustRightInd w:val="0"/>
              <w:jc w:val="center"/>
              <w:rPr>
                <w:sz w:val="20"/>
                <w:szCs w:val="20"/>
              </w:rPr>
            </w:pPr>
            <w:r>
              <w:rPr>
                <w:sz w:val="20"/>
                <w:szCs w:val="20"/>
              </w:rPr>
              <w:t>4900</w:t>
            </w:r>
          </w:p>
        </w:tc>
        <w:tc>
          <w:tcPr>
            <w:tcW w:w="990" w:type="dxa"/>
            <w:vAlign w:val="center"/>
          </w:tcPr>
          <w:p w:rsidR="0089459C" w:rsidRPr="00DC3DA4" w:rsidRDefault="00DC3DA4" w:rsidP="006B74EE">
            <w:pPr>
              <w:pStyle w:val="a5"/>
              <w:widowControl w:val="0"/>
              <w:autoSpaceDE w:val="0"/>
              <w:autoSpaceDN w:val="0"/>
              <w:adjustRightInd w:val="0"/>
              <w:jc w:val="center"/>
              <w:rPr>
                <w:sz w:val="20"/>
                <w:szCs w:val="20"/>
              </w:rPr>
            </w:pPr>
            <w:r w:rsidRPr="00DC3DA4">
              <w:rPr>
                <w:sz w:val="20"/>
                <w:szCs w:val="20"/>
              </w:rPr>
              <w:t>5700</w:t>
            </w:r>
          </w:p>
        </w:tc>
        <w:tc>
          <w:tcPr>
            <w:tcW w:w="2059" w:type="dxa"/>
            <w:vAlign w:val="center"/>
          </w:tcPr>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данные</w:t>
            </w:r>
          </w:p>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отдела статистики адм</w:t>
            </w:r>
            <w:r w:rsidRPr="00AA1178">
              <w:rPr>
                <w:sz w:val="24"/>
                <w:szCs w:val="24"/>
              </w:rPr>
              <w:t>и</w:t>
            </w:r>
            <w:r w:rsidRPr="00AA1178">
              <w:rPr>
                <w:sz w:val="24"/>
                <w:szCs w:val="24"/>
              </w:rPr>
              <w:t>нистрации Яра</w:t>
            </w:r>
            <w:r w:rsidRPr="00AA1178">
              <w:rPr>
                <w:sz w:val="24"/>
                <w:szCs w:val="24"/>
              </w:rPr>
              <w:t>н</w:t>
            </w:r>
            <w:r w:rsidRPr="00AA1178">
              <w:rPr>
                <w:sz w:val="24"/>
                <w:szCs w:val="24"/>
              </w:rPr>
              <w:t>ского района</w:t>
            </w:r>
          </w:p>
        </w:tc>
      </w:tr>
      <w:tr w:rsidR="0089459C" w:rsidRPr="00FA1C99">
        <w:trPr>
          <w:jc w:val="center"/>
        </w:trPr>
        <w:tc>
          <w:tcPr>
            <w:tcW w:w="1700" w:type="dxa"/>
            <w:vAlign w:val="center"/>
          </w:tcPr>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Объем туристских у</w:t>
            </w:r>
            <w:r w:rsidRPr="00AA1178">
              <w:rPr>
                <w:sz w:val="24"/>
                <w:szCs w:val="24"/>
              </w:rPr>
              <w:t>с</w:t>
            </w:r>
            <w:r w:rsidRPr="00AA1178">
              <w:rPr>
                <w:sz w:val="24"/>
                <w:szCs w:val="24"/>
              </w:rPr>
              <w:t>луг (тыс. рублей)</w:t>
            </w:r>
          </w:p>
        </w:tc>
        <w:tc>
          <w:tcPr>
            <w:tcW w:w="1183"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8,0</w:t>
            </w:r>
          </w:p>
        </w:tc>
        <w:tc>
          <w:tcPr>
            <w:tcW w:w="901"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5</w:t>
            </w:r>
            <w:r w:rsidRPr="00DC3DA4">
              <w:rPr>
                <w:sz w:val="20"/>
                <w:szCs w:val="20"/>
                <w:lang w:val="en-US"/>
              </w:rPr>
              <w:t>0</w:t>
            </w:r>
            <w:r w:rsidRPr="00DC3DA4">
              <w:rPr>
                <w:sz w:val="20"/>
                <w:szCs w:val="20"/>
              </w:rPr>
              <w:t>,0</w:t>
            </w:r>
          </w:p>
        </w:tc>
        <w:tc>
          <w:tcPr>
            <w:tcW w:w="900"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rPr>
              <w:t>62,0</w:t>
            </w:r>
          </w:p>
        </w:tc>
        <w:tc>
          <w:tcPr>
            <w:tcW w:w="900" w:type="dxa"/>
            <w:vAlign w:val="center"/>
          </w:tcPr>
          <w:p w:rsidR="0089459C" w:rsidRPr="00DC3DA4" w:rsidRDefault="0089459C" w:rsidP="006B74EE">
            <w:pPr>
              <w:pStyle w:val="a5"/>
              <w:widowControl w:val="0"/>
              <w:autoSpaceDE w:val="0"/>
              <w:autoSpaceDN w:val="0"/>
              <w:adjustRightInd w:val="0"/>
              <w:jc w:val="center"/>
              <w:rPr>
                <w:sz w:val="20"/>
                <w:szCs w:val="20"/>
              </w:rPr>
            </w:pPr>
            <w:r w:rsidRPr="00DC3DA4">
              <w:rPr>
                <w:sz w:val="20"/>
                <w:szCs w:val="20"/>
                <w:lang w:val="en-US"/>
              </w:rPr>
              <w:t>75</w:t>
            </w:r>
            <w:r w:rsidRPr="00DC3DA4">
              <w:rPr>
                <w:sz w:val="20"/>
                <w:szCs w:val="20"/>
              </w:rPr>
              <w:t>,0</w:t>
            </w:r>
          </w:p>
        </w:tc>
        <w:tc>
          <w:tcPr>
            <w:tcW w:w="990" w:type="dxa"/>
            <w:vAlign w:val="center"/>
          </w:tcPr>
          <w:p w:rsidR="0089459C" w:rsidRPr="00DC3DA4" w:rsidRDefault="00DC3DA4" w:rsidP="006B74EE">
            <w:pPr>
              <w:pStyle w:val="a5"/>
              <w:widowControl w:val="0"/>
              <w:autoSpaceDE w:val="0"/>
              <w:autoSpaceDN w:val="0"/>
              <w:adjustRightInd w:val="0"/>
              <w:jc w:val="center"/>
              <w:rPr>
                <w:sz w:val="20"/>
                <w:szCs w:val="20"/>
              </w:rPr>
            </w:pPr>
            <w:r>
              <w:rPr>
                <w:sz w:val="20"/>
                <w:szCs w:val="20"/>
              </w:rPr>
              <w:t>82,0</w:t>
            </w:r>
          </w:p>
        </w:tc>
        <w:tc>
          <w:tcPr>
            <w:tcW w:w="990" w:type="dxa"/>
            <w:vAlign w:val="center"/>
          </w:tcPr>
          <w:p w:rsidR="0089459C" w:rsidRPr="00DC3DA4" w:rsidRDefault="00DC3DA4" w:rsidP="006B74EE">
            <w:pPr>
              <w:pStyle w:val="a5"/>
              <w:widowControl w:val="0"/>
              <w:autoSpaceDE w:val="0"/>
              <w:autoSpaceDN w:val="0"/>
              <w:adjustRightInd w:val="0"/>
              <w:jc w:val="center"/>
              <w:rPr>
                <w:sz w:val="20"/>
                <w:szCs w:val="20"/>
              </w:rPr>
            </w:pPr>
            <w:r>
              <w:rPr>
                <w:sz w:val="20"/>
                <w:szCs w:val="20"/>
              </w:rPr>
              <w:t>97,0</w:t>
            </w:r>
          </w:p>
        </w:tc>
        <w:tc>
          <w:tcPr>
            <w:tcW w:w="2059" w:type="dxa"/>
            <w:vAlign w:val="center"/>
          </w:tcPr>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Управление культ</w:t>
            </w:r>
            <w:r w:rsidRPr="00AA1178">
              <w:rPr>
                <w:sz w:val="24"/>
                <w:szCs w:val="24"/>
              </w:rPr>
              <w:t>у</w:t>
            </w:r>
            <w:r w:rsidRPr="00AA1178">
              <w:rPr>
                <w:sz w:val="24"/>
                <w:szCs w:val="24"/>
              </w:rPr>
              <w:t>ры</w:t>
            </w:r>
          </w:p>
        </w:tc>
      </w:tr>
      <w:tr w:rsidR="0089459C" w:rsidRPr="00FA1C99">
        <w:trPr>
          <w:jc w:val="center"/>
        </w:trPr>
        <w:tc>
          <w:tcPr>
            <w:tcW w:w="1700" w:type="dxa"/>
            <w:vAlign w:val="center"/>
          </w:tcPr>
          <w:p w:rsidR="0089459C" w:rsidRPr="00AA1178" w:rsidRDefault="0089459C" w:rsidP="00B015A5">
            <w:pPr>
              <w:pStyle w:val="a5"/>
              <w:widowControl w:val="0"/>
              <w:autoSpaceDE w:val="0"/>
              <w:autoSpaceDN w:val="0"/>
              <w:adjustRightInd w:val="0"/>
              <w:jc w:val="center"/>
              <w:rPr>
                <w:sz w:val="24"/>
                <w:szCs w:val="24"/>
              </w:rPr>
            </w:pPr>
            <w:r w:rsidRPr="00AA1178">
              <w:rPr>
                <w:sz w:val="24"/>
                <w:szCs w:val="24"/>
              </w:rPr>
              <w:t>Объем гостиничных услуг (тыс. рублей)</w:t>
            </w:r>
          </w:p>
        </w:tc>
        <w:tc>
          <w:tcPr>
            <w:tcW w:w="1183"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89459C" w:rsidP="006B74EE">
            <w:pPr>
              <w:pStyle w:val="a5"/>
              <w:widowControl w:val="0"/>
              <w:autoSpaceDE w:val="0"/>
              <w:autoSpaceDN w:val="0"/>
              <w:adjustRightInd w:val="0"/>
              <w:jc w:val="center"/>
              <w:rPr>
                <w:sz w:val="18"/>
                <w:szCs w:val="18"/>
              </w:rPr>
            </w:pPr>
            <w:r w:rsidRPr="00DC3DA4">
              <w:rPr>
                <w:sz w:val="18"/>
                <w:szCs w:val="18"/>
              </w:rPr>
              <w:t>963,0</w:t>
            </w:r>
          </w:p>
        </w:tc>
        <w:tc>
          <w:tcPr>
            <w:tcW w:w="901"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89459C" w:rsidP="006B74EE">
            <w:pPr>
              <w:pStyle w:val="a5"/>
              <w:widowControl w:val="0"/>
              <w:autoSpaceDE w:val="0"/>
              <w:autoSpaceDN w:val="0"/>
              <w:adjustRightInd w:val="0"/>
              <w:ind w:left="0"/>
              <w:jc w:val="center"/>
              <w:rPr>
                <w:sz w:val="18"/>
                <w:szCs w:val="18"/>
              </w:rPr>
            </w:pPr>
            <w:r w:rsidRPr="00DC3DA4">
              <w:rPr>
                <w:sz w:val="18"/>
                <w:szCs w:val="18"/>
              </w:rPr>
              <w:t>1286,4</w:t>
            </w:r>
          </w:p>
        </w:tc>
        <w:tc>
          <w:tcPr>
            <w:tcW w:w="900"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89459C" w:rsidP="006B74EE">
            <w:pPr>
              <w:pStyle w:val="a5"/>
              <w:widowControl w:val="0"/>
              <w:autoSpaceDE w:val="0"/>
              <w:autoSpaceDN w:val="0"/>
              <w:adjustRightInd w:val="0"/>
              <w:ind w:left="0"/>
              <w:jc w:val="center"/>
              <w:rPr>
                <w:sz w:val="18"/>
                <w:szCs w:val="18"/>
              </w:rPr>
            </w:pPr>
            <w:r w:rsidRPr="00DC3DA4">
              <w:rPr>
                <w:sz w:val="18"/>
                <w:szCs w:val="18"/>
              </w:rPr>
              <w:t>1588,8</w:t>
            </w:r>
          </w:p>
        </w:tc>
        <w:tc>
          <w:tcPr>
            <w:tcW w:w="900"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89459C" w:rsidP="006B74EE">
            <w:pPr>
              <w:pStyle w:val="a5"/>
              <w:widowControl w:val="0"/>
              <w:autoSpaceDE w:val="0"/>
              <w:autoSpaceDN w:val="0"/>
              <w:adjustRightInd w:val="0"/>
              <w:ind w:left="0"/>
              <w:jc w:val="center"/>
              <w:rPr>
                <w:sz w:val="18"/>
                <w:szCs w:val="18"/>
              </w:rPr>
            </w:pPr>
            <w:r w:rsidRPr="00DC3DA4">
              <w:rPr>
                <w:sz w:val="18"/>
                <w:szCs w:val="18"/>
              </w:rPr>
              <w:t>1929,6</w:t>
            </w:r>
          </w:p>
        </w:tc>
        <w:tc>
          <w:tcPr>
            <w:tcW w:w="990"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DC3DA4" w:rsidP="006B74EE">
            <w:pPr>
              <w:pStyle w:val="a5"/>
              <w:widowControl w:val="0"/>
              <w:autoSpaceDE w:val="0"/>
              <w:autoSpaceDN w:val="0"/>
              <w:adjustRightInd w:val="0"/>
              <w:ind w:left="0"/>
              <w:jc w:val="center"/>
              <w:rPr>
                <w:sz w:val="18"/>
                <w:szCs w:val="18"/>
              </w:rPr>
            </w:pPr>
            <w:r w:rsidRPr="00DC3DA4">
              <w:rPr>
                <w:sz w:val="18"/>
                <w:szCs w:val="18"/>
              </w:rPr>
              <w:t>2144,7</w:t>
            </w:r>
          </w:p>
        </w:tc>
        <w:tc>
          <w:tcPr>
            <w:tcW w:w="990" w:type="dxa"/>
            <w:vAlign w:val="center"/>
          </w:tcPr>
          <w:p w:rsidR="00DC3DA4" w:rsidRPr="00DC3DA4" w:rsidRDefault="00DC3DA4" w:rsidP="006B74EE">
            <w:pPr>
              <w:pStyle w:val="a5"/>
              <w:widowControl w:val="0"/>
              <w:autoSpaceDE w:val="0"/>
              <w:autoSpaceDN w:val="0"/>
              <w:adjustRightInd w:val="0"/>
              <w:jc w:val="center"/>
              <w:rPr>
                <w:sz w:val="18"/>
                <w:szCs w:val="18"/>
              </w:rPr>
            </w:pPr>
          </w:p>
          <w:p w:rsidR="0089459C" w:rsidRPr="00DC3DA4" w:rsidRDefault="00DC3DA4" w:rsidP="006B74EE">
            <w:pPr>
              <w:pStyle w:val="a5"/>
              <w:widowControl w:val="0"/>
              <w:autoSpaceDE w:val="0"/>
              <w:autoSpaceDN w:val="0"/>
              <w:adjustRightInd w:val="0"/>
              <w:ind w:left="0"/>
              <w:jc w:val="center"/>
              <w:rPr>
                <w:sz w:val="18"/>
                <w:szCs w:val="18"/>
              </w:rPr>
            </w:pPr>
            <w:r w:rsidRPr="00DC3DA4">
              <w:rPr>
                <w:sz w:val="18"/>
                <w:szCs w:val="18"/>
              </w:rPr>
              <w:t>2457,2</w:t>
            </w:r>
          </w:p>
        </w:tc>
        <w:tc>
          <w:tcPr>
            <w:tcW w:w="2059" w:type="dxa"/>
            <w:vAlign w:val="center"/>
          </w:tcPr>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данные</w:t>
            </w:r>
          </w:p>
          <w:p w:rsidR="0089459C" w:rsidRPr="00AA1178" w:rsidRDefault="0089459C" w:rsidP="00812BDD">
            <w:pPr>
              <w:pStyle w:val="a5"/>
              <w:widowControl w:val="0"/>
              <w:autoSpaceDE w:val="0"/>
              <w:autoSpaceDN w:val="0"/>
              <w:adjustRightInd w:val="0"/>
              <w:jc w:val="center"/>
              <w:rPr>
                <w:sz w:val="24"/>
                <w:szCs w:val="24"/>
              </w:rPr>
            </w:pPr>
            <w:r w:rsidRPr="00AA1178">
              <w:rPr>
                <w:sz w:val="24"/>
                <w:szCs w:val="24"/>
              </w:rPr>
              <w:t>отдела статистики адм</w:t>
            </w:r>
            <w:r w:rsidRPr="00AA1178">
              <w:rPr>
                <w:sz w:val="24"/>
                <w:szCs w:val="24"/>
              </w:rPr>
              <w:t>и</w:t>
            </w:r>
            <w:r w:rsidRPr="00AA1178">
              <w:rPr>
                <w:sz w:val="24"/>
                <w:szCs w:val="24"/>
              </w:rPr>
              <w:t>нистрации Яра</w:t>
            </w:r>
            <w:r w:rsidRPr="00AA1178">
              <w:rPr>
                <w:sz w:val="24"/>
                <w:szCs w:val="24"/>
              </w:rPr>
              <w:t>н</w:t>
            </w:r>
            <w:r w:rsidRPr="00AA1178">
              <w:rPr>
                <w:sz w:val="24"/>
                <w:szCs w:val="24"/>
              </w:rPr>
              <w:t xml:space="preserve">ского </w:t>
            </w:r>
            <w:r w:rsidR="00B015A5">
              <w:rPr>
                <w:sz w:val="24"/>
                <w:szCs w:val="24"/>
              </w:rPr>
              <w:t>района</w:t>
            </w:r>
          </w:p>
        </w:tc>
      </w:tr>
    </w:tbl>
    <w:p w:rsidR="00587373" w:rsidRPr="00AA1178" w:rsidRDefault="00587373" w:rsidP="00587373">
      <w:pPr>
        <w:pStyle w:val="a5"/>
        <w:rPr>
          <w:sz w:val="24"/>
          <w:szCs w:val="24"/>
        </w:rPr>
      </w:pPr>
      <w:r w:rsidRPr="00AA1178">
        <w:rPr>
          <w:sz w:val="24"/>
          <w:szCs w:val="24"/>
        </w:rPr>
        <w:t>* Согласно методике по результатам выборочных статистических наблюдений.</w:t>
      </w:r>
    </w:p>
    <w:p w:rsidR="0009475C" w:rsidRDefault="0009475C" w:rsidP="00D775A6">
      <w:pPr>
        <w:spacing w:line="360" w:lineRule="auto"/>
        <w:jc w:val="both"/>
        <w:rPr>
          <w:b/>
          <w:sz w:val="24"/>
          <w:szCs w:val="24"/>
        </w:rPr>
      </w:pPr>
    </w:p>
    <w:p w:rsidR="003A03A6" w:rsidRPr="00AA1178" w:rsidRDefault="008C3A95" w:rsidP="00AA1178">
      <w:pPr>
        <w:spacing w:line="360" w:lineRule="auto"/>
        <w:jc w:val="center"/>
        <w:rPr>
          <w:b/>
          <w:sz w:val="28"/>
          <w:szCs w:val="28"/>
        </w:rPr>
      </w:pPr>
      <w:r>
        <w:rPr>
          <w:b/>
          <w:sz w:val="28"/>
          <w:szCs w:val="28"/>
        </w:rPr>
        <w:t>13</w:t>
      </w:r>
      <w:r w:rsidR="006719C6">
        <w:rPr>
          <w:b/>
          <w:sz w:val="28"/>
          <w:szCs w:val="28"/>
        </w:rPr>
        <w:t>.4</w:t>
      </w:r>
      <w:r w:rsidR="00BB52B2">
        <w:rPr>
          <w:b/>
          <w:sz w:val="28"/>
          <w:szCs w:val="28"/>
        </w:rPr>
        <w:t>.</w:t>
      </w:r>
      <w:r w:rsidR="006719C6">
        <w:rPr>
          <w:b/>
          <w:sz w:val="28"/>
          <w:szCs w:val="28"/>
        </w:rPr>
        <w:t xml:space="preserve"> </w:t>
      </w:r>
      <w:r w:rsidR="00AE0A91" w:rsidRPr="00AA1178">
        <w:rPr>
          <w:b/>
          <w:sz w:val="28"/>
          <w:szCs w:val="28"/>
        </w:rPr>
        <w:t>Физкультура и спорт</w:t>
      </w:r>
    </w:p>
    <w:p w:rsidR="0009475C" w:rsidRPr="00AA1178" w:rsidRDefault="0009475C" w:rsidP="00AA1178">
      <w:pPr>
        <w:ind w:firstLine="708"/>
        <w:jc w:val="both"/>
        <w:rPr>
          <w:sz w:val="28"/>
          <w:szCs w:val="28"/>
        </w:rPr>
      </w:pPr>
      <w:r w:rsidRPr="00AA1178">
        <w:rPr>
          <w:sz w:val="28"/>
          <w:szCs w:val="28"/>
        </w:rPr>
        <w:t xml:space="preserve">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w:t>
      </w:r>
      <w:r w:rsidRPr="00AA1178">
        <w:rPr>
          <w:color w:val="000000"/>
          <w:sz w:val="28"/>
          <w:szCs w:val="28"/>
        </w:rPr>
        <w:t xml:space="preserve">Занятие спортом обеспечивает раскрытие потенциальных возможностей человека, достижение им высоких спортивных результатов. </w:t>
      </w:r>
      <w:r w:rsidRPr="00AA1178">
        <w:rPr>
          <w:sz w:val="28"/>
          <w:szCs w:val="28"/>
        </w:rPr>
        <w:t xml:space="preserve">В Яранском районе созданы предпосылки для активных занятий населения физической культурой и спортом. </w:t>
      </w:r>
    </w:p>
    <w:p w:rsidR="0009475C" w:rsidRPr="00AA1178" w:rsidRDefault="0009475C" w:rsidP="00AA1178">
      <w:pPr>
        <w:shd w:val="clear" w:color="auto" w:fill="FFFFFF"/>
        <w:ind w:left="4"/>
        <w:jc w:val="both"/>
        <w:rPr>
          <w:color w:val="000000"/>
          <w:sz w:val="28"/>
          <w:szCs w:val="28"/>
        </w:rPr>
      </w:pPr>
      <w:r w:rsidRPr="00AA1178">
        <w:rPr>
          <w:sz w:val="28"/>
          <w:szCs w:val="28"/>
        </w:rPr>
        <w:t xml:space="preserve">           По состоянию на 01.01.2011 в Яранском районе для занятий физической культурой и спортом в районе имеется 1 стадион, 37 спортивных залов, 5 плоскостных сооружений с единовременной пропускной способностью 145 чел./час (при нормативной общей площади 11,165 кв.м). На спортивных сооружениях  5323 человека регулярно занимается физической культурой и спортом.</w:t>
      </w:r>
      <w:r w:rsidRPr="00AA1178">
        <w:rPr>
          <w:color w:val="000000"/>
          <w:sz w:val="28"/>
          <w:szCs w:val="28"/>
        </w:rPr>
        <w:t xml:space="preserve"> </w:t>
      </w:r>
      <w:r w:rsidR="00930ABA">
        <w:rPr>
          <w:color w:val="000000"/>
          <w:sz w:val="28"/>
          <w:szCs w:val="28"/>
        </w:rPr>
        <w:t xml:space="preserve">В сельской местности, количество людей, систематически занимающихся спортом, увеличивается в 2009 году занималось 515 человек, то </w:t>
      </w:r>
      <w:r w:rsidRPr="00AA1178">
        <w:rPr>
          <w:color w:val="000000"/>
          <w:sz w:val="28"/>
          <w:szCs w:val="28"/>
        </w:rPr>
        <w:t xml:space="preserve"> </w:t>
      </w:r>
      <w:r w:rsidR="00930ABA">
        <w:rPr>
          <w:color w:val="000000"/>
          <w:sz w:val="28"/>
          <w:szCs w:val="28"/>
        </w:rPr>
        <w:t>в 2010 году их количество увеличилось до 926 человек.</w:t>
      </w:r>
      <w:r w:rsidRPr="00AA1178">
        <w:rPr>
          <w:color w:val="000000"/>
          <w:sz w:val="28"/>
          <w:szCs w:val="28"/>
        </w:rPr>
        <w:t xml:space="preserve">    </w:t>
      </w:r>
    </w:p>
    <w:p w:rsidR="0009475C" w:rsidRPr="00AA1178" w:rsidRDefault="0009475C" w:rsidP="00AA1178">
      <w:pPr>
        <w:ind w:firstLine="680"/>
        <w:jc w:val="both"/>
        <w:rPr>
          <w:sz w:val="28"/>
          <w:szCs w:val="28"/>
        </w:rPr>
      </w:pPr>
      <w:r w:rsidRPr="00AA1178">
        <w:rPr>
          <w:sz w:val="28"/>
          <w:szCs w:val="28"/>
        </w:rPr>
        <w:t>Наиболее массовыми и популярными видами спорта в Яранском районе являются лыжные гонки, баскетбол, волейбол, футбол, легкая атл</w:t>
      </w:r>
      <w:r w:rsidRPr="00AA1178">
        <w:rPr>
          <w:sz w:val="28"/>
          <w:szCs w:val="28"/>
        </w:rPr>
        <w:t>е</w:t>
      </w:r>
      <w:r w:rsidRPr="00AA1178">
        <w:rPr>
          <w:sz w:val="28"/>
          <w:szCs w:val="28"/>
        </w:rPr>
        <w:t>тика. Активно развивается в районе гиревой спорт. Гиревики района -  неоднократные призёры и чемпионы областных и региональных соревнований. В 2010 году на базе района были впервые проведены областные соревнования по гиревому спорту памяти Ваганова, результатом данных соревнований стало включение их в годовой план областных соревнований, соответственно финансирование, это позволит поднять на более высокий уровень развитие гиревого спорта в районе.</w:t>
      </w:r>
    </w:p>
    <w:p w:rsidR="0009475C" w:rsidRPr="00AA1178" w:rsidRDefault="0009475C" w:rsidP="00AA1178">
      <w:pPr>
        <w:jc w:val="both"/>
        <w:rPr>
          <w:sz w:val="28"/>
          <w:szCs w:val="28"/>
        </w:rPr>
      </w:pPr>
      <w:r w:rsidRPr="00AA1178">
        <w:rPr>
          <w:sz w:val="28"/>
          <w:szCs w:val="28"/>
        </w:rPr>
        <w:t xml:space="preserve">         В 2009 клуб по месту жительства «Святогор» занял второе место в областном смотре-конкурсе клубов по месту жительства, а в  2010 году стал победителем и получил финансовую поддержку из областного бюджета.</w:t>
      </w:r>
    </w:p>
    <w:p w:rsidR="0009475C" w:rsidRPr="00AA1178" w:rsidRDefault="0009475C" w:rsidP="00AA1178">
      <w:pPr>
        <w:jc w:val="both"/>
        <w:rPr>
          <w:sz w:val="28"/>
          <w:szCs w:val="28"/>
        </w:rPr>
      </w:pPr>
      <w:r w:rsidRPr="00AA1178">
        <w:rPr>
          <w:sz w:val="28"/>
          <w:szCs w:val="28"/>
        </w:rPr>
        <w:t xml:space="preserve">        Привлечь население к занятиям спортом,  призваны спортивно-массовые мероприятия, наиболее значимыми являются: чемпионаты района по волейболу, баскетболу, футболу, настольному теннису, лыжным гонкам, лёгкой атлетике, «Лыжня России», «Кросс Наций», «Березовая роща» в рамках проведения соревнований по спортивному ориентированию «Российский азимут».</w:t>
      </w:r>
    </w:p>
    <w:p w:rsidR="0009475C" w:rsidRPr="00AA1178" w:rsidRDefault="0009475C" w:rsidP="00AA1178">
      <w:pPr>
        <w:jc w:val="both"/>
        <w:rPr>
          <w:sz w:val="28"/>
          <w:szCs w:val="28"/>
        </w:rPr>
      </w:pPr>
      <w:r w:rsidRPr="00AA1178">
        <w:rPr>
          <w:sz w:val="28"/>
          <w:szCs w:val="28"/>
        </w:rPr>
        <w:t xml:space="preserve">          Для привлечения населения к занятиям спортом призвана реализация мероприятий, предусмотренных муниципальной целевой программой </w:t>
      </w:r>
      <w:r w:rsidRPr="00AA1178">
        <w:rPr>
          <w:bCs/>
          <w:sz w:val="28"/>
          <w:szCs w:val="28"/>
        </w:rPr>
        <w:t>«Развитие физической культуры и спорта на территории муниципального образования Яранский муниципальный район на 2009-2011 годы»,</w:t>
      </w:r>
      <w:r w:rsidRPr="00AA1178">
        <w:rPr>
          <w:sz w:val="28"/>
          <w:szCs w:val="28"/>
        </w:rPr>
        <w:t xml:space="preserve"> ведомс</w:t>
      </w:r>
      <w:r w:rsidRPr="00AA1178">
        <w:rPr>
          <w:sz w:val="28"/>
          <w:szCs w:val="28"/>
        </w:rPr>
        <w:t>т</w:t>
      </w:r>
      <w:r w:rsidRPr="00AA1178">
        <w:rPr>
          <w:sz w:val="28"/>
          <w:szCs w:val="28"/>
        </w:rPr>
        <w:t>венная целевая программа «</w:t>
      </w:r>
      <w:r w:rsidRPr="00AA1178">
        <w:rPr>
          <w:bCs/>
          <w:color w:val="000000"/>
          <w:spacing w:val="3"/>
          <w:sz w:val="28"/>
          <w:szCs w:val="28"/>
        </w:rPr>
        <w:t xml:space="preserve">Основные направления развития молодежной политики, физкультуры и спорта в </w:t>
      </w:r>
      <w:r w:rsidRPr="00AA1178">
        <w:rPr>
          <w:sz w:val="28"/>
          <w:szCs w:val="28"/>
        </w:rPr>
        <w:t xml:space="preserve"> Яранском районе».</w:t>
      </w:r>
    </w:p>
    <w:p w:rsidR="0009475C" w:rsidRPr="00AA1178" w:rsidRDefault="0009475C" w:rsidP="00AA1178">
      <w:pPr>
        <w:shd w:val="clear" w:color="auto" w:fill="FFFFFF"/>
        <w:jc w:val="both"/>
        <w:rPr>
          <w:sz w:val="28"/>
          <w:szCs w:val="28"/>
        </w:rPr>
      </w:pPr>
      <w:r w:rsidRPr="00AA1178">
        <w:rPr>
          <w:sz w:val="28"/>
          <w:szCs w:val="28"/>
        </w:rPr>
        <w:t xml:space="preserve">        Деятельность в развитии физкультуры и спорта на территории Яранского района позволила повысить удельный вес населения, регулярно занимающегося спортом до 16,8%.</w:t>
      </w:r>
    </w:p>
    <w:p w:rsidR="0009475C" w:rsidRPr="00AA1178" w:rsidRDefault="0009475C" w:rsidP="00AA1178">
      <w:pPr>
        <w:shd w:val="clear" w:color="auto" w:fill="FFFFFF"/>
        <w:jc w:val="both"/>
        <w:rPr>
          <w:i/>
          <w:sz w:val="28"/>
          <w:szCs w:val="28"/>
        </w:rPr>
      </w:pPr>
      <w:r w:rsidRPr="00AA1178">
        <w:rPr>
          <w:sz w:val="28"/>
          <w:szCs w:val="28"/>
        </w:rPr>
        <w:t xml:space="preserve">       Вместе с тем, ситуация складывающаяся в сфере физической культуры и спорта в Яранском районе требует </w:t>
      </w:r>
      <w:r w:rsidRPr="0088624B">
        <w:rPr>
          <w:b/>
          <w:sz w:val="28"/>
          <w:szCs w:val="28"/>
        </w:rPr>
        <w:t>решения следующих проблем</w:t>
      </w:r>
      <w:r w:rsidRPr="00AA1178">
        <w:rPr>
          <w:i/>
          <w:sz w:val="28"/>
          <w:szCs w:val="28"/>
        </w:rPr>
        <w:t xml:space="preserve">: </w:t>
      </w:r>
    </w:p>
    <w:p w:rsidR="0009475C" w:rsidRPr="00AA1178" w:rsidRDefault="0009475C" w:rsidP="00AA1178">
      <w:pPr>
        <w:numPr>
          <w:ilvl w:val="0"/>
          <w:numId w:val="14"/>
        </w:numPr>
        <w:shd w:val="clear" w:color="auto" w:fill="FFFFFF"/>
        <w:jc w:val="both"/>
        <w:rPr>
          <w:sz w:val="28"/>
          <w:szCs w:val="28"/>
        </w:rPr>
      </w:pPr>
      <w:r w:rsidRPr="00AA1178">
        <w:rPr>
          <w:sz w:val="28"/>
          <w:szCs w:val="28"/>
        </w:rPr>
        <w:t xml:space="preserve">активного вовлечения населения в систематические занятия физической культурой и спортом; </w:t>
      </w:r>
    </w:p>
    <w:p w:rsidR="0009475C" w:rsidRPr="00AA1178" w:rsidRDefault="0009475C" w:rsidP="00AA1178">
      <w:pPr>
        <w:numPr>
          <w:ilvl w:val="0"/>
          <w:numId w:val="14"/>
        </w:numPr>
        <w:shd w:val="clear" w:color="auto" w:fill="FFFFFF"/>
        <w:jc w:val="both"/>
        <w:rPr>
          <w:sz w:val="28"/>
          <w:szCs w:val="28"/>
        </w:rPr>
      </w:pPr>
      <w:r w:rsidRPr="00AA1178">
        <w:rPr>
          <w:sz w:val="28"/>
          <w:szCs w:val="28"/>
        </w:rPr>
        <w:t>износ спортивных сооружений и их несоответствие современным требованиям к оснащенности объектов спортивным инвентарем;</w:t>
      </w:r>
    </w:p>
    <w:p w:rsidR="0009475C" w:rsidRDefault="0009475C" w:rsidP="00AA1178">
      <w:pPr>
        <w:numPr>
          <w:ilvl w:val="0"/>
          <w:numId w:val="14"/>
        </w:numPr>
        <w:shd w:val="clear" w:color="auto" w:fill="FFFFFF"/>
        <w:jc w:val="both"/>
        <w:rPr>
          <w:sz w:val="28"/>
          <w:szCs w:val="28"/>
        </w:rPr>
      </w:pPr>
      <w:r w:rsidRPr="00AA1178">
        <w:rPr>
          <w:sz w:val="28"/>
          <w:szCs w:val="28"/>
        </w:rPr>
        <w:t>поддержки молодежи, занимающихся спортом.</w:t>
      </w:r>
    </w:p>
    <w:p w:rsidR="00C82C3F" w:rsidRPr="00AA1178" w:rsidRDefault="00930ABA" w:rsidP="00AA1178">
      <w:pPr>
        <w:numPr>
          <w:ilvl w:val="0"/>
          <w:numId w:val="14"/>
        </w:numPr>
        <w:shd w:val="clear" w:color="auto" w:fill="FFFFFF"/>
        <w:jc w:val="both"/>
        <w:rPr>
          <w:sz w:val="28"/>
          <w:szCs w:val="28"/>
        </w:rPr>
      </w:pPr>
      <w:r>
        <w:rPr>
          <w:sz w:val="28"/>
          <w:szCs w:val="28"/>
        </w:rPr>
        <w:t>в</w:t>
      </w:r>
      <w:r w:rsidR="00C82C3F">
        <w:rPr>
          <w:sz w:val="28"/>
          <w:szCs w:val="28"/>
        </w:rPr>
        <w:t>овлечение населения, пр</w:t>
      </w:r>
      <w:r w:rsidR="00392051">
        <w:rPr>
          <w:sz w:val="28"/>
          <w:szCs w:val="28"/>
        </w:rPr>
        <w:t>о</w:t>
      </w:r>
      <w:r w:rsidR="00C82C3F">
        <w:rPr>
          <w:sz w:val="28"/>
          <w:szCs w:val="28"/>
        </w:rPr>
        <w:t xml:space="preserve">живающего в сельской местности в систематические занятия спортом. </w:t>
      </w:r>
    </w:p>
    <w:p w:rsidR="0009475C" w:rsidRPr="00AA1178" w:rsidRDefault="0009475C" w:rsidP="00AA1178">
      <w:pPr>
        <w:shd w:val="clear" w:color="auto" w:fill="FFFFFF"/>
        <w:jc w:val="both"/>
        <w:rPr>
          <w:sz w:val="28"/>
          <w:szCs w:val="28"/>
        </w:rPr>
      </w:pPr>
      <w:r w:rsidRPr="0088624B">
        <w:rPr>
          <w:b/>
          <w:sz w:val="28"/>
          <w:szCs w:val="28"/>
        </w:rPr>
        <w:t xml:space="preserve">      Основными целями</w:t>
      </w:r>
      <w:r w:rsidRPr="00AA1178">
        <w:rPr>
          <w:sz w:val="28"/>
          <w:szCs w:val="28"/>
        </w:rPr>
        <w:t xml:space="preserve"> развития физкультуры и спорта являются развитие физической культуры и спорта для обеспечения жителям района гарантий до</w:t>
      </w:r>
      <w:r w:rsidRPr="00AA1178">
        <w:rPr>
          <w:sz w:val="28"/>
          <w:szCs w:val="28"/>
        </w:rPr>
        <w:t>с</w:t>
      </w:r>
      <w:r w:rsidRPr="00AA1178">
        <w:rPr>
          <w:sz w:val="28"/>
          <w:szCs w:val="28"/>
        </w:rPr>
        <w:t>тупности к развитой спортивной инфраструктуре,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Яранского района на областных, региональных, всероссийских соревнованиях.</w:t>
      </w:r>
    </w:p>
    <w:p w:rsidR="0009475C" w:rsidRPr="00AA1178" w:rsidRDefault="0009475C" w:rsidP="00AA1178">
      <w:pPr>
        <w:autoSpaceDE w:val="0"/>
        <w:autoSpaceDN w:val="0"/>
        <w:adjustRightInd w:val="0"/>
        <w:jc w:val="both"/>
        <w:rPr>
          <w:i/>
          <w:spacing w:val="-6"/>
          <w:sz w:val="28"/>
          <w:szCs w:val="28"/>
        </w:rPr>
      </w:pPr>
      <w:r w:rsidRPr="00AA1178">
        <w:rPr>
          <w:spacing w:val="-6"/>
          <w:sz w:val="28"/>
          <w:szCs w:val="28"/>
        </w:rPr>
        <w:t xml:space="preserve">      Для достижения указанных целей должны быть решены </w:t>
      </w:r>
      <w:r w:rsidRPr="0088624B">
        <w:rPr>
          <w:b/>
          <w:spacing w:val="-6"/>
          <w:sz w:val="28"/>
          <w:szCs w:val="28"/>
        </w:rPr>
        <w:t>следующие зад</w:t>
      </w:r>
      <w:r w:rsidRPr="0088624B">
        <w:rPr>
          <w:b/>
          <w:spacing w:val="-6"/>
          <w:sz w:val="28"/>
          <w:szCs w:val="28"/>
        </w:rPr>
        <w:t>а</w:t>
      </w:r>
      <w:r w:rsidRPr="0088624B">
        <w:rPr>
          <w:b/>
          <w:spacing w:val="-6"/>
          <w:sz w:val="28"/>
          <w:szCs w:val="28"/>
        </w:rPr>
        <w:t>чи</w:t>
      </w:r>
      <w:r w:rsidRPr="00AA1178">
        <w:rPr>
          <w:i/>
          <w:spacing w:val="-6"/>
          <w:sz w:val="28"/>
          <w:szCs w:val="28"/>
        </w:rPr>
        <w:t xml:space="preserve">: </w:t>
      </w:r>
    </w:p>
    <w:p w:rsidR="0009475C" w:rsidRPr="00AA1178" w:rsidRDefault="0009475C" w:rsidP="00AA1178">
      <w:pPr>
        <w:numPr>
          <w:ilvl w:val="0"/>
          <w:numId w:val="15"/>
        </w:numPr>
        <w:autoSpaceDE w:val="0"/>
        <w:autoSpaceDN w:val="0"/>
        <w:adjustRightInd w:val="0"/>
        <w:jc w:val="both"/>
        <w:rPr>
          <w:spacing w:val="-6"/>
          <w:sz w:val="28"/>
          <w:szCs w:val="28"/>
        </w:rPr>
      </w:pPr>
      <w:r w:rsidRPr="00AA1178">
        <w:rPr>
          <w:spacing w:val="-6"/>
          <w:sz w:val="28"/>
          <w:szCs w:val="28"/>
        </w:rPr>
        <w:t>развитие инфраструктуры физической культуры и спорта;</w:t>
      </w:r>
    </w:p>
    <w:p w:rsidR="00141340" w:rsidRDefault="00141340" w:rsidP="00C35E78">
      <w:pPr>
        <w:shd w:val="clear" w:color="auto" w:fill="FFFFFF"/>
        <w:spacing w:before="7"/>
        <w:jc w:val="both"/>
        <w:rPr>
          <w:sz w:val="28"/>
          <w:szCs w:val="28"/>
        </w:rPr>
      </w:pPr>
      <w:r>
        <w:rPr>
          <w:sz w:val="28"/>
          <w:szCs w:val="28"/>
        </w:rPr>
        <w:t xml:space="preserve"> - развитие массовых видов спорта;</w:t>
      </w:r>
    </w:p>
    <w:p w:rsidR="00141340" w:rsidRDefault="00141340" w:rsidP="00C35E78">
      <w:pPr>
        <w:shd w:val="clear" w:color="auto" w:fill="FFFFFF"/>
        <w:spacing w:before="7"/>
        <w:jc w:val="both"/>
        <w:rPr>
          <w:sz w:val="28"/>
          <w:szCs w:val="28"/>
        </w:rPr>
      </w:pPr>
      <w:r>
        <w:rPr>
          <w:sz w:val="28"/>
          <w:szCs w:val="28"/>
        </w:rPr>
        <w:t xml:space="preserve"> - создание условий для занятия спортом семей;</w:t>
      </w:r>
    </w:p>
    <w:p w:rsidR="00141340" w:rsidRDefault="00141340" w:rsidP="00C35E78">
      <w:pPr>
        <w:shd w:val="clear" w:color="auto" w:fill="FFFFFF"/>
        <w:spacing w:before="7"/>
        <w:jc w:val="both"/>
        <w:rPr>
          <w:sz w:val="28"/>
          <w:szCs w:val="28"/>
        </w:rPr>
      </w:pPr>
      <w:r>
        <w:rPr>
          <w:sz w:val="28"/>
          <w:szCs w:val="28"/>
        </w:rPr>
        <w:t xml:space="preserve"> - популяризация здорового образа жизни населения Яранского района.</w:t>
      </w:r>
    </w:p>
    <w:p w:rsidR="0009475C" w:rsidRPr="00AA1178" w:rsidRDefault="0009475C" w:rsidP="00C35E78">
      <w:pPr>
        <w:shd w:val="clear" w:color="auto" w:fill="FFFFFF"/>
        <w:spacing w:before="7"/>
        <w:jc w:val="both"/>
        <w:rPr>
          <w:sz w:val="28"/>
          <w:szCs w:val="28"/>
        </w:rPr>
      </w:pPr>
      <w:r w:rsidRPr="00AA1178">
        <w:rPr>
          <w:sz w:val="28"/>
          <w:szCs w:val="28"/>
        </w:rPr>
        <w:t>Результаты деятельности:</w:t>
      </w:r>
    </w:p>
    <w:p w:rsidR="0009475C" w:rsidRPr="00AA1178" w:rsidRDefault="0009475C" w:rsidP="00C35E78">
      <w:pPr>
        <w:pStyle w:val="a5"/>
        <w:numPr>
          <w:ilvl w:val="0"/>
          <w:numId w:val="16"/>
        </w:numPr>
        <w:spacing w:after="0"/>
        <w:jc w:val="both"/>
        <w:rPr>
          <w:sz w:val="28"/>
          <w:szCs w:val="28"/>
        </w:rPr>
      </w:pPr>
      <w:r w:rsidRPr="00AA1178">
        <w:rPr>
          <w:sz w:val="28"/>
          <w:szCs w:val="28"/>
        </w:rPr>
        <w:t>Увеличение количества спортсменов – разрядников с 6 до 10.</w:t>
      </w:r>
    </w:p>
    <w:p w:rsidR="0009475C" w:rsidRPr="00AA1178" w:rsidRDefault="0009475C" w:rsidP="00C35E78">
      <w:pPr>
        <w:pStyle w:val="a5"/>
        <w:numPr>
          <w:ilvl w:val="0"/>
          <w:numId w:val="16"/>
        </w:numPr>
        <w:spacing w:after="0"/>
        <w:jc w:val="both"/>
        <w:rPr>
          <w:sz w:val="28"/>
          <w:szCs w:val="28"/>
        </w:rPr>
      </w:pPr>
      <w:r w:rsidRPr="00AA1178">
        <w:rPr>
          <w:sz w:val="28"/>
          <w:szCs w:val="28"/>
        </w:rPr>
        <w:t>Увеличение участников областных, региональных, Всероссийских соревнований с 8% до 11%.</w:t>
      </w:r>
    </w:p>
    <w:p w:rsidR="0009475C" w:rsidRPr="00AA1178" w:rsidRDefault="0009475C" w:rsidP="00C35E78">
      <w:pPr>
        <w:pStyle w:val="ConsPlusNormal"/>
        <w:widowControl/>
        <w:numPr>
          <w:ilvl w:val="0"/>
          <w:numId w:val="16"/>
        </w:numPr>
        <w:jc w:val="both"/>
        <w:rPr>
          <w:rFonts w:ascii="Times New Roman" w:hAnsi="Times New Roman" w:cs="Times New Roman"/>
          <w:sz w:val="28"/>
          <w:szCs w:val="28"/>
        </w:rPr>
      </w:pPr>
      <w:r w:rsidRPr="00AA1178">
        <w:rPr>
          <w:rFonts w:ascii="Times New Roman" w:hAnsi="Times New Roman" w:cs="Times New Roman"/>
          <w:sz w:val="28"/>
          <w:szCs w:val="28"/>
        </w:rPr>
        <w:t xml:space="preserve">Укрепление материально-технической базы учреждений физической культуры и спорта, содержание в надлежащем состоянии. </w:t>
      </w:r>
    </w:p>
    <w:p w:rsidR="0009475C" w:rsidRPr="00AA1178" w:rsidRDefault="0009475C" w:rsidP="00C35E78">
      <w:pPr>
        <w:pStyle w:val="a5"/>
        <w:numPr>
          <w:ilvl w:val="0"/>
          <w:numId w:val="16"/>
        </w:numPr>
        <w:spacing w:after="0"/>
        <w:jc w:val="both"/>
        <w:rPr>
          <w:sz w:val="28"/>
          <w:szCs w:val="28"/>
        </w:rPr>
      </w:pPr>
      <w:r w:rsidRPr="00AA1178">
        <w:rPr>
          <w:sz w:val="28"/>
          <w:szCs w:val="28"/>
        </w:rPr>
        <w:t xml:space="preserve">Повышение потребности населения в занятиях спортом, приобщение населения к здоровому образу жизни. </w:t>
      </w:r>
    </w:p>
    <w:p w:rsidR="00AA1178" w:rsidRDefault="00AA1178" w:rsidP="00C35E78">
      <w:pPr>
        <w:jc w:val="center"/>
        <w:rPr>
          <w:b/>
          <w:sz w:val="26"/>
          <w:szCs w:val="26"/>
        </w:rPr>
      </w:pPr>
    </w:p>
    <w:p w:rsidR="00141340" w:rsidRDefault="00141340" w:rsidP="0009475C">
      <w:pPr>
        <w:jc w:val="center"/>
        <w:rPr>
          <w:b/>
          <w:sz w:val="26"/>
          <w:szCs w:val="26"/>
        </w:rPr>
      </w:pPr>
    </w:p>
    <w:p w:rsidR="00141340" w:rsidRDefault="00141340" w:rsidP="0009475C">
      <w:pPr>
        <w:jc w:val="center"/>
        <w:rPr>
          <w:b/>
          <w:sz w:val="26"/>
          <w:szCs w:val="26"/>
        </w:rPr>
      </w:pPr>
    </w:p>
    <w:p w:rsidR="00141340" w:rsidRDefault="00141340" w:rsidP="0009475C">
      <w:pPr>
        <w:jc w:val="center"/>
        <w:rPr>
          <w:b/>
          <w:sz w:val="26"/>
          <w:szCs w:val="26"/>
        </w:rPr>
      </w:pPr>
    </w:p>
    <w:p w:rsidR="00141340" w:rsidRDefault="00141340" w:rsidP="0009475C">
      <w:pPr>
        <w:jc w:val="center"/>
        <w:rPr>
          <w:b/>
          <w:sz w:val="26"/>
          <w:szCs w:val="26"/>
        </w:rPr>
      </w:pPr>
    </w:p>
    <w:p w:rsidR="001C2299" w:rsidRDefault="001C2299" w:rsidP="0009475C">
      <w:pPr>
        <w:jc w:val="center"/>
        <w:rPr>
          <w:b/>
          <w:sz w:val="26"/>
          <w:szCs w:val="26"/>
        </w:rPr>
      </w:pPr>
    </w:p>
    <w:p w:rsidR="001C2299" w:rsidRDefault="001C2299" w:rsidP="0009475C">
      <w:pPr>
        <w:jc w:val="center"/>
        <w:rPr>
          <w:b/>
          <w:sz w:val="26"/>
          <w:szCs w:val="26"/>
        </w:rPr>
        <w:sectPr w:rsidR="001C2299" w:rsidSect="0028117F">
          <w:footerReference w:type="even" r:id="rId18"/>
          <w:footerReference w:type="default" r:id="rId19"/>
          <w:pgSz w:w="11906" w:h="16838"/>
          <w:pgMar w:top="1134" w:right="851" w:bottom="1077" w:left="1259" w:header="709" w:footer="709" w:gutter="0"/>
          <w:pgNumType w:start="1"/>
          <w:cols w:space="720"/>
          <w:titlePg/>
        </w:sectPr>
      </w:pPr>
    </w:p>
    <w:p w:rsidR="001C2299" w:rsidRPr="004C6DFF" w:rsidRDefault="001C2299" w:rsidP="001C2299">
      <w:pPr>
        <w:shd w:val="clear" w:color="auto" w:fill="FFFFFF"/>
        <w:spacing w:before="7"/>
        <w:jc w:val="both"/>
        <w:rPr>
          <w:sz w:val="26"/>
          <w:szCs w:val="26"/>
        </w:rPr>
      </w:pPr>
    </w:p>
    <w:p w:rsidR="001C2299" w:rsidRPr="002C1064" w:rsidRDefault="001C2299" w:rsidP="001C2299">
      <w:pPr>
        <w:jc w:val="center"/>
        <w:rPr>
          <w:b/>
          <w:sz w:val="27"/>
          <w:szCs w:val="27"/>
        </w:rPr>
      </w:pPr>
      <w:r w:rsidRPr="002C1064">
        <w:rPr>
          <w:b/>
          <w:sz w:val="27"/>
          <w:szCs w:val="27"/>
        </w:rPr>
        <w:t xml:space="preserve">Показатели эффективности реализации мероприятий </w:t>
      </w:r>
    </w:p>
    <w:p w:rsidR="001C2299" w:rsidRPr="002C1064" w:rsidRDefault="001C2299" w:rsidP="001C2299">
      <w:pPr>
        <w:jc w:val="center"/>
        <w:rPr>
          <w:b/>
          <w:sz w:val="27"/>
          <w:szCs w:val="27"/>
        </w:rPr>
      </w:pPr>
      <w:r w:rsidRPr="002C1064">
        <w:rPr>
          <w:b/>
          <w:sz w:val="27"/>
          <w:szCs w:val="27"/>
        </w:rPr>
        <w:t>по развитию физической культуры и спорту</w:t>
      </w:r>
    </w:p>
    <w:p w:rsidR="001C2299" w:rsidRPr="002C1064" w:rsidRDefault="001C2299" w:rsidP="001C2299">
      <w:pPr>
        <w:shd w:val="clear" w:color="auto" w:fill="FFFFFF"/>
        <w:spacing w:before="7"/>
        <w:ind w:left="14" w:firstLine="727"/>
        <w:jc w:val="both"/>
        <w:rPr>
          <w:sz w:val="27"/>
          <w:szCs w:val="27"/>
        </w:rPr>
      </w:pP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1620"/>
        <w:gridCol w:w="1080"/>
        <w:gridCol w:w="1080"/>
        <w:gridCol w:w="1080"/>
        <w:gridCol w:w="1026"/>
        <w:gridCol w:w="1080"/>
        <w:gridCol w:w="900"/>
        <w:gridCol w:w="1080"/>
        <w:gridCol w:w="900"/>
      </w:tblGrid>
      <w:tr w:rsidR="001C2299" w:rsidRPr="00DE7264" w:rsidTr="00DE7264">
        <w:tc>
          <w:tcPr>
            <w:tcW w:w="648" w:type="dxa"/>
            <w:vMerge w:val="restart"/>
            <w:shd w:val="clear" w:color="auto" w:fill="auto"/>
            <w:vAlign w:val="center"/>
          </w:tcPr>
          <w:p w:rsidR="001C2299" w:rsidRPr="00DE7264" w:rsidRDefault="001C2299" w:rsidP="00DE7264">
            <w:pPr>
              <w:spacing w:before="7"/>
              <w:jc w:val="center"/>
              <w:rPr>
                <w:b/>
                <w:sz w:val="27"/>
                <w:szCs w:val="27"/>
              </w:rPr>
            </w:pPr>
            <w:r w:rsidRPr="00DE7264">
              <w:rPr>
                <w:b/>
                <w:sz w:val="27"/>
                <w:szCs w:val="27"/>
              </w:rPr>
              <w:t>№</w:t>
            </w:r>
          </w:p>
        </w:tc>
        <w:tc>
          <w:tcPr>
            <w:tcW w:w="4320" w:type="dxa"/>
            <w:vMerge w:val="restart"/>
            <w:shd w:val="clear" w:color="auto" w:fill="auto"/>
            <w:vAlign w:val="center"/>
          </w:tcPr>
          <w:p w:rsidR="001C2299" w:rsidRPr="00DE7264" w:rsidRDefault="001C2299" w:rsidP="00DE7264">
            <w:pPr>
              <w:spacing w:before="7"/>
              <w:jc w:val="center"/>
              <w:rPr>
                <w:sz w:val="27"/>
                <w:szCs w:val="27"/>
              </w:rPr>
            </w:pPr>
            <w:r w:rsidRPr="00DE7264">
              <w:rPr>
                <w:b/>
                <w:sz w:val="27"/>
                <w:szCs w:val="27"/>
              </w:rPr>
              <w:t>Наименование показателя эффективности</w:t>
            </w:r>
          </w:p>
        </w:tc>
        <w:tc>
          <w:tcPr>
            <w:tcW w:w="1620" w:type="dxa"/>
            <w:vMerge w:val="restart"/>
            <w:shd w:val="clear" w:color="auto" w:fill="auto"/>
          </w:tcPr>
          <w:p w:rsidR="001C2299" w:rsidRPr="00DE7264" w:rsidRDefault="001C2299" w:rsidP="00DE7264">
            <w:pPr>
              <w:spacing w:before="7"/>
              <w:jc w:val="center"/>
              <w:rPr>
                <w:b/>
                <w:sz w:val="27"/>
                <w:szCs w:val="27"/>
              </w:rPr>
            </w:pPr>
            <w:r w:rsidRPr="00DE7264">
              <w:rPr>
                <w:b/>
                <w:sz w:val="27"/>
                <w:szCs w:val="27"/>
              </w:rPr>
              <w:t>Единица измерения</w:t>
            </w:r>
          </w:p>
        </w:tc>
        <w:tc>
          <w:tcPr>
            <w:tcW w:w="8226" w:type="dxa"/>
            <w:gridSpan w:val="8"/>
            <w:shd w:val="clear" w:color="auto" w:fill="auto"/>
          </w:tcPr>
          <w:p w:rsidR="001C2299" w:rsidRPr="00DE7264" w:rsidRDefault="001C2299" w:rsidP="00DE7264">
            <w:pPr>
              <w:spacing w:before="7"/>
              <w:jc w:val="center"/>
              <w:rPr>
                <w:sz w:val="27"/>
                <w:szCs w:val="27"/>
              </w:rPr>
            </w:pPr>
            <w:r w:rsidRPr="00DE7264">
              <w:rPr>
                <w:b/>
                <w:sz w:val="27"/>
                <w:szCs w:val="27"/>
              </w:rPr>
              <w:t>Количественный  показатель эффективности</w:t>
            </w:r>
          </w:p>
        </w:tc>
      </w:tr>
      <w:tr w:rsidR="00DE7264" w:rsidRPr="00DE7264" w:rsidTr="00DE7264">
        <w:tc>
          <w:tcPr>
            <w:tcW w:w="648" w:type="dxa"/>
            <w:vMerge/>
            <w:shd w:val="clear" w:color="auto" w:fill="auto"/>
          </w:tcPr>
          <w:p w:rsidR="001C2299" w:rsidRPr="00DE7264" w:rsidRDefault="001C2299" w:rsidP="00DE7264">
            <w:pPr>
              <w:spacing w:before="7"/>
              <w:jc w:val="both"/>
              <w:rPr>
                <w:sz w:val="27"/>
                <w:szCs w:val="27"/>
              </w:rPr>
            </w:pPr>
          </w:p>
        </w:tc>
        <w:tc>
          <w:tcPr>
            <w:tcW w:w="4320" w:type="dxa"/>
            <w:vMerge/>
            <w:shd w:val="clear" w:color="auto" w:fill="auto"/>
          </w:tcPr>
          <w:p w:rsidR="001C2299" w:rsidRPr="00DE7264" w:rsidRDefault="001C2299" w:rsidP="00DE7264">
            <w:pPr>
              <w:spacing w:before="7"/>
              <w:jc w:val="both"/>
              <w:rPr>
                <w:sz w:val="27"/>
                <w:szCs w:val="27"/>
              </w:rPr>
            </w:pPr>
          </w:p>
        </w:tc>
        <w:tc>
          <w:tcPr>
            <w:tcW w:w="1620" w:type="dxa"/>
            <w:vMerge/>
            <w:shd w:val="clear" w:color="auto" w:fill="auto"/>
          </w:tcPr>
          <w:p w:rsidR="001C2299" w:rsidRPr="00DE7264" w:rsidRDefault="001C2299" w:rsidP="00DE7264">
            <w:pPr>
              <w:spacing w:before="7"/>
              <w:jc w:val="both"/>
              <w:rPr>
                <w:sz w:val="27"/>
                <w:szCs w:val="27"/>
              </w:rPr>
            </w:pPr>
          </w:p>
        </w:tc>
        <w:tc>
          <w:tcPr>
            <w:tcW w:w="108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2009 год</w:t>
            </w:r>
          </w:p>
        </w:tc>
        <w:tc>
          <w:tcPr>
            <w:tcW w:w="108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2010 год</w:t>
            </w:r>
          </w:p>
        </w:tc>
        <w:tc>
          <w:tcPr>
            <w:tcW w:w="108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2011 год</w:t>
            </w:r>
          </w:p>
        </w:tc>
        <w:tc>
          <w:tcPr>
            <w:tcW w:w="1026"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2012 год</w:t>
            </w:r>
          </w:p>
        </w:tc>
        <w:tc>
          <w:tcPr>
            <w:tcW w:w="108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2013 год</w:t>
            </w:r>
          </w:p>
        </w:tc>
        <w:tc>
          <w:tcPr>
            <w:tcW w:w="90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2014 год</w:t>
            </w:r>
          </w:p>
        </w:tc>
        <w:tc>
          <w:tcPr>
            <w:tcW w:w="1080" w:type="dxa"/>
            <w:shd w:val="clear" w:color="auto" w:fill="auto"/>
            <w:vAlign w:val="center"/>
          </w:tcPr>
          <w:p w:rsidR="001C2299" w:rsidRPr="00DE7264" w:rsidRDefault="001C2299" w:rsidP="00DE7264">
            <w:pPr>
              <w:pStyle w:val="a5"/>
              <w:spacing w:after="0"/>
              <w:jc w:val="center"/>
              <w:rPr>
                <w:b/>
                <w:sz w:val="27"/>
                <w:szCs w:val="27"/>
              </w:rPr>
            </w:pPr>
            <w:r w:rsidRPr="00DE7264">
              <w:rPr>
                <w:b/>
                <w:sz w:val="27"/>
                <w:szCs w:val="27"/>
              </w:rPr>
              <w:t>2015 год</w:t>
            </w:r>
          </w:p>
        </w:tc>
        <w:tc>
          <w:tcPr>
            <w:tcW w:w="900" w:type="dxa"/>
            <w:shd w:val="clear" w:color="auto" w:fill="auto"/>
            <w:vAlign w:val="center"/>
          </w:tcPr>
          <w:p w:rsidR="001C2299" w:rsidRPr="00DE7264" w:rsidRDefault="001C2299" w:rsidP="00DE7264">
            <w:pPr>
              <w:spacing w:before="7"/>
              <w:jc w:val="center"/>
              <w:rPr>
                <w:b/>
                <w:sz w:val="27"/>
                <w:szCs w:val="27"/>
              </w:rPr>
            </w:pPr>
            <w:r w:rsidRPr="00DE7264">
              <w:rPr>
                <w:b/>
                <w:sz w:val="27"/>
                <w:szCs w:val="27"/>
              </w:rPr>
              <w:t>2016 год</w:t>
            </w:r>
          </w:p>
        </w:tc>
      </w:tr>
      <w:tr w:rsidR="00DE7264" w:rsidRPr="00DE7264" w:rsidTr="00DE7264">
        <w:tc>
          <w:tcPr>
            <w:tcW w:w="648" w:type="dxa"/>
            <w:vMerge w:val="restart"/>
            <w:shd w:val="clear" w:color="auto" w:fill="auto"/>
            <w:vAlign w:val="center"/>
          </w:tcPr>
          <w:p w:rsidR="001C2299" w:rsidRPr="00DE7264" w:rsidRDefault="001C2299" w:rsidP="00DE7264">
            <w:pPr>
              <w:spacing w:before="7"/>
              <w:jc w:val="center"/>
              <w:rPr>
                <w:sz w:val="27"/>
                <w:szCs w:val="27"/>
              </w:rPr>
            </w:pPr>
            <w:r w:rsidRPr="00DE7264">
              <w:rPr>
                <w:sz w:val="27"/>
                <w:szCs w:val="27"/>
              </w:rPr>
              <w:t>1</w:t>
            </w:r>
          </w:p>
        </w:tc>
        <w:tc>
          <w:tcPr>
            <w:tcW w:w="4320" w:type="dxa"/>
            <w:tcBorders>
              <w:bottom w:val="nil"/>
            </w:tcBorders>
            <w:shd w:val="clear" w:color="auto" w:fill="auto"/>
            <w:vAlign w:val="center"/>
          </w:tcPr>
          <w:p w:rsidR="001C2299" w:rsidRPr="00DE7264" w:rsidRDefault="001C2299" w:rsidP="00DE7264">
            <w:pPr>
              <w:jc w:val="both"/>
              <w:rPr>
                <w:sz w:val="27"/>
                <w:szCs w:val="27"/>
              </w:rPr>
            </w:pPr>
            <w:r w:rsidRPr="00DE7264">
              <w:rPr>
                <w:sz w:val="27"/>
                <w:szCs w:val="27"/>
              </w:rPr>
              <w:t>Численность лиц, систематически занимающихся физической культурой и спортом, (чел.)</w:t>
            </w:r>
          </w:p>
        </w:tc>
        <w:tc>
          <w:tcPr>
            <w:tcW w:w="1620" w:type="dxa"/>
            <w:vMerge w:val="restart"/>
            <w:shd w:val="clear" w:color="auto" w:fill="auto"/>
            <w:vAlign w:val="center"/>
          </w:tcPr>
          <w:p w:rsidR="001C2299" w:rsidRPr="00DE7264" w:rsidRDefault="001C2299" w:rsidP="00DE7264">
            <w:pPr>
              <w:jc w:val="center"/>
              <w:rPr>
                <w:sz w:val="27"/>
                <w:szCs w:val="27"/>
              </w:rPr>
            </w:pPr>
            <w:r w:rsidRPr="00DE7264">
              <w:rPr>
                <w:sz w:val="27"/>
                <w:szCs w:val="27"/>
              </w:rPr>
              <w:t>человек</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5323</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5013</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5100</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5200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5300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5400</w:t>
            </w:r>
          </w:p>
        </w:tc>
        <w:tc>
          <w:tcPr>
            <w:tcW w:w="1080" w:type="dxa"/>
            <w:shd w:val="clear" w:color="auto" w:fill="auto"/>
            <w:vAlign w:val="center"/>
          </w:tcPr>
          <w:p w:rsidR="001C2299" w:rsidRPr="00DE7264" w:rsidRDefault="001C2299" w:rsidP="00DE7264">
            <w:pPr>
              <w:spacing w:before="7"/>
              <w:jc w:val="center"/>
              <w:rPr>
                <w:sz w:val="27"/>
                <w:szCs w:val="27"/>
              </w:rPr>
            </w:pPr>
            <w:r w:rsidRPr="00DE7264">
              <w:rPr>
                <w:sz w:val="27"/>
                <w:szCs w:val="27"/>
              </w:rPr>
              <w:t>5450</w:t>
            </w:r>
          </w:p>
        </w:tc>
        <w:tc>
          <w:tcPr>
            <w:tcW w:w="900" w:type="dxa"/>
            <w:shd w:val="clear" w:color="auto" w:fill="auto"/>
            <w:vAlign w:val="center"/>
          </w:tcPr>
          <w:p w:rsidR="001C2299" w:rsidRPr="00DE7264" w:rsidRDefault="001C2299" w:rsidP="00DE7264">
            <w:pPr>
              <w:spacing w:before="7"/>
              <w:jc w:val="center"/>
              <w:rPr>
                <w:sz w:val="27"/>
                <w:szCs w:val="27"/>
              </w:rPr>
            </w:pPr>
            <w:r w:rsidRPr="00DE7264">
              <w:rPr>
                <w:sz w:val="27"/>
                <w:szCs w:val="27"/>
              </w:rPr>
              <w:t>5500</w:t>
            </w:r>
          </w:p>
        </w:tc>
      </w:tr>
      <w:tr w:rsidR="00DE7264" w:rsidRPr="00DE7264" w:rsidTr="00DE7264">
        <w:tc>
          <w:tcPr>
            <w:tcW w:w="648" w:type="dxa"/>
            <w:vMerge/>
            <w:tcBorders>
              <w:right w:val="single" w:sz="4" w:space="0" w:color="auto"/>
            </w:tcBorders>
            <w:shd w:val="clear" w:color="auto" w:fill="auto"/>
            <w:vAlign w:val="center"/>
          </w:tcPr>
          <w:p w:rsidR="001C2299" w:rsidRPr="00DE7264" w:rsidRDefault="001C2299" w:rsidP="00DE7264">
            <w:pPr>
              <w:spacing w:before="7"/>
              <w:jc w:val="center"/>
              <w:rPr>
                <w:sz w:val="27"/>
                <w:szCs w:val="27"/>
              </w:rPr>
            </w:pPr>
          </w:p>
        </w:tc>
        <w:tc>
          <w:tcPr>
            <w:tcW w:w="4320" w:type="dxa"/>
            <w:tcBorders>
              <w:top w:val="nil"/>
              <w:left w:val="single" w:sz="4" w:space="0" w:color="auto"/>
              <w:bottom w:val="nil"/>
              <w:right w:val="single" w:sz="4" w:space="0" w:color="auto"/>
            </w:tcBorders>
            <w:shd w:val="clear" w:color="auto" w:fill="auto"/>
            <w:vAlign w:val="center"/>
          </w:tcPr>
          <w:p w:rsidR="001C2299" w:rsidRPr="00DE7264" w:rsidRDefault="001C2299" w:rsidP="00DE7264">
            <w:pPr>
              <w:numPr>
                <w:ilvl w:val="0"/>
                <w:numId w:val="28"/>
              </w:numPr>
              <w:jc w:val="both"/>
              <w:rPr>
                <w:sz w:val="27"/>
                <w:szCs w:val="27"/>
              </w:rPr>
            </w:pPr>
            <w:r w:rsidRPr="00DE7264">
              <w:rPr>
                <w:sz w:val="27"/>
                <w:szCs w:val="27"/>
              </w:rPr>
              <w:t>до 14 лет</w:t>
            </w:r>
          </w:p>
        </w:tc>
        <w:tc>
          <w:tcPr>
            <w:tcW w:w="1620" w:type="dxa"/>
            <w:vMerge/>
            <w:tcBorders>
              <w:left w:val="single" w:sz="4" w:space="0" w:color="auto"/>
            </w:tcBorders>
            <w:shd w:val="clear" w:color="auto" w:fill="auto"/>
            <w:vAlign w:val="center"/>
          </w:tcPr>
          <w:p w:rsidR="001C2299" w:rsidRPr="00DE7264" w:rsidRDefault="001C2299" w:rsidP="00DE7264">
            <w:pPr>
              <w:jc w:val="center"/>
              <w:rPr>
                <w:sz w:val="27"/>
                <w:szCs w:val="27"/>
              </w:rPr>
            </w:pP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3079</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2745</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2745</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2750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2800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2850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2850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2860</w:t>
            </w:r>
          </w:p>
        </w:tc>
      </w:tr>
      <w:tr w:rsidR="00DE7264" w:rsidRPr="00DE7264" w:rsidTr="00DE7264">
        <w:tc>
          <w:tcPr>
            <w:tcW w:w="648" w:type="dxa"/>
            <w:vMerge/>
            <w:tcBorders>
              <w:right w:val="single" w:sz="4" w:space="0" w:color="auto"/>
            </w:tcBorders>
            <w:shd w:val="clear" w:color="auto" w:fill="auto"/>
            <w:vAlign w:val="center"/>
          </w:tcPr>
          <w:p w:rsidR="001C2299" w:rsidRPr="00DE7264" w:rsidRDefault="001C2299" w:rsidP="00DE7264">
            <w:pPr>
              <w:spacing w:before="7"/>
              <w:jc w:val="center"/>
              <w:rPr>
                <w:sz w:val="27"/>
                <w:szCs w:val="27"/>
              </w:rPr>
            </w:pPr>
          </w:p>
        </w:tc>
        <w:tc>
          <w:tcPr>
            <w:tcW w:w="4320" w:type="dxa"/>
            <w:tcBorders>
              <w:top w:val="nil"/>
              <w:left w:val="single" w:sz="4" w:space="0" w:color="auto"/>
              <w:bottom w:val="nil"/>
              <w:right w:val="single" w:sz="4" w:space="0" w:color="auto"/>
            </w:tcBorders>
            <w:shd w:val="clear" w:color="auto" w:fill="auto"/>
            <w:vAlign w:val="center"/>
          </w:tcPr>
          <w:p w:rsidR="001C2299" w:rsidRPr="00DE7264" w:rsidRDefault="001C2299" w:rsidP="00DE7264">
            <w:pPr>
              <w:numPr>
                <w:ilvl w:val="0"/>
                <w:numId w:val="28"/>
              </w:numPr>
              <w:jc w:val="both"/>
              <w:rPr>
                <w:sz w:val="27"/>
                <w:szCs w:val="27"/>
              </w:rPr>
            </w:pPr>
            <w:r w:rsidRPr="00DE7264">
              <w:rPr>
                <w:sz w:val="27"/>
                <w:szCs w:val="27"/>
              </w:rPr>
              <w:t>15-30 лет</w:t>
            </w:r>
          </w:p>
        </w:tc>
        <w:tc>
          <w:tcPr>
            <w:tcW w:w="1620" w:type="dxa"/>
            <w:vMerge/>
            <w:tcBorders>
              <w:left w:val="single" w:sz="4" w:space="0" w:color="auto"/>
            </w:tcBorders>
            <w:shd w:val="clear" w:color="auto" w:fill="auto"/>
            <w:vAlign w:val="center"/>
          </w:tcPr>
          <w:p w:rsidR="001C2299" w:rsidRPr="00DE7264" w:rsidRDefault="001C2299" w:rsidP="00DE7264">
            <w:pPr>
              <w:jc w:val="center"/>
              <w:rPr>
                <w:sz w:val="27"/>
                <w:szCs w:val="27"/>
              </w:rPr>
            </w:pP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1648</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1666</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1685</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1740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1770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1820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1850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1865</w:t>
            </w:r>
          </w:p>
        </w:tc>
      </w:tr>
      <w:tr w:rsidR="00DE7264" w:rsidRPr="00DE7264" w:rsidTr="00DE7264">
        <w:tc>
          <w:tcPr>
            <w:tcW w:w="648" w:type="dxa"/>
            <w:vMerge/>
            <w:tcBorders>
              <w:right w:val="single" w:sz="4" w:space="0" w:color="auto"/>
            </w:tcBorders>
            <w:shd w:val="clear" w:color="auto" w:fill="auto"/>
            <w:vAlign w:val="center"/>
          </w:tcPr>
          <w:p w:rsidR="001C2299" w:rsidRPr="00DE7264" w:rsidRDefault="001C2299" w:rsidP="00DE7264">
            <w:pPr>
              <w:spacing w:before="7"/>
              <w:jc w:val="center"/>
              <w:rPr>
                <w:sz w:val="27"/>
                <w:szCs w:val="27"/>
              </w:rPr>
            </w:pPr>
          </w:p>
        </w:tc>
        <w:tc>
          <w:tcPr>
            <w:tcW w:w="4320" w:type="dxa"/>
            <w:tcBorders>
              <w:top w:val="nil"/>
              <w:left w:val="single" w:sz="4" w:space="0" w:color="auto"/>
              <w:bottom w:val="nil"/>
              <w:right w:val="single" w:sz="4" w:space="0" w:color="auto"/>
            </w:tcBorders>
            <w:shd w:val="clear" w:color="auto" w:fill="auto"/>
            <w:vAlign w:val="center"/>
          </w:tcPr>
          <w:p w:rsidR="001C2299" w:rsidRPr="00DE7264" w:rsidRDefault="001C2299" w:rsidP="00DE7264">
            <w:pPr>
              <w:numPr>
                <w:ilvl w:val="0"/>
                <w:numId w:val="28"/>
              </w:numPr>
              <w:jc w:val="both"/>
              <w:rPr>
                <w:sz w:val="27"/>
                <w:szCs w:val="27"/>
              </w:rPr>
            </w:pPr>
            <w:r w:rsidRPr="00DE7264">
              <w:rPr>
                <w:sz w:val="27"/>
                <w:szCs w:val="27"/>
              </w:rPr>
              <w:t>31-60 лет</w:t>
            </w:r>
          </w:p>
        </w:tc>
        <w:tc>
          <w:tcPr>
            <w:tcW w:w="1620" w:type="dxa"/>
            <w:vMerge/>
            <w:tcBorders>
              <w:left w:val="single" w:sz="4" w:space="0" w:color="auto"/>
            </w:tcBorders>
            <w:shd w:val="clear" w:color="auto" w:fill="auto"/>
            <w:vAlign w:val="center"/>
          </w:tcPr>
          <w:p w:rsidR="001C2299" w:rsidRPr="00DE7264" w:rsidRDefault="001C2299" w:rsidP="00DE7264">
            <w:pPr>
              <w:jc w:val="center"/>
              <w:rPr>
                <w:sz w:val="27"/>
                <w:szCs w:val="27"/>
              </w:rPr>
            </w:pP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581</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592</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650</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680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700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700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710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730</w:t>
            </w:r>
          </w:p>
        </w:tc>
      </w:tr>
      <w:tr w:rsidR="00DE7264" w:rsidRPr="00DE7264" w:rsidTr="00DE7264">
        <w:tc>
          <w:tcPr>
            <w:tcW w:w="648" w:type="dxa"/>
            <w:vMerge/>
            <w:tcBorders>
              <w:right w:val="single" w:sz="4" w:space="0" w:color="auto"/>
            </w:tcBorders>
            <w:shd w:val="clear" w:color="auto" w:fill="auto"/>
            <w:vAlign w:val="center"/>
          </w:tcPr>
          <w:p w:rsidR="001C2299" w:rsidRPr="00DE7264" w:rsidRDefault="001C2299" w:rsidP="00DE7264">
            <w:pPr>
              <w:spacing w:before="7"/>
              <w:jc w:val="center"/>
              <w:rPr>
                <w:sz w:val="27"/>
                <w:szCs w:val="27"/>
              </w:rPr>
            </w:pPr>
          </w:p>
        </w:tc>
        <w:tc>
          <w:tcPr>
            <w:tcW w:w="4320" w:type="dxa"/>
            <w:tcBorders>
              <w:top w:val="nil"/>
              <w:left w:val="single" w:sz="4" w:space="0" w:color="auto"/>
              <w:bottom w:val="single" w:sz="4" w:space="0" w:color="auto"/>
              <w:right w:val="single" w:sz="4" w:space="0" w:color="auto"/>
            </w:tcBorders>
            <w:shd w:val="clear" w:color="auto" w:fill="auto"/>
            <w:vAlign w:val="center"/>
          </w:tcPr>
          <w:p w:rsidR="001C2299" w:rsidRPr="00DE7264" w:rsidRDefault="001C2299" w:rsidP="00DE7264">
            <w:pPr>
              <w:numPr>
                <w:ilvl w:val="0"/>
                <w:numId w:val="28"/>
              </w:numPr>
              <w:jc w:val="both"/>
              <w:rPr>
                <w:sz w:val="27"/>
                <w:szCs w:val="27"/>
              </w:rPr>
            </w:pPr>
            <w:r w:rsidRPr="00DE7264">
              <w:rPr>
                <w:sz w:val="27"/>
                <w:szCs w:val="27"/>
              </w:rPr>
              <w:t>61 год и старше</w:t>
            </w:r>
          </w:p>
        </w:tc>
        <w:tc>
          <w:tcPr>
            <w:tcW w:w="1620" w:type="dxa"/>
            <w:vMerge/>
            <w:tcBorders>
              <w:left w:val="single" w:sz="4" w:space="0" w:color="auto"/>
            </w:tcBorders>
            <w:shd w:val="clear" w:color="auto" w:fill="auto"/>
            <w:vAlign w:val="center"/>
          </w:tcPr>
          <w:p w:rsidR="001C2299" w:rsidRPr="00DE7264" w:rsidRDefault="001C2299" w:rsidP="00DE7264">
            <w:pPr>
              <w:jc w:val="center"/>
              <w:rPr>
                <w:sz w:val="27"/>
                <w:szCs w:val="27"/>
              </w:rPr>
            </w:pP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15</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10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20</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30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30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30</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40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45</w:t>
            </w:r>
          </w:p>
        </w:tc>
      </w:tr>
      <w:tr w:rsidR="00DE7264" w:rsidRPr="00DE7264" w:rsidTr="00DE7264">
        <w:tc>
          <w:tcPr>
            <w:tcW w:w="648" w:type="dxa"/>
            <w:shd w:val="clear" w:color="auto" w:fill="auto"/>
            <w:vAlign w:val="center"/>
          </w:tcPr>
          <w:p w:rsidR="001C2299" w:rsidRPr="00DE7264" w:rsidRDefault="001C2299" w:rsidP="00DE7264">
            <w:pPr>
              <w:spacing w:before="7"/>
              <w:jc w:val="center"/>
              <w:rPr>
                <w:sz w:val="27"/>
                <w:szCs w:val="27"/>
              </w:rPr>
            </w:pPr>
            <w:r w:rsidRPr="00DE7264">
              <w:rPr>
                <w:sz w:val="27"/>
                <w:szCs w:val="27"/>
              </w:rPr>
              <w:t>2</w:t>
            </w:r>
          </w:p>
        </w:tc>
        <w:tc>
          <w:tcPr>
            <w:tcW w:w="4320" w:type="dxa"/>
            <w:tcBorders>
              <w:top w:val="single" w:sz="4" w:space="0" w:color="auto"/>
            </w:tcBorders>
            <w:shd w:val="clear" w:color="auto" w:fill="auto"/>
          </w:tcPr>
          <w:p w:rsidR="001C2299" w:rsidRPr="00DE7264" w:rsidRDefault="001C2299" w:rsidP="00DE7264">
            <w:pPr>
              <w:pStyle w:val="a5"/>
              <w:spacing w:after="0"/>
              <w:jc w:val="both"/>
              <w:rPr>
                <w:sz w:val="27"/>
                <w:szCs w:val="27"/>
              </w:rPr>
            </w:pPr>
            <w:r w:rsidRPr="00DE7264">
              <w:rPr>
                <w:sz w:val="27"/>
                <w:szCs w:val="27"/>
              </w:rPr>
              <w:t xml:space="preserve">Доля населения, систематически занимающихся физической культурой и спортом </w:t>
            </w:r>
          </w:p>
        </w:tc>
        <w:tc>
          <w:tcPr>
            <w:tcW w:w="1620" w:type="dxa"/>
            <w:shd w:val="clear" w:color="auto" w:fill="auto"/>
            <w:vAlign w:val="center"/>
          </w:tcPr>
          <w:p w:rsidR="001C2299" w:rsidRPr="00DE7264" w:rsidRDefault="001C2299" w:rsidP="00DE7264">
            <w:pPr>
              <w:pStyle w:val="a5"/>
              <w:spacing w:after="0"/>
              <w:jc w:val="center"/>
              <w:rPr>
                <w:sz w:val="27"/>
                <w:szCs w:val="27"/>
              </w:rPr>
            </w:pPr>
            <w:r w:rsidRPr="00DE7264">
              <w:rPr>
                <w:sz w:val="27"/>
                <w:szCs w:val="27"/>
              </w:rPr>
              <w:t>процент</w:t>
            </w:r>
          </w:p>
        </w:tc>
        <w:tc>
          <w:tcPr>
            <w:tcW w:w="1080" w:type="dxa"/>
            <w:shd w:val="clear" w:color="auto" w:fill="auto"/>
            <w:vAlign w:val="center"/>
          </w:tcPr>
          <w:p w:rsidR="001C2299" w:rsidRPr="00DE7264" w:rsidRDefault="001C2299" w:rsidP="00DE7264">
            <w:pPr>
              <w:pStyle w:val="a5"/>
              <w:spacing w:after="0"/>
              <w:jc w:val="center"/>
              <w:rPr>
                <w:sz w:val="27"/>
                <w:szCs w:val="27"/>
              </w:rPr>
            </w:pPr>
            <w:r w:rsidRPr="00DE7264">
              <w:rPr>
                <w:sz w:val="27"/>
                <w:szCs w:val="27"/>
              </w:rPr>
              <w:t>16,6</w:t>
            </w:r>
          </w:p>
        </w:tc>
        <w:tc>
          <w:tcPr>
            <w:tcW w:w="1080" w:type="dxa"/>
            <w:shd w:val="clear" w:color="auto" w:fill="auto"/>
            <w:vAlign w:val="center"/>
          </w:tcPr>
          <w:p w:rsidR="001C2299" w:rsidRPr="00DE7264" w:rsidRDefault="001C2299" w:rsidP="00DE7264">
            <w:pPr>
              <w:pStyle w:val="a5"/>
              <w:spacing w:after="0"/>
              <w:jc w:val="center"/>
              <w:rPr>
                <w:sz w:val="27"/>
                <w:szCs w:val="27"/>
              </w:rPr>
            </w:pPr>
            <w:r w:rsidRPr="00DE7264">
              <w:rPr>
                <w:sz w:val="27"/>
                <w:szCs w:val="27"/>
              </w:rPr>
              <w:t>18,3</w:t>
            </w:r>
          </w:p>
        </w:tc>
        <w:tc>
          <w:tcPr>
            <w:tcW w:w="1080" w:type="dxa"/>
            <w:shd w:val="clear" w:color="auto" w:fill="auto"/>
            <w:vAlign w:val="center"/>
          </w:tcPr>
          <w:p w:rsidR="001C2299" w:rsidRPr="00DE7264" w:rsidRDefault="001C2299" w:rsidP="00DE7264">
            <w:pPr>
              <w:pStyle w:val="a5"/>
              <w:spacing w:after="0"/>
              <w:jc w:val="center"/>
              <w:rPr>
                <w:sz w:val="27"/>
                <w:szCs w:val="27"/>
              </w:rPr>
            </w:pPr>
            <w:r w:rsidRPr="00DE7264">
              <w:rPr>
                <w:sz w:val="27"/>
                <w:szCs w:val="27"/>
              </w:rPr>
              <w:t>19</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19,8</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20</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21</w:t>
            </w:r>
          </w:p>
        </w:tc>
        <w:tc>
          <w:tcPr>
            <w:tcW w:w="1080" w:type="dxa"/>
            <w:shd w:val="clear" w:color="auto" w:fill="auto"/>
            <w:vAlign w:val="center"/>
          </w:tcPr>
          <w:p w:rsidR="001C2299" w:rsidRPr="00DE7264" w:rsidRDefault="001C2299" w:rsidP="00DE7264">
            <w:pPr>
              <w:spacing w:before="7"/>
              <w:jc w:val="center"/>
              <w:rPr>
                <w:sz w:val="27"/>
                <w:szCs w:val="27"/>
              </w:rPr>
            </w:pPr>
            <w:r w:rsidRPr="00DE7264">
              <w:rPr>
                <w:sz w:val="27"/>
                <w:szCs w:val="27"/>
              </w:rPr>
              <w:t>21,7</w:t>
            </w:r>
          </w:p>
        </w:tc>
        <w:tc>
          <w:tcPr>
            <w:tcW w:w="900" w:type="dxa"/>
            <w:shd w:val="clear" w:color="auto" w:fill="auto"/>
            <w:vAlign w:val="center"/>
          </w:tcPr>
          <w:p w:rsidR="001C2299" w:rsidRPr="00DE7264" w:rsidRDefault="001C2299" w:rsidP="00DE7264">
            <w:pPr>
              <w:spacing w:before="7"/>
              <w:jc w:val="center"/>
              <w:rPr>
                <w:sz w:val="27"/>
                <w:szCs w:val="27"/>
              </w:rPr>
            </w:pPr>
            <w:r w:rsidRPr="00DE7264">
              <w:rPr>
                <w:sz w:val="27"/>
                <w:szCs w:val="27"/>
              </w:rPr>
              <w:t>22</w:t>
            </w:r>
          </w:p>
        </w:tc>
      </w:tr>
      <w:tr w:rsidR="00DE7264" w:rsidRPr="00DE7264" w:rsidTr="00DE7264">
        <w:tc>
          <w:tcPr>
            <w:tcW w:w="648" w:type="dxa"/>
            <w:shd w:val="clear" w:color="auto" w:fill="auto"/>
            <w:vAlign w:val="center"/>
          </w:tcPr>
          <w:p w:rsidR="001C2299" w:rsidRPr="00DE7264" w:rsidRDefault="001C2299" w:rsidP="00DE7264">
            <w:pPr>
              <w:spacing w:before="7"/>
              <w:jc w:val="center"/>
              <w:rPr>
                <w:sz w:val="27"/>
                <w:szCs w:val="27"/>
              </w:rPr>
            </w:pPr>
            <w:r w:rsidRPr="00DE7264">
              <w:rPr>
                <w:sz w:val="27"/>
                <w:szCs w:val="27"/>
              </w:rPr>
              <w:t>3</w:t>
            </w:r>
          </w:p>
        </w:tc>
        <w:tc>
          <w:tcPr>
            <w:tcW w:w="4320" w:type="dxa"/>
            <w:shd w:val="clear" w:color="auto" w:fill="auto"/>
          </w:tcPr>
          <w:p w:rsidR="001C2299" w:rsidRPr="00DE7264" w:rsidRDefault="001C2299" w:rsidP="00DE7264">
            <w:pPr>
              <w:keepNext/>
              <w:keepLines/>
              <w:widowControl w:val="0"/>
              <w:jc w:val="both"/>
              <w:rPr>
                <w:kern w:val="16"/>
                <w:sz w:val="27"/>
                <w:szCs w:val="27"/>
              </w:rPr>
            </w:pPr>
            <w:r w:rsidRPr="00DE7264">
              <w:rPr>
                <w:kern w:val="16"/>
                <w:sz w:val="27"/>
                <w:szCs w:val="27"/>
              </w:rPr>
              <w:t>Количество спортивных площадок  для населения</w:t>
            </w:r>
          </w:p>
        </w:tc>
        <w:tc>
          <w:tcPr>
            <w:tcW w:w="1620" w:type="dxa"/>
            <w:shd w:val="clear" w:color="auto" w:fill="auto"/>
            <w:vAlign w:val="center"/>
          </w:tcPr>
          <w:p w:rsidR="001C2299" w:rsidRPr="00DE7264" w:rsidRDefault="001C2299" w:rsidP="00DE7264">
            <w:pPr>
              <w:keepNext/>
              <w:keepLines/>
              <w:widowControl w:val="0"/>
              <w:jc w:val="center"/>
              <w:rPr>
                <w:kern w:val="16"/>
                <w:sz w:val="27"/>
                <w:szCs w:val="27"/>
              </w:rPr>
            </w:pPr>
            <w:r w:rsidRPr="00DE7264">
              <w:rPr>
                <w:kern w:val="16"/>
                <w:sz w:val="27"/>
                <w:szCs w:val="27"/>
              </w:rPr>
              <w:t>штук</w:t>
            </w:r>
          </w:p>
        </w:tc>
        <w:tc>
          <w:tcPr>
            <w:tcW w:w="1080" w:type="dxa"/>
            <w:shd w:val="clear" w:color="auto" w:fill="auto"/>
            <w:vAlign w:val="center"/>
          </w:tcPr>
          <w:p w:rsidR="001C2299" w:rsidRPr="00DE7264" w:rsidRDefault="001C2299" w:rsidP="00DE7264">
            <w:pPr>
              <w:keepNext/>
              <w:keepLines/>
              <w:widowControl w:val="0"/>
              <w:jc w:val="center"/>
              <w:rPr>
                <w:kern w:val="16"/>
                <w:sz w:val="27"/>
                <w:szCs w:val="27"/>
              </w:rPr>
            </w:pPr>
            <w:r w:rsidRPr="00DE7264">
              <w:rPr>
                <w:kern w:val="16"/>
                <w:sz w:val="27"/>
                <w:szCs w:val="27"/>
              </w:rPr>
              <w:t>0</w:t>
            </w:r>
          </w:p>
        </w:tc>
        <w:tc>
          <w:tcPr>
            <w:tcW w:w="1080" w:type="dxa"/>
            <w:shd w:val="clear" w:color="auto" w:fill="auto"/>
            <w:vAlign w:val="center"/>
          </w:tcPr>
          <w:p w:rsidR="001C2299" w:rsidRPr="00DE7264" w:rsidRDefault="001C2299" w:rsidP="00DE7264">
            <w:pPr>
              <w:keepNext/>
              <w:keepLines/>
              <w:widowControl w:val="0"/>
              <w:jc w:val="center"/>
              <w:rPr>
                <w:kern w:val="16"/>
                <w:sz w:val="27"/>
                <w:szCs w:val="27"/>
              </w:rPr>
            </w:pPr>
            <w:r w:rsidRPr="00DE7264">
              <w:rPr>
                <w:kern w:val="16"/>
                <w:sz w:val="27"/>
                <w:szCs w:val="27"/>
              </w:rPr>
              <w:t>0</w:t>
            </w:r>
          </w:p>
        </w:tc>
        <w:tc>
          <w:tcPr>
            <w:tcW w:w="1080" w:type="dxa"/>
            <w:shd w:val="clear" w:color="auto" w:fill="auto"/>
            <w:vAlign w:val="center"/>
          </w:tcPr>
          <w:p w:rsidR="001C2299" w:rsidRPr="00DE7264" w:rsidRDefault="001C2299" w:rsidP="00DE7264">
            <w:pPr>
              <w:keepNext/>
              <w:keepLines/>
              <w:widowControl w:val="0"/>
              <w:jc w:val="center"/>
              <w:rPr>
                <w:kern w:val="16"/>
                <w:sz w:val="27"/>
                <w:szCs w:val="27"/>
              </w:rPr>
            </w:pPr>
            <w:r w:rsidRPr="00DE7264">
              <w:rPr>
                <w:kern w:val="16"/>
                <w:sz w:val="27"/>
                <w:szCs w:val="27"/>
              </w:rPr>
              <w:t>1</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1</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3</w:t>
            </w:r>
          </w:p>
        </w:tc>
        <w:tc>
          <w:tcPr>
            <w:tcW w:w="1080" w:type="dxa"/>
            <w:shd w:val="clear" w:color="auto" w:fill="auto"/>
            <w:vAlign w:val="center"/>
          </w:tcPr>
          <w:p w:rsidR="001C2299" w:rsidRPr="00DE7264" w:rsidRDefault="001C2299" w:rsidP="00DE7264">
            <w:pPr>
              <w:spacing w:before="7"/>
              <w:jc w:val="center"/>
              <w:rPr>
                <w:sz w:val="27"/>
                <w:szCs w:val="27"/>
              </w:rPr>
            </w:pPr>
            <w:r w:rsidRPr="00DE7264">
              <w:rPr>
                <w:sz w:val="27"/>
                <w:szCs w:val="27"/>
              </w:rPr>
              <w:t>3</w:t>
            </w:r>
          </w:p>
        </w:tc>
        <w:tc>
          <w:tcPr>
            <w:tcW w:w="900" w:type="dxa"/>
            <w:shd w:val="clear" w:color="auto" w:fill="auto"/>
            <w:vAlign w:val="center"/>
          </w:tcPr>
          <w:p w:rsidR="001C2299" w:rsidRPr="00DE7264" w:rsidRDefault="001C2299" w:rsidP="00DE7264">
            <w:pPr>
              <w:spacing w:before="7"/>
              <w:jc w:val="center"/>
              <w:rPr>
                <w:sz w:val="27"/>
                <w:szCs w:val="27"/>
              </w:rPr>
            </w:pPr>
            <w:r w:rsidRPr="00DE7264">
              <w:rPr>
                <w:sz w:val="27"/>
                <w:szCs w:val="27"/>
              </w:rPr>
              <w:t>4</w:t>
            </w:r>
          </w:p>
        </w:tc>
      </w:tr>
      <w:tr w:rsidR="00DE7264" w:rsidRPr="00DE7264" w:rsidTr="00DE7264">
        <w:tc>
          <w:tcPr>
            <w:tcW w:w="648" w:type="dxa"/>
            <w:shd w:val="clear" w:color="auto" w:fill="auto"/>
            <w:vAlign w:val="center"/>
          </w:tcPr>
          <w:p w:rsidR="001C2299" w:rsidRPr="00DE7264" w:rsidRDefault="001C2299" w:rsidP="00DE7264">
            <w:pPr>
              <w:spacing w:before="7"/>
              <w:jc w:val="center"/>
              <w:rPr>
                <w:sz w:val="27"/>
                <w:szCs w:val="27"/>
              </w:rPr>
            </w:pPr>
            <w:r w:rsidRPr="00DE7264">
              <w:rPr>
                <w:sz w:val="27"/>
                <w:szCs w:val="27"/>
              </w:rPr>
              <w:t>4</w:t>
            </w:r>
          </w:p>
        </w:tc>
        <w:tc>
          <w:tcPr>
            <w:tcW w:w="4320" w:type="dxa"/>
            <w:shd w:val="clear" w:color="auto" w:fill="auto"/>
          </w:tcPr>
          <w:p w:rsidR="001C2299" w:rsidRPr="00DE7264" w:rsidRDefault="001C2299" w:rsidP="00DE7264">
            <w:pPr>
              <w:keepNext/>
              <w:keepLines/>
              <w:widowControl w:val="0"/>
              <w:jc w:val="both"/>
              <w:rPr>
                <w:kern w:val="16"/>
                <w:sz w:val="27"/>
                <w:szCs w:val="27"/>
              </w:rPr>
            </w:pPr>
            <w:r w:rsidRPr="00DE7264">
              <w:rPr>
                <w:sz w:val="27"/>
                <w:szCs w:val="27"/>
              </w:rPr>
              <w:t>Обеспеченность плоскостными спортивными сооружениями (тыс.кв.м)</w:t>
            </w:r>
          </w:p>
        </w:tc>
        <w:tc>
          <w:tcPr>
            <w:tcW w:w="1620" w:type="dxa"/>
            <w:shd w:val="clear" w:color="auto" w:fill="auto"/>
            <w:vAlign w:val="center"/>
          </w:tcPr>
          <w:p w:rsidR="001C2299" w:rsidRPr="00DE7264" w:rsidRDefault="001C2299" w:rsidP="00DE7264">
            <w:pPr>
              <w:keepNext/>
              <w:keepLines/>
              <w:widowControl w:val="0"/>
              <w:jc w:val="center"/>
              <w:rPr>
                <w:sz w:val="27"/>
                <w:szCs w:val="27"/>
              </w:rPr>
            </w:pPr>
            <w:r w:rsidRPr="00DE7264">
              <w:rPr>
                <w:sz w:val="27"/>
                <w:szCs w:val="27"/>
              </w:rPr>
              <w:t>тыс.кв.м</w:t>
            </w:r>
          </w:p>
        </w:tc>
        <w:tc>
          <w:tcPr>
            <w:tcW w:w="1080" w:type="dxa"/>
            <w:shd w:val="clear" w:color="auto" w:fill="auto"/>
            <w:vAlign w:val="center"/>
          </w:tcPr>
          <w:p w:rsidR="001C2299" w:rsidRPr="00DE7264" w:rsidRDefault="001C2299" w:rsidP="00DE7264">
            <w:pPr>
              <w:keepNext/>
              <w:keepLines/>
              <w:widowControl w:val="0"/>
              <w:jc w:val="center"/>
              <w:rPr>
                <w:sz w:val="27"/>
                <w:szCs w:val="27"/>
              </w:rPr>
            </w:pPr>
            <w:r w:rsidRPr="00DE7264">
              <w:rPr>
                <w:sz w:val="27"/>
                <w:szCs w:val="27"/>
              </w:rPr>
              <w:t>23,5</w:t>
            </w:r>
          </w:p>
        </w:tc>
        <w:tc>
          <w:tcPr>
            <w:tcW w:w="1080" w:type="dxa"/>
            <w:shd w:val="clear" w:color="auto" w:fill="auto"/>
            <w:vAlign w:val="center"/>
          </w:tcPr>
          <w:p w:rsidR="001C2299" w:rsidRPr="00DE7264" w:rsidRDefault="001C2299" w:rsidP="00DE7264">
            <w:pPr>
              <w:keepNext/>
              <w:keepLines/>
              <w:widowControl w:val="0"/>
              <w:jc w:val="center"/>
              <w:rPr>
                <w:sz w:val="27"/>
                <w:szCs w:val="27"/>
              </w:rPr>
            </w:pPr>
            <w:r w:rsidRPr="00DE7264">
              <w:rPr>
                <w:sz w:val="27"/>
                <w:szCs w:val="27"/>
              </w:rPr>
              <w:t>23,8</w:t>
            </w:r>
          </w:p>
        </w:tc>
        <w:tc>
          <w:tcPr>
            <w:tcW w:w="1080" w:type="dxa"/>
            <w:shd w:val="clear" w:color="auto" w:fill="auto"/>
            <w:vAlign w:val="center"/>
          </w:tcPr>
          <w:p w:rsidR="001C2299" w:rsidRPr="00DE7264" w:rsidRDefault="001C2299" w:rsidP="00DE7264">
            <w:pPr>
              <w:keepNext/>
              <w:keepLines/>
              <w:widowControl w:val="0"/>
              <w:jc w:val="center"/>
              <w:rPr>
                <w:sz w:val="27"/>
                <w:szCs w:val="27"/>
              </w:rPr>
            </w:pPr>
            <w:r w:rsidRPr="00DE7264">
              <w:rPr>
                <w:sz w:val="27"/>
                <w:szCs w:val="27"/>
              </w:rPr>
              <w:t>24</w:t>
            </w:r>
          </w:p>
        </w:tc>
        <w:tc>
          <w:tcPr>
            <w:tcW w:w="1026" w:type="dxa"/>
            <w:shd w:val="clear" w:color="auto" w:fill="auto"/>
            <w:vAlign w:val="center"/>
          </w:tcPr>
          <w:p w:rsidR="001C2299" w:rsidRPr="00DE7264" w:rsidRDefault="001C2299" w:rsidP="00DE7264">
            <w:pPr>
              <w:jc w:val="center"/>
              <w:rPr>
                <w:sz w:val="27"/>
                <w:szCs w:val="27"/>
              </w:rPr>
            </w:pPr>
            <w:r w:rsidRPr="00DE7264">
              <w:rPr>
                <w:sz w:val="27"/>
                <w:szCs w:val="27"/>
              </w:rPr>
              <w:t>25,1</w:t>
            </w:r>
          </w:p>
        </w:tc>
        <w:tc>
          <w:tcPr>
            <w:tcW w:w="1080" w:type="dxa"/>
            <w:shd w:val="clear" w:color="auto" w:fill="auto"/>
            <w:vAlign w:val="center"/>
          </w:tcPr>
          <w:p w:rsidR="001C2299" w:rsidRPr="00DE7264" w:rsidRDefault="001C2299" w:rsidP="00DE7264">
            <w:pPr>
              <w:jc w:val="center"/>
              <w:rPr>
                <w:sz w:val="27"/>
                <w:szCs w:val="27"/>
              </w:rPr>
            </w:pPr>
            <w:r w:rsidRPr="00DE7264">
              <w:rPr>
                <w:sz w:val="27"/>
                <w:szCs w:val="27"/>
              </w:rPr>
              <w:t>27</w:t>
            </w:r>
          </w:p>
        </w:tc>
        <w:tc>
          <w:tcPr>
            <w:tcW w:w="900" w:type="dxa"/>
            <w:shd w:val="clear" w:color="auto" w:fill="auto"/>
            <w:vAlign w:val="center"/>
          </w:tcPr>
          <w:p w:rsidR="001C2299" w:rsidRPr="00DE7264" w:rsidRDefault="001C2299" w:rsidP="00DE7264">
            <w:pPr>
              <w:jc w:val="center"/>
              <w:rPr>
                <w:sz w:val="27"/>
                <w:szCs w:val="27"/>
              </w:rPr>
            </w:pPr>
            <w:r w:rsidRPr="00DE7264">
              <w:rPr>
                <w:sz w:val="27"/>
                <w:szCs w:val="27"/>
              </w:rPr>
              <w:t>27,2</w:t>
            </w:r>
          </w:p>
        </w:tc>
        <w:tc>
          <w:tcPr>
            <w:tcW w:w="1080" w:type="dxa"/>
            <w:shd w:val="clear" w:color="auto" w:fill="auto"/>
            <w:vAlign w:val="center"/>
          </w:tcPr>
          <w:p w:rsidR="001C2299" w:rsidRPr="00DE7264" w:rsidRDefault="001C2299" w:rsidP="00DE7264">
            <w:pPr>
              <w:spacing w:before="7"/>
              <w:jc w:val="center"/>
              <w:rPr>
                <w:sz w:val="27"/>
                <w:szCs w:val="27"/>
              </w:rPr>
            </w:pPr>
            <w:r w:rsidRPr="00DE7264">
              <w:rPr>
                <w:sz w:val="27"/>
                <w:szCs w:val="27"/>
              </w:rPr>
              <w:t>28</w:t>
            </w:r>
          </w:p>
        </w:tc>
        <w:tc>
          <w:tcPr>
            <w:tcW w:w="900" w:type="dxa"/>
            <w:shd w:val="clear" w:color="auto" w:fill="auto"/>
            <w:vAlign w:val="center"/>
          </w:tcPr>
          <w:p w:rsidR="001C2299" w:rsidRPr="00DE7264" w:rsidRDefault="001C2299" w:rsidP="00DE7264">
            <w:pPr>
              <w:spacing w:before="7"/>
              <w:jc w:val="center"/>
              <w:rPr>
                <w:sz w:val="27"/>
                <w:szCs w:val="27"/>
              </w:rPr>
            </w:pPr>
            <w:r w:rsidRPr="00DE7264">
              <w:rPr>
                <w:sz w:val="27"/>
                <w:szCs w:val="27"/>
              </w:rPr>
              <w:t>28,2</w:t>
            </w:r>
          </w:p>
        </w:tc>
      </w:tr>
    </w:tbl>
    <w:p w:rsidR="001C2299" w:rsidRPr="002C1064" w:rsidRDefault="001C2299" w:rsidP="001C2299">
      <w:pPr>
        <w:pStyle w:val="a5"/>
        <w:spacing w:after="0"/>
        <w:jc w:val="both"/>
        <w:rPr>
          <w:sz w:val="27"/>
          <w:szCs w:val="27"/>
        </w:rPr>
      </w:pPr>
    </w:p>
    <w:p w:rsidR="001C2299" w:rsidRPr="004C6DFF" w:rsidRDefault="001C2299" w:rsidP="001C2299">
      <w:pPr>
        <w:shd w:val="clear" w:color="auto" w:fill="FFFFFF"/>
        <w:spacing w:before="7"/>
        <w:ind w:left="14" w:firstLine="727"/>
        <w:jc w:val="both"/>
        <w:rPr>
          <w:sz w:val="26"/>
          <w:szCs w:val="26"/>
        </w:rPr>
      </w:pPr>
    </w:p>
    <w:p w:rsidR="001C2299" w:rsidRPr="004C6DFF" w:rsidRDefault="001C2299" w:rsidP="001C2299">
      <w:pPr>
        <w:shd w:val="clear" w:color="auto" w:fill="FFFFFF"/>
        <w:spacing w:before="7"/>
        <w:ind w:left="14" w:firstLine="727"/>
        <w:jc w:val="both"/>
        <w:rPr>
          <w:sz w:val="26"/>
          <w:szCs w:val="26"/>
        </w:rPr>
      </w:pPr>
    </w:p>
    <w:p w:rsidR="001C2299" w:rsidRPr="004C6DFF" w:rsidRDefault="001C2299" w:rsidP="001C2299">
      <w:pPr>
        <w:shd w:val="clear" w:color="auto" w:fill="FFFFFF"/>
        <w:spacing w:before="7"/>
        <w:ind w:left="14" w:firstLine="727"/>
        <w:jc w:val="both"/>
        <w:rPr>
          <w:sz w:val="26"/>
          <w:szCs w:val="26"/>
        </w:rPr>
      </w:pPr>
    </w:p>
    <w:p w:rsidR="001C2299" w:rsidRPr="004C6DFF" w:rsidRDefault="001C2299" w:rsidP="001C2299">
      <w:pPr>
        <w:shd w:val="clear" w:color="auto" w:fill="FFFFFF"/>
        <w:spacing w:before="7"/>
        <w:ind w:left="14" w:firstLine="727"/>
        <w:jc w:val="both"/>
        <w:rPr>
          <w:sz w:val="26"/>
          <w:szCs w:val="26"/>
        </w:rPr>
      </w:pPr>
    </w:p>
    <w:p w:rsidR="001C2299" w:rsidRPr="004C6DFF" w:rsidRDefault="001C2299" w:rsidP="001C2299">
      <w:pPr>
        <w:shd w:val="clear" w:color="auto" w:fill="FFFFFF"/>
        <w:spacing w:before="7"/>
        <w:ind w:left="14" w:firstLine="727"/>
        <w:jc w:val="both"/>
        <w:rPr>
          <w:sz w:val="26"/>
          <w:szCs w:val="26"/>
        </w:rPr>
      </w:pPr>
    </w:p>
    <w:p w:rsidR="00590067" w:rsidRDefault="00590067" w:rsidP="0009475C">
      <w:pPr>
        <w:jc w:val="center"/>
        <w:rPr>
          <w:b/>
          <w:sz w:val="26"/>
          <w:szCs w:val="26"/>
          <w:lang w:val="en-US"/>
        </w:rPr>
      </w:pPr>
    </w:p>
    <w:p w:rsidR="0046485C" w:rsidRDefault="0046485C" w:rsidP="0046485C">
      <w:pPr>
        <w:rPr>
          <w:sz w:val="27"/>
          <w:szCs w:val="27"/>
        </w:rPr>
        <w:sectPr w:rsidR="0046485C">
          <w:pgSz w:w="16838" w:h="11906" w:orient="landscape"/>
          <w:pgMar w:top="1258" w:right="1134" w:bottom="851" w:left="1077" w:header="709" w:footer="709" w:gutter="0"/>
          <w:cols w:space="720"/>
        </w:sectPr>
      </w:pPr>
    </w:p>
    <w:p w:rsidR="00AE0A91" w:rsidRPr="001620BB" w:rsidRDefault="008C3A95" w:rsidP="0046485C">
      <w:pPr>
        <w:spacing w:line="360" w:lineRule="auto"/>
        <w:jc w:val="center"/>
        <w:rPr>
          <w:b/>
          <w:sz w:val="28"/>
          <w:szCs w:val="28"/>
        </w:rPr>
      </w:pPr>
      <w:r>
        <w:rPr>
          <w:b/>
          <w:sz w:val="28"/>
          <w:szCs w:val="28"/>
        </w:rPr>
        <w:t>13</w:t>
      </w:r>
      <w:r w:rsidR="006719C6">
        <w:rPr>
          <w:b/>
          <w:sz w:val="28"/>
          <w:szCs w:val="28"/>
        </w:rPr>
        <w:t>.5</w:t>
      </w:r>
      <w:r w:rsidR="00D8268F">
        <w:rPr>
          <w:b/>
          <w:sz w:val="28"/>
          <w:szCs w:val="28"/>
        </w:rPr>
        <w:t xml:space="preserve">. </w:t>
      </w:r>
      <w:r w:rsidR="006719C6">
        <w:rPr>
          <w:b/>
          <w:sz w:val="28"/>
          <w:szCs w:val="28"/>
        </w:rPr>
        <w:t xml:space="preserve"> </w:t>
      </w:r>
      <w:r w:rsidR="00AE0A91" w:rsidRPr="001620BB">
        <w:rPr>
          <w:b/>
          <w:sz w:val="28"/>
          <w:szCs w:val="28"/>
        </w:rPr>
        <w:t>Молодёжная политика</w:t>
      </w:r>
    </w:p>
    <w:p w:rsidR="0009475C" w:rsidRPr="001620BB" w:rsidRDefault="0009475C" w:rsidP="0009475C">
      <w:pPr>
        <w:shd w:val="clear" w:color="auto" w:fill="FFFFFF"/>
        <w:tabs>
          <w:tab w:val="left" w:pos="886"/>
        </w:tabs>
        <w:ind w:right="22"/>
        <w:jc w:val="both"/>
        <w:rPr>
          <w:sz w:val="28"/>
          <w:szCs w:val="28"/>
        </w:rPr>
      </w:pPr>
      <w:r w:rsidRPr="001620BB">
        <w:rPr>
          <w:sz w:val="28"/>
          <w:szCs w:val="28"/>
        </w:rPr>
        <w:t xml:space="preserve">          Молодежная политика ориентирована преимущественно на граждан в возрасте от 14 до 30 лет, в настоящее время в Яранском районе проживает 8017 юношей и девушек или 25,1% от всего населения нашего района.  Очевидно, что молодежь в значительной части обладает тем уровнем мобильности, интеллектуальности и здоровья, который выгодно отличает ее от других групп населения. </w:t>
      </w:r>
    </w:p>
    <w:p w:rsidR="0009475C" w:rsidRPr="001620BB" w:rsidRDefault="0009475C" w:rsidP="0009475C">
      <w:pPr>
        <w:jc w:val="both"/>
        <w:rPr>
          <w:sz w:val="28"/>
          <w:szCs w:val="28"/>
        </w:rPr>
      </w:pPr>
      <w:r w:rsidRPr="001620BB">
        <w:rPr>
          <w:sz w:val="28"/>
          <w:szCs w:val="28"/>
        </w:rPr>
        <w:t xml:space="preserve">            Молодежная политика в Яранском районе реализуется по основным направлениям:</w:t>
      </w:r>
    </w:p>
    <w:p w:rsidR="0009475C" w:rsidRPr="001620BB" w:rsidRDefault="0009475C" w:rsidP="0009475C">
      <w:pPr>
        <w:numPr>
          <w:ilvl w:val="0"/>
          <w:numId w:val="12"/>
        </w:numPr>
        <w:jc w:val="both"/>
        <w:rPr>
          <w:sz w:val="28"/>
          <w:szCs w:val="28"/>
        </w:rPr>
      </w:pPr>
      <w:r w:rsidRPr="001620BB">
        <w:rPr>
          <w:sz w:val="28"/>
          <w:szCs w:val="28"/>
        </w:rPr>
        <w:t>вовлечение молодежи в социальную практику и ее информирование о потенциальных возможностях развития;</w:t>
      </w:r>
    </w:p>
    <w:p w:rsidR="0009475C" w:rsidRPr="001620BB" w:rsidRDefault="0009475C" w:rsidP="0009475C">
      <w:pPr>
        <w:numPr>
          <w:ilvl w:val="0"/>
          <w:numId w:val="12"/>
        </w:numPr>
        <w:jc w:val="both"/>
        <w:rPr>
          <w:sz w:val="28"/>
          <w:szCs w:val="28"/>
        </w:rPr>
      </w:pPr>
      <w:r w:rsidRPr="001620BB">
        <w:rPr>
          <w:sz w:val="28"/>
          <w:szCs w:val="28"/>
        </w:rPr>
        <w:t>поддержка молодой семьи, в т. ч. в жилищной сфере;</w:t>
      </w:r>
    </w:p>
    <w:p w:rsidR="0009475C" w:rsidRPr="001620BB" w:rsidRDefault="0009475C" w:rsidP="0009475C">
      <w:pPr>
        <w:numPr>
          <w:ilvl w:val="0"/>
          <w:numId w:val="12"/>
        </w:numPr>
        <w:jc w:val="both"/>
        <w:rPr>
          <w:sz w:val="28"/>
          <w:szCs w:val="28"/>
        </w:rPr>
      </w:pPr>
      <w:r w:rsidRPr="001620BB">
        <w:rPr>
          <w:sz w:val="28"/>
          <w:szCs w:val="28"/>
        </w:rPr>
        <w:t>поддержка деятельности детских и молодежных общественных объединений;</w:t>
      </w:r>
    </w:p>
    <w:p w:rsidR="0009475C" w:rsidRPr="001620BB" w:rsidRDefault="0009475C" w:rsidP="0009475C">
      <w:pPr>
        <w:numPr>
          <w:ilvl w:val="0"/>
          <w:numId w:val="12"/>
        </w:numPr>
        <w:jc w:val="both"/>
        <w:rPr>
          <w:sz w:val="28"/>
          <w:szCs w:val="28"/>
        </w:rPr>
      </w:pPr>
      <w:r w:rsidRPr="001620BB">
        <w:rPr>
          <w:sz w:val="28"/>
          <w:szCs w:val="28"/>
        </w:rPr>
        <w:t>развитие гражданственности, толерантности, патриотизма в молодежной среде;</w:t>
      </w:r>
    </w:p>
    <w:p w:rsidR="0009475C" w:rsidRPr="001620BB" w:rsidRDefault="0009475C" w:rsidP="0009475C">
      <w:pPr>
        <w:numPr>
          <w:ilvl w:val="0"/>
          <w:numId w:val="12"/>
        </w:numPr>
        <w:jc w:val="both"/>
        <w:rPr>
          <w:sz w:val="28"/>
          <w:szCs w:val="28"/>
        </w:rPr>
      </w:pPr>
      <w:r w:rsidRPr="001620BB">
        <w:rPr>
          <w:sz w:val="28"/>
          <w:szCs w:val="28"/>
        </w:rPr>
        <w:t>обеспечение поддержки одаренным детям и талантливой молодежи;</w:t>
      </w:r>
    </w:p>
    <w:p w:rsidR="0009475C" w:rsidRPr="001620BB" w:rsidRDefault="0009475C" w:rsidP="0009475C">
      <w:pPr>
        <w:numPr>
          <w:ilvl w:val="0"/>
          <w:numId w:val="12"/>
        </w:numPr>
        <w:jc w:val="both"/>
        <w:rPr>
          <w:sz w:val="28"/>
          <w:szCs w:val="28"/>
        </w:rPr>
      </w:pPr>
      <w:r w:rsidRPr="001620BB">
        <w:rPr>
          <w:sz w:val="28"/>
          <w:szCs w:val="28"/>
        </w:rPr>
        <w:t>профилактика асоциальных явлений в молодежной среде, формирование здорового образа жизни.</w:t>
      </w:r>
    </w:p>
    <w:p w:rsidR="0009475C" w:rsidRPr="001620BB" w:rsidRDefault="0009475C" w:rsidP="0009475C">
      <w:pPr>
        <w:ind w:firstLine="360"/>
        <w:jc w:val="both"/>
        <w:rPr>
          <w:sz w:val="28"/>
          <w:szCs w:val="28"/>
        </w:rPr>
      </w:pPr>
      <w:r w:rsidRPr="001620BB">
        <w:rPr>
          <w:sz w:val="28"/>
          <w:szCs w:val="28"/>
        </w:rPr>
        <w:t xml:space="preserve">     За 2009-2011 годы в работе с молодежью достигнуты определенные результаты. В 2009 году открыт клуб по месту жительства «Святогор», в 2010 году военно-патриотический клуб «Александра Невского» в м.Знаменка. </w:t>
      </w:r>
    </w:p>
    <w:p w:rsidR="0009475C" w:rsidRPr="001620BB" w:rsidRDefault="0009475C" w:rsidP="0009475C">
      <w:pPr>
        <w:jc w:val="both"/>
        <w:rPr>
          <w:sz w:val="28"/>
          <w:szCs w:val="28"/>
        </w:rPr>
      </w:pPr>
      <w:r w:rsidRPr="001620BB">
        <w:rPr>
          <w:sz w:val="28"/>
          <w:szCs w:val="28"/>
        </w:rPr>
        <w:t xml:space="preserve">          В два раза увеличилось количество проведенных меропри</w:t>
      </w:r>
      <w:r w:rsidRPr="001620BB">
        <w:rPr>
          <w:sz w:val="28"/>
          <w:szCs w:val="28"/>
        </w:rPr>
        <w:t>я</w:t>
      </w:r>
      <w:r w:rsidRPr="001620BB">
        <w:rPr>
          <w:sz w:val="28"/>
          <w:szCs w:val="28"/>
        </w:rPr>
        <w:t>тий для студенческой молодежи, что обеспечило большую доступность и разнообр</w:t>
      </w:r>
      <w:r w:rsidRPr="001620BB">
        <w:rPr>
          <w:sz w:val="28"/>
          <w:szCs w:val="28"/>
        </w:rPr>
        <w:t>а</w:t>
      </w:r>
      <w:r w:rsidRPr="001620BB">
        <w:rPr>
          <w:sz w:val="28"/>
          <w:szCs w:val="28"/>
        </w:rPr>
        <w:t xml:space="preserve">зие услуг для данной социальной группы молодежи. </w:t>
      </w:r>
    </w:p>
    <w:p w:rsidR="0009475C" w:rsidRPr="001620BB" w:rsidRDefault="0009475C" w:rsidP="0009475C">
      <w:pPr>
        <w:jc w:val="both"/>
        <w:rPr>
          <w:sz w:val="28"/>
          <w:szCs w:val="28"/>
        </w:rPr>
      </w:pPr>
      <w:r w:rsidRPr="001620BB">
        <w:rPr>
          <w:sz w:val="28"/>
          <w:szCs w:val="28"/>
        </w:rPr>
        <w:t xml:space="preserve">          Большую активность в сравнении с 2008 годом стали проявлять организаторы работы с молодежью в областных грантовых конкурсах. В период 2009-2010 годов было подано 10 конкурсных заявок, был выигран грант на организацию лагеря для детей с ограниченными возможностями. </w:t>
      </w:r>
    </w:p>
    <w:p w:rsidR="0009475C" w:rsidRPr="001620BB" w:rsidRDefault="0009475C" w:rsidP="0009475C">
      <w:pPr>
        <w:jc w:val="both"/>
        <w:rPr>
          <w:sz w:val="28"/>
          <w:szCs w:val="28"/>
        </w:rPr>
      </w:pPr>
      <w:r w:rsidRPr="001620BB">
        <w:rPr>
          <w:sz w:val="28"/>
          <w:szCs w:val="28"/>
        </w:rPr>
        <w:t xml:space="preserve">         Реализация государственной молодежной политики в Яранском районе осуществлялась в соответствии с планами мероприятий муниципальных целевых программ «Реализация молодежной политики на территории муниципального образования Яранский муниципальный район 2009 – 2011 годы», «Обеспечение жильем молодых семей на 2007-2010 годы» и «Дом для молодой семьи на 2011 год», ведомс</w:t>
      </w:r>
      <w:r w:rsidRPr="001620BB">
        <w:rPr>
          <w:sz w:val="28"/>
          <w:szCs w:val="28"/>
        </w:rPr>
        <w:t>т</w:t>
      </w:r>
      <w:r w:rsidRPr="001620BB">
        <w:rPr>
          <w:sz w:val="28"/>
          <w:szCs w:val="28"/>
        </w:rPr>
        <w:t>венных целевых программ отдела по делам молодежи, физкультуры и спорта молодежи «</w:t>
      </w:r>
      <w:r w:rsidRPr="001620BB">
        <w:rPr>
          <w:bCs/>
          <w:color w:val="000000"/>
          <w:spacing w:val="3"/>
          <w:sz w:val="28"/>
          <w:szCs w:val="28"/>
        </w:rPr>
        <w:t xml:space="preserve">Основные направления развития молодежной политики, физкультуры и спорта в </w:t>
      </w:r>
      <w:r w:rsidRPr="001620BB">
        <w:rPr>
          <w:sz w:val="28"/>
          <w:szCs w:val="28"/>
        </w:rPr>
        <w:t xml:space="preserve"> Яранском районе» на 2010 год, 2011 год. Особый акцент в программных мероприятиях сд</w:t>
      </w:r>
      <w:r w:rsidRPr="001620BB">
        <w:rPr>
          <w:sz w:val="28"/>
          <w:szCs w:val="28"/>
        </w:rPr>
        <w:t>е</w:t>
      </w:r>
      <w:r w:rsidRPr="001620BB">
        <w:rPr>
          <w:sz w:val="28"/>
          <w:szCs w:val="28"/>
        </w:rPr>
        <w:t>лан на гражданско-патриотическое воспитание молодежи, занятость мол</w:t>
      </w:r>
      <w:r w:rsidRPr="001620BB">
        <w:rPr>
          <w:sz w:val="28"/>
          <w:szCs w:val="28"/>
        </w:rPr>
        <w:t>о</w:t>
      </w:r>
      <w:r w:rsidRPr="001620BB">
        <w:rPr>
          <w:sz w:val="28"/>
          <w:szCs w:val="28"/>
        </w:rPr>
        <w:t>дежи, вовлечение молодежи в социал</w:t>
      </w:r>
      <w:r w:rsidRPr="001620BB">
        <w:rPr>
          <w:sz w:val="28"/>
          <w:szCs w:val="28"/>
        </w:rPr>
        <w:t>ь</w:t>
      </w:r>
      <w:r w:rsidRPr="001620BB">
        <w:rPr>
          <w:sz w:val="28"/>
          <w:szCs w:val="28"/>
        </w:rPr>
        <w:t>ную практику, поддержку талантливой молодежи и молодежных инициатив, профилактику асоц</w:t>
      </w:r>
      <w:r w:rsidRPr="001620BB">
        <w:rPr>
          <w:sz w:val="28"/>
          <w:szCs w:val="28"/>
        </w:rPr>
        <w:t>и</w:t>
      </w:r>
      <w:r w:rsidRPr="001620BB">
        <w:rPr>
          <w:sz w:val="28"/>
          <w:szCs w:val="28"/>
        </w:rPr>
        <w:t>альных явлений в подростково-молодежной среде.</w:t>
      </w:r>
    </w:p>
    <w:p w:rsidR="0009475C" w:rsidRPr="001620BB" w:rsidRDefault="0009475C" w:rsidP="0009475C">
      <w:pPr>
        <w:ind w:firstLine="360"/>
        <w:jc w:val="both"/>
        <w:rPr>
          <w:sz w:val="28"/>
          <w:szCs w:val="28"/>
        </w:rPr>
      </w:pPr>
      <w:r w:rsidRPr="001620BB">
        <w:rPr>
          <w:sz w:val="28"/>
          <w:szCs w:val="28"/>
        </w:rPr>
        <w:t xml:space="preserve">   Программные и не</w:t>
      </w:r>
      <w:r w:rsidR="00412514">
        <w:rPr>
          <w:sz w:val="28"/>
          <w:szCs w:val="28"/>
        </w:rPr>
        <w:t xml:space="preserve"> </w:t>
      </w:r>
      <w:r w:rsidRPr="001620BB">
        <w:rPr>
          <w:sz w:val="28"/>
          <w:szCs w:val="28"/>
        </w:rPr>
        <w:t>програ</w:t>
      </w:r>
      <w:r w:rsidR="00412514">
        <w:rPr>
          <w:sz w:val="28"/>
          <w:szCs w:val="28"/>
        </w:rPr>
        <w:t>м</w:t>
      </w:r>
      <w:r w:rsidRPr="001620BB">
        <w:rPr>
          <w:sz w:val="28"/>
          <w:szCs w:val="28"/>
        </w:rPr>
        <w:t>мные мероприятия позволили создать условия для обеспечения реализации потребностей возрастной категории «молодежь» в информации, разнообразном и содержательном досуге, социальном разв</w:t>
      </w:r>
      <w:r w:rsidRPr="001620BB">
        <w:rPr>
          <w:sz w:val="28"/>
          <w:szCs w:val="28"/>
        </w:rPr>
        <w:t>и</w:t>
      </w:r>
      <w:r w:rsidRPr="001620BB">
        <w:rPr>
          <w:sz w:val="28"/>
          <w:szCs w:val="28"/>
        </w:rPr>
        <w:t>тии. В целом в результате реализации программных мероприятий произошло увеличение объема, разнообразия, доступности и качества оказания услуг для молодежи. В результате взаимодействия в рамках программ представителей органов власти, руководителей учебных заведений, студенческих объ</w:t>
      </w:r>
      <w:r w:rsidRPr="001620BB">
        <w:rPr>
          <w:sz w:val="28"/>
          <w:szCs w:val="28"/>
        </w:rPr>
        <w:t>е</w:t>
      </w:r>
      <w:r w:rsidRPr="001620BB">
        <w:rPr>
          <w:sz w:val="28"/>
          <w:szCs w:val="28"/>
        </w:rPr>
        <w:t>динений формируется система общественно-государственного партне</w:t>
      </w:r>
      <w:r w:rsidRPr="001620BB">
        <w:rPr>
          <w:sz w:val="28"/>
          <w:szCs w:val="28"/>
        </w:rPr>
        <w:t>р</w:t>
      </w:r>
      <w:r w:rsidRPr="001620BB">
        <w:rPr>
          <w:sz w:val="28"/>
          <w:szCs w:val="28"/>
        </w:rPr>
        <w:t>ства по решению вопросов обучения, отдыха, социальных гарантий, оздоровления, пр</w:t>
      </w:r>
      <w:r w:rsidRPr="001620BB">
        <w:rPr>
          <w:sz w:val="28"/>
          <w:szCs w:val="28"/>
        </w:rPr>
        <w:t>е</w:t>
      </w:r>
      <w:r w:rsidRPr="001620BB">
        <w:rPr>
          <w:sz w:val="28"/>
          <w:szCs w:val="28"/>
        </w:rPr>
        <w:t>доставления информации о потенциальных возможностях развития молодого поколения.</w:t>
      </w:r>
    </w:p>
    <w:p w:rsidR="0009475C" w:rsidRPr="00FC3169" w:rsidRDefault="0009475C" w:rsidP="0009475C">
      <w:pPr>
        <w:pStyle w:val="Style11"/>
        <w:widowControl/>
        <w:spacing w:before="2" w:line="240" w:lineRule="auto"/>
        <w:ind w:left="19" w:right="158"/>
        <w:rPr>
          <w:rStyle w:val="FontStyle40"/>
          <w:b/>
          <w:sz w:val="28"/>
          <w:szCs w:val="28"/>
        </w:rPr>
      </w:pPr>
      <w:r w:rsidRPr="001620BB">
        <w:rPr>
          <w:rStyle w:val="FontStyle40"/>
          <w:sz w:val="28"/>
          <w:szCs w:val="28"/>
        </w:rPr>
        <w:t xml:space="preserve">      Наиболее </w:t>
      </w:r>
      <w:r w:rsidRPr="00FC3169">
        <w:rPr>
          <w:rStyle w:val="FontStyle40"/>
          <w:b/>
          <w:sz w:val="28"/>
          <w:szCs w:val="28"/>
        </w:rPr>
        <w:t>острыми проблемами в сфере молодежной политики для района являются:</w:t>
      </w:r>
    </w:p>
    <w:p w:rsidR="0009475C" w:rsidRPr="001620BB" w:rsidRDefault="0009475C" w:rsidP="0009475C">
      <w:pPr>
        <w:pStyle w:val="Style13"/>
        <w:widowControl/>
        <w:numPr>
          <w:ilvl w:val="0"/>
          <w:numId w:val="10"/>
        </w:numPr>
        <w:spacing w:line="240" w:lineRule="auto"/>
        <w:ind w:right="156"/>
        <w:jc w:val="both"/>
        <w:rPr>
          <w:rStyle w:val="FontStyle40"/>
          <w:sz w:val="28"/>
          <w:szCs w:val="28"/>
        </w:rPr>
      </w:pPr>
      <w:r w:rsidRPr="001620BB">
        <w:rPr>
          <w:rStyle w:val="FontStyle40"/>
          <w:sz w:val="28"/>
          <w:szCs w:val="28"/>
        </w:rPr>
        <w:t>обеспечение жильем молодых семей;</w:t>
      </w:r>
    </w:p>
    <w:p w:rsidR="0009475C" w:rsidRPr="001620BB" w:rsidRDefault="0009475C" w:rsidP="0009475C">
      <w:pPr>
        <w:pStyle w:val="Style13"/>
        <w:widowControl/>
        <w:numPr>
          <w:ilvl w:val="0"/>
          <w:numId w:val="10"/>
        </w:numPr>
        <w:spacing w:line="240" w:lineRule="auto"/>
        <w:jc w:val="both"/>
        <w:rPr>
          <w:rStyle w:val="FontStyle40"/>
          <w:sz w:val="28"/>
          <w:szCs w:val="28"/>
        </w:rPr>
      </w:pPr>
      <w:r w:rsidRPr="001620BB">
        <w:rPr>
          <w:rStyle w:val="FontStyle40"/>
          <w:sz w:val="28"/>
          <w:szCs w:val="28"/>
        </w:rPr>
        <w:t>негативные проявления в молодежной среде;</w:t>
      </w:r>
    </w:p>
    <w:p w:rsidR="0009475C" w:rsidRPr="001620BB" w:rsidRDefault="0009475C" w:rsidP="0009475C">
      <w:pPr>
        <w:pStyle w:val="Style13"/>
        <w:widowControl/>
        <w:numPr>
          <w:ilvl w:val="0"/>
          <w:numId w:val="10"/>
        </w:numPr>
        <w:spacing w:line="240" w:lineRule="auto"/>
        <w:jc w:val="both"/>
        <w:rPr>
          <w:rStyle w:val="FontStyle40"/>
          <w:sz w:val="28"/>
          <w:szCs w:val="28"/>
        </w:rPr>
      </w:pPr>
      <w:r w:rsidRPr="001620BB">
        <w:rPr>
          <w:rStyle w:val="FontStyle40"/>
          <w:sz w:val="28"/>
          <w:szCs w:val="28"/>
        </w:rPr>
        <w:t>проблемы духовного и нравственного разв</w:t>
      </w:r>
      <w:r w:rsidRPr="001620BB">
        <w:rPr>
          <w:rStyle w:val="FontStyle40"/>
          <w:sz w:val="28"/>
          <w:szCs w:val="28"/>
        </w:rPr>
        <w:t>и</w:t>
      </w:r>
      <w:r w:rsidRPr="001620BB">
        <w:rPr>
          <w:rStyle w:val="FontStyle40"/>
          <w:sz w:val="28"/>
          <w:szCs w:val="28"/>
        </w:rPr>
        <w:t>тия молодежи;</w:t>
      </w:r>
    </w:p>
    <w:p w:rsidR="0009475C" w:rsidRPr="001620BB" w:rsidRDefault="0009475C" w:rsidP="0009475C">
      <w:pPr>
        <w:pStyle w:val="Style13"/>
        <w:widowControl/>
        <w:numPr>
          <w:ilvl w:val="0"/>
          <w:numId w:val="10"/>
        </w:numPr>
        <w:spacing w:line="240" w:lineRule="auto"/>
        <w:ind w:right="156"/>
        <w:jc w:val="both"/>
        <w:rPr>
          <w:rStyle w:val="FontStyle40"/>
          <w:sz w:val="28"/>
          <w:szCs w:val="28"/>
        </w:rPr>
      </w:pPr>
      <w:r w:rsidRPr="001620BB">
        <w:rPr>
          <w:rStyle w:val="FontStyle40"/>
          <w:sz w:val="28"/>
          <w:szCs w:val="28"/>
        </w:rPr>
        <w:t>слабое развитие клубов по ме</w:t>
      </w:r>
      <w:r w:rsidRPr="001620BB">
        <w:rPr>
          <w:rStyle w:val="FontStyle40"/>
          <w:sz w:val="28"/>
          <w:szCs w:val="28"/>
        </w:rPr>
        <w:t>с</w:t>
      </w:r>
      <w:r w:rsidRPr="001620BB">
        <w:rPr>
          <w:rStyle w:val="FontStyle40"/>
          <w:sz w:val="28"/>
          <w:szCs w:val="28"/>
        </w:rPr>
        <w:t>ту жительства, молодежных, общественных организаций и объединений.</w:t>
      </w:r>
    </w:p>
    <w:p w:rsidR="0009475C" w:rsidRPr="001620BB" w:rsidRDefault="0009475C" w:rsidP="0009475C">
      <w:pPr>
        <w:jc w:val="both"/>
        <w:rPr>
          <w:sz w:val="28"/>
          <w:szCs w:val="28"/>
        </w:rPr>
      </w:pPr>
      <w:r w:rsidRPr="001620BB">
        <w:rPr>
          <w:sz w:val="28"/>
          <w:szCs w:val="28"/>
        </w:rPr>
        <w:t xml:space="preserve">      </w:t>
      </w:r>
      <w:r w:rsidRPr="00FC3169">
        <w:rPr>
          <w:b/>
          <w:sz w:val="28"/>
          <w:szCs w:val="28"/>
        </w:rPr>
        <w:t>Главной целью</w:t>
      </w:r>
      <w:r w:rsidRPr="001620BB">
        <w:rPr>
          <w:sz w:val="28"/>
          <w:szCs w:val="28"/>
        </w:rPr>
        <w:t xml:space="preserve"> государственной молодежной политики является созд</w:t>
      </w:r>
      <w:r w:rsidRPr="001620BB">
        <w:rPr>
          <w:sz w:val="28"/>
          <w:szCs w:val="28"/>
        </w:rPr>
        <w:t>а</w:t>
      </w:r>
      <w:r w:rsidRPr="001620BB">
        <w:rPr>
          <w:sz w:val="28"/>
          <w:szCs w:val="28"/>
        </w:rPr>
        <w:t>ние условий для успешной социализации и эффективной самореализации м</w:t>
      </w:r>
      <w:r w:rsidRPr="001620BB">
        <w:rPr>
          <w:sz w:val="28"/>
          <w:szCs w:val="28"/>
        </w:rPr>
        <w:t>о</w:t>
      </w:r>
      <w:r w:rsidRPr="001620BB">
        <w:rPr>
          <w:sz w:val="28"/>
          <w:szCs w:val="28"/>
        </w:rPr>
        <w:t>лодежи, развитие потенциала молодежи и его использование в интересах района.</w:t>
      </w:r>
    </w:p>
    <w:p w:rsidR="0009475C" w:rsidRPr="001620BB" w:rsidRDefault="0009475C" w:rsidP="0009475C">
      <w:pPr>
        <w:jc w:val="both"/>
        <w:rPr>
          <w:i/>
          <w:sz w:val="28"/>
          <w:szCs w:val="28"/>
        </w:rPr>
      </w:pPr>
      <w:r w:rsidRPr="001620BB">
        <w:rPr>
          <w:sz w:val="28"/>
          <w:szCs w:val="28"/>
        </w:rPr>
        <w:t xml:space="preserve">      Для достижения цели необходимо решить следующие </w:t>
      </w:r>
      <w:r w:rsidRPr="00FC3169">
        <w:rPr>
          <w:b/>
          <w:sz w:val="28"/>
          <w:szCs w:val="28"/>
        </w:rPr>
        <w:t>задачи:</w:t>
      </w:r>
    </w:p>
    <w:p w:rsidR="0009475C" w:rsidRPr="001620BB" w:rsidRDefault="0009475C" w:rsidP="00D3325D">
      <w:pPr>
        <w:numPr>
          <w:ilvl w:val="0"/>
          <w:numId w:val="11"/>
        </w:numPr>
        <w:tabs>
          <w:tab w:val="clear" w:pos="1080"/>
          <w:tab w:val="num" w:pos="360"/>
        </w:tabs>
        <w:ind w:left="360"/>
        <w:jc w:val="both"/>
        <w:rPr>
          <w:sz w:val="28"/>
          <w:szCs w:val="28"/>
        </w:rPr>
      </w:pPr>
      <w:r w:rsidRPr="001620BB">
        <w:rPr>
          <w:sz w:val="28"/>
          <w:szCs w:val="28"/>
        </w:rPr>
        <w:t>обеспечение молодежи доступными и качественными социальными усл</w:t>
      </w:r>
      <w:r w:rsidRPr="001620BB">
        <w:rPr>
          <w:sz w:val="28"/>
          <w:szCs w:val="28"/>
        </w:rPr>
        <w:t>у</w:t>
      </w:r>
      <w:r w:rsidRPr="001620BB">
        <w:rPr>
          <w:sz w:val="28"/>
          <w:szCs w:val="28"/>
        </w:rPr>
        <w:t>гами;</w:t>
      </w:r>
    </w:p>
    <w:p w:rsidR="0009475C" w:rsidRPr="001620BB" w:rsidRDefault="0009475C" w:rsidP="00D3325D">
      <w:pPr>
        <w:numPr>
          <w:ilvl w:val="0"/>
          <w:numId w:val="11"/>
        </w:numPr>
        <w:tabs>
          <w:tab w:val="clear" w:pos="1080"/>
          <w:tab w:val="num" w:pos="360"/>
        </w:tabs>
        <w:ind w:left="360"/>
        <w:jc w:val="both"/>
        <w:rPr>
          <w:sz w:val="28"/>
          <w:szCs w:val="28"/>
        </w:rPr>
      </w:pPr>
      <w:r w:rsidRPr="001620BB">
        <w:rPr>
          <w:sz w:val="28"/>
          <w:szCs w:val="28"/>
        </w:rPr>
        <w:t>вовлечение молодежи в социальную практику и ее информирование о п</w:t>
      </w:r>
      <w:r w:rsidRPr="001620BB">
        <w:rPr>
          <w:sz w:val="28"/>
          <w:szCs w:val="28"/>
        </w:rPr>
        <w:t>о</w:t>
      </w:r>
      <w:r w:rsidRPr="001620BB">
        <w:rPr>
          <w:sz w:val="28"/>
          <w:szCs w:val="28"/>
        </w:rPr>
        <w:t>тенциальных возможностях саморазвития, обеспечение поддержки творческой и пре</w:t>
      </w:r>
      <w:r w:rsidRPr="001620BB">
        <w:rPr>
          <w:sz w:val="28"/>
          <w:szCs w:val="28"/>
        </w:rPr>
        <w:t>д</w:t>
      </w:r>
      <w:r w:rsidRPr="001620BB">
        <w:rPr>
          <w:sz w:val="28"/>
          <w:szCs w:val="28"/>
        </w:rPr>
        <w:t>принимательской активности молодежи;</w:t>
      </w:r>
    </w:p>
    <w:p w:rsidR="0009475C" w:rsidRPr="001620BB" w:rsidRDefault="0009475C" w:rsidP="00D3325D">
      <w:pPr>
        <w:numPr>
          <w:ilvl w:val="0"/>
          <w:numId w:val="11"/>
        </w:numPr>
        <w:tabs>
          <w:tab w:val="clear" w:pos="1080"/>
          <w:tab w:val="num" w:pos="360"/>
        </w:tabs>
        <w:ind w:left="360"/>
        <w:jc w:val="both"/>
        <w:rPr>
          <w:sz w:val="28"/>
          <w:szCs w:val="28"/>
        </w:rPr>
      </w:pPr>
      <w:r w:rsidRPr="001620BB">
        <w:rPr>
          <w:sz w:val="28"/>
          <w:szCs w:val="28"/>
        </w:rPr>
        <w:t>формирование системы поддержки обладающей лидерскими навыками инициативной и талантливой молодежи;</w:t>
      </w:r>
    </w:p>
    <w:p w:rsidR="0009475C" w:rsidRPr="001620BB" w:rsidRDefault="0009475C" w:rsidP="00D3325D">
      <w:pPr>
        <w:numPr>
          <w:ilvl w:val="0"/>
          <w:numId w:val="11"/>
        </w:numPr>
        <w:tabs>
          <w:tab w:val="clear" w:pos="1080"/>
          <w:tab w:val="num" w:pos="360"/>
        </w:tabs>
        <w:ind w:left="360"/>
        <w:jc w:val="both"/>
        <w:rPr>
          <w:sz w:val="28"/>
          <w:szCs w:val="28"/>
        </w:rPr>
      </w:pPr>
      <w:r w:rsidRPr="001620BB">
        <w:rPr>
          <w:sz w:val="28"/>
          <w:szCs w:val="28"/>
        </w:rPr>
        <w:t>гражданское образование и патриотическое воспитание молодежи, соде</w:t>
      </w:r>
      <w:r w:rsidRPr="001620BB">
        <w:rPr>
          <w:sz w:val="28"/>
          <w:szCs w:val="28"/>
        </w:rPr>
        <w:t>й</w:t>
      </w:r>
      <w:r w:rsidRPr="001620BB">
        <w:rPr>
          <w:sz w:val="28"/>
          <w:szCs w:val="28"/>
        </w:rPr>
        <w:t>ствие формированию правовых, культурных и нравственных ценностей среди м</w:t>
      </w:r>
      <w:r w:rsidRPr="001620BB">
        <w:rPr>
          <w:sz w:val="28"/>
          <w:szCs w:val="28"/>
        </w:rPr>
        <w:t>о</w:t>
      </w:r>
      <w:r w:rsidRPr="001620BB">
        <w:rPr>
          <w:sz w:val="28"/>
          <w:szCs w:val="28"/>
        </w:rPr>
        <w:t>лодежи.</w:t>
      </w:r>
    </w:p>
    <w:p w:rsidR="00925034" w:rsidRDefault="00925034" w:rsidP="00C35E78">
      <w:pPr>
        <w:jc w:val="both"/>
        <w:rPr>
          <w:sz w:val="28"/>
          <w:szCs w:val="28"/>
        </w:rPr>
      </w:pPr>
    </w:p>
    <w:p w:rsidR="0009475C" w:rsidRPr="001620BB" w:rsidRDefault="00925034" w:rsidP="00C35E78">
      <w:pPr>
        <w:jc w:val="both"/>
        <w:rPr>
          <w:sz w:val="28"/>
          <w:szCs w:val="28"/>
        </w:rPr>
      </w:pPr>
      <w:r w:rsidRPr="00FC3169">
        <w:rPr>
          <w:b/>
          <w:sz w:val="28"/>
          <w:szCs w:val="28"/>
        </w:rPr>
        <w:t xml:space="preserve">Успешная реализация целей и задач </w:t>
      </w:r>
      <w:r w:rsidR="0009475C" w:rsidRPr="00FC3169">
        <w:rPr>
          <w:b/>
          <w:sz w:val="28"/>
          <w:szCs w:val="28"/>
        </w:rPr>
        <w:t>позволит</w:t>
      </w:r>
      <w:r w:rsidR="0009475C" w:rsidRPr="001620BB">
        <w:rPr>
          <w:sz w:val="28"/>
          <w:szCs w:val="28"/>
        </w:rPr>
        <w:t>:</w:t>
      </w:r>
    </w:p>
    <w:p w:rsidR="0009475C" w:rsidRPr="001620BB" w:rsidRDefault="0009475C" w:rsidP="00C35E78">
      <w:pPr>
        <w:numPr>
          <w:ilvl w:val="0"/>
          <w:numId w:val="13"/>
        </w:numPr>
        <w:jc w:val="both"/>
        <w:rPr>
          <w:sz w:val="28"/>
          <w:szCs w:val="28"/>
        </w:rPr>
      </w:pPr>
      <w:r w:rsidRPr="001620BB">
        <w:rPr>
          <w:sz w:val="28"/>
          <w:szCs w:val="28"/>
        </w:rPr>
        <w:t>Увеличить участие молодежи Яранского района в областных, региональных мероприятиях, фестивалях, конкурсах с 10,2% до 23%.</w:t>
      </w:r>
    </w:p>
    <w:p w:rsidR="0009475C" w:rsidRPr="001620BB" w:rsidRDefault="0009475C" w:rsidP="00C35E78">
      <w:pPr>
        <w:numPr>
          <w:ilvl w:val="0"/>
          <w:numId w:val="13"/>
        </w:numPr>
        <w:jc w:val="both"/>
        <w:rPr>
          <w:sz w:val="28"/>
          <w:szCs w:val="28"/>
        </w:rPr>
      </w:pPr>
      <w:r w:rsidRPr="001620BB">
        <w:rPr>
          <w:sz w:val="28"/>
          <w:szCs w:val="28"/>
        </w:rPr>
        <w:t>Внедрить систему грантовой поддержки деятельности детских и молодежных объединений  на территории района.</w:t>
      </w:r>
    </w:p>
    <w:p w:rsidR="0009475C" w:rsidRPr="001620BB" w:rsidRDefault="0009475C" w:rsidP="00C35E78">
      <w:pPr>
        <w:numPr>
          <w:ilvl w:val="0"/>
          <w:numId w:val="13"/>
        </w:numPr>
        <w:jc w:val="both"/>
        <w:rPr>
          <w:sz w:val="28"/>
          <w:szCs w:val="28"/>
        </w:rPr>
      </w:pPr>
      <w:r w:rsidRPr="001620BB">
        <w:rPr>
          <w:sz w:val="28"/>
          <w:szCs w:val="28"/>
        </w:rPr>
        <w:t>Увеличить количество военно-патритоических клубов с 2 до 4.</w:t>
      </w:r>
    </w:p>
    <w:p w:rsidR="0009475C" w:rsidRPr="001620BB" w:rsidRDefault="0009475C" w:rsidP="00C35E78">
      <w:pPr>
        <w:numPr>
          <w:ilvl w:val="0"/>
          <w:numId w:val="13"/>
        </w:numPr>
        <w:jc w:val="both"/>
        <w:rPr>
          <w:sz w:val="28"/>
          <w:szCs w:val="28"/>
        </w:rPr>
      </w:pPr>
      <w:r w:rsidRPr="001620BB">
        <w:rPr>
          <w:sz w:val="28"/>
          <w:szCs w:val="28"/>
        </w:rPr>
        <w:t>Увеличить количество молодых граждан, принимающих участие в волонтерском движении с 1% до 6%.</w:t>
      </w:r>
    </w:p>
    <w:p w:rsidR="0009475C" w:rsidRPr="001620BB" w:rsidRDefault="0009475C" w:rsidP="00C35E78">
      <w:pPr>
        <w:numPr>
          <w:ilvl w:val="0"/>
          <w:numId w:val="13"/>
        </w:numPr>
        <w:jc w:val="both"/>
        <w:rPr>
          <w:sz w:val="28"/>
          <w:szCs w:val="28"/>
        </w:rPr>
      </w:pPr>
      <w:r w:rsidRPr="001620BB">
        <w:rPr>
          <w:sz w:val="28"/>
          <w:szCs w:val="28"/>
        </w:rPr>
        <w:t>Снизить долю молодых семей, нуждающихся в улучшении жилищных условий до 12% от общего числа семей, нуждающихся в улучшении жилищных условий.</w:t>
      </w:r>
    </w:p>
    <w:p w:rsidR="0009475C" w:rsidRPr="004C6DFF" w:rsidRDefault="0009475C" w:rsidP="0009475C">
      <w:pPr>
        <w:jc w:val="both"/>
        <w:rPr>
          <w:sz w:val="26"/>
          <w:szCs w:val="26"/>
        </w:rPr>
      </w:pPr>
    </w:p>
    <w:p w:rsidR="0009475C" w:rsidRDefault="0009475C" w:rsidP="0009475C">
      <w:pPr>
        <w:jc w:val="center"/>
        <w:rPr>
          <w:b/>
          <w:sz w:val="26"/>
          <w:szCs w:val="26"/>
        </w:rPr>
      </w:pPr>
      <w:r w:rsidRPr="004C6DFF">
        <w:rPr>
          <w:b/>
          <w:sz w:val="26"/>
          <w:szCs w:val="26"/>
        </w:rPr>
        <w:t xml:space="preserve">Показатели эффективности реализации молодежной политики </w:t>
      </w:r>
    </w:p>
    <w:p w:rsidR="0009475C" w:rsidRPr="004C6DFF" w:rsidRDefault="0009475C" w:rsidP="0009475C">
      <w:pPr>
        <w:jc w:val="center"/>
        <w:rPr>
          <w:b/>
          <w:sz w:val="26"/>
          <w:szCs w:val="26"/>
        </w:rPr>
      </w:pPr>
    </w:p>
    <w:tbl>
      <w:tblPr>
        <w:tblW w:w="104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386"/>
        <w:gridCol w:w="1405"/>
        <w:gridCol w:w="696"/>
        <w:gridCol w:w="696"/>
        <w:gridCol w:w="726"/>
        <w:gridCol w:w="827"/>
        <w:gridCol w:w="827"/>
        <w:gridCol w:w="827"/>
        <w:gridCol w:w="827"/>
        <w:gridCol w:w="767"/>
      </w:tblGrid>
      <w:tr w:rsidR="00DE7264" w:rsidRPr="00DE7264" w:rsidTr="00DE7264">
        <w:tc>
          <w:tcPr>
            <w:tcW w:w="459" w:type="dxa"/>
            <w:shd w:val="clear" w:color="auto" w:fill="auto"/>
            <w:vAlign w:val="center"/>
          </w:tcPr>
          <w:p w:rsidR="00775232" w:rsidRPr="00DE7264" w:rsidRDefault="00775232" w:rsidP="00DE7264">
            <w:pPr>
              <w:jc w:val="center"/>
              <w:rPr>
                <w:b/>
                <w:sz w:val="24"/>
                <w:szCs w:val="24"/>
              </w:rPr>
            </w:pPr>
            <w:r w:rsidRPr="00DE7264">
              <w:rPr>
                <w:b/>
                <w:sz w:val="24"/>
                <w:szCs w:val="24"/>
              </w:rPr>
              <w:t>№</w:t>
            </w:r>
          </w:p>
        </w:tc>
        <w:tc>
          <w:tcPr>
            <w:tcW w:w="2465" w:type="dxa"/>
            <w:shd w:val="clear" w:color="auto" w:fill="auto"/>
            <w:vAlign w:val="center"/>
          </w:tcPr>
          <w:p w:rsidR="00775232" w:rsidRPr="00DE7264" w:rsidRDefault="00775232" w:rsidP="00DE7264">
            <w:pPr>
              <w:ind w:right="-108"/>
              <w:jc w:val="center"/>
              <w:rPr>
                <w:b/>
                <w:sz w:val="24"/>
                <w:szCs w:val="24"/>
              </w:rPr>
            </w:pPr>
            <w:r w:rsidRPr="00DE7264">
              <w:rPr>
                <w:b/>
                <w:sz w:val="24"/>
                <w:szCs w:val="24"/>
              </w:rPr>
              <w:t>Наименование показателя</w:t>
            </w:r>
          </w:p>
        </w:tc>
        <w:tc>
          <w:tcPr>
            <w:tcW w:w="1409" w:type="dxa"/>
            <w:shd w:val="clear" w:color="auto" w:fill="auto"/>
          </w:tcPr>
          <w:p w:rsidR="00775232" w:rsidRPr="00DE7264" w:rsidRDefault="00775232" w:rsidP="00DE7264">
            <w:pPr>
              <w:jc w:val="center"/>
              <w:rPr>
                <w:b/>
                <w:sz w:val="24"/>
                <w:szCs w:val="24"/>
              </w:rPr>
            </w:pPr>
            <w:r w:rsidRPr="00DE7264">
              <w:rPr>
                <w:b/>
                <w:sz w:val="24"/>
                <w:szCs w:val="24"/>
              </w:rPr>
              <w:t>Единица измерения</w:t>
            </w:r>
          </w:p>
        </w:tc>
        <w:tc>
          <w:tcPr>
            <w:tcW w:w="590" w:type="dxa"/>
            <w:shd w:val="clear" w:color="auto" w:fill="auto"/>
          </w:tcPr>
          <w:p w:rsidR="00775232" w:rsidRPr="00DE7264" w:rsidRDefault="00775232" w:rsidP="00DE7264">
            <w:pPr>
              <w:jc w:val="center"/>
              <w:rPr>
                <w:b/>
                <w:sz w:val="24"/>
                <w:szCs w:val="24"/>
              </w:rPr>
            </w:pPr>
            <w:r w:rsidRPr="00DE7264">
              <w:rPr>
                <w:b/>
                <w:sz w:val="24"/>
                <w:szCs w:val="24"/>
              </w:rPr>
              <w:t>2009</w:t>
            </w:r>
          </w:p>
          <w:p w:rsidR="00775232" w:rsidRPr="00DE7264" w:rsidRDefault="00775232" w:rsidP="00DE7264">
            <w:pPr>
              <w:jc w:val="center"/>
              <w:rPr>
                <w:b/>
                <w:sz w:val="24"/>
                <w:szCs w:val="24"/>
              </w:rPr>
            </w:pPr>
            <w:r w:rsidRPr="00DE7264">
              <w:rPr>
                <w:b/>
                <w:sz w:val="24"/>
                <w:szCs w:val="24"/>
              </w:rPr>
              <w:t>год</w:t>
            </w:r>
          </w:p>
        </w:tc>
        <w:tc>
          <w:tcPr>
            <w:tcW w:w="644" w:type="dxa"/>
            <w:shd w:val="clear" w:color="auto" w:fill="auto"/>
          </w:tcPr>
          <w:p w:rsidR="00775232" w:rsidRPr="00DE7264" w:rsidRDefault="00775232" w:rsidP="00DE7264">
            <w:pPr>
              <w:jc w:val="center"/>
              <w:rPr>
                <w:b/>
                <w:sz w:val="24"/>
                <w:szCs w:val="24"/>
              </w:rPr>
            </w:pPr>
            <w:r w:rsidRPr="00DE7264">
              <w:rPr>
                <w:b/>
                <w:sz w:val="24"/>
                <w:szCs w:val="24"/>
              </w:rPr>
              <w:t>2010</w:t>
            </w:r>
          </w:p>
          <w:p w:rsidR="00775232" w:rsidRPr="00DE7264" w:rsidRDefault="00775232" w:rsidP="00DE7264">
            <w:pPr>
              <w:jc w:val="center"/>
              <w:rPr>
                <w:b/>
                <w:sz w:val="24"/>
                <w:szCs w:val="24"/>
              </w:rPr>
            </w:pPr>
            <w:r w:rsidRPr="00DE7264">
              <w:rPr>
                <w:b/>
                <w:sz w:val="24"/>
                <w:szCs w:val="24"/>
              </w:rPr>
              <w:t>год</w:t>
            </w:r>
          </w:p>
        </w:tc>
        <w:tc>
          <w:tcPr>
            <w:tcW w:w="730" w:type="dxa"/>
            <w:shd w:val="clear" w:color="auto" w:fill="auto"/>
          </w:tcPr>
          <w:p w:rsidR="00775232" w:rsidRPr="00DE7264" w:rsidRDefault="00775232" w:rsidP="00DE7264">
            <w:pPr>
              <w:jc w:val="center"/>
              <w:rPr>
                <w:b/>
                <w:sz w:val="24"/>
                <w:szCs w:val="24"/>
              </w:rPr>
            </w:pPr>
            <w:r w:rsidRPr="00DE7264">
              <w:rPr>
                <w:b/>
                <w:sz w:val="24"/>
                <w:szCs w:val="24"/>
              </w:rPr>
              <w:t>2011 год</w:t>
            </w:r>
          </w:p>
        </w:tc>
        <w:tc>
          <w:tcPr>
            <w:tcW w:w="843" w:type="dxa"/>
            <w:shd w:val="clear" w:color="auto" w:fill="auto"/>
            <w:vAlign w:val="center"/>
          </w:tcPr>
          <w:p w:rsidR="00775232" w:rsidRPr="00DE7264" w:rsidRDefault="00775232" w:rsidP="00DE7264">
            <w:pPr>
              <w:jc w:val="center"/>
              <w:rPr>
                <w:b/>
                <w:sz w:val="24"/>
                <w:szCs w:val="24"/>
              </w:rPr>
            </w:pPr>
            <w:r w:rsidRPr="00DE7264">
              <w:rPr>
                <w:b/>
                <w:sz w:val="24"/>
                <w:szCs w:val="24"/>
              </w:rPr>
              <w:t>2012 год</w:t>
            </w:r>
          </w:p>
        </w:tc>
        <w:tc>
          <w:tcPr>
            <w:tcW w:w="843" w:type="dxa"/>
            <w:shd w:val="clear" w:color="auto" w:fill="auto"/>
            <w:vAlign w:val="center"/>
          </w:tcPr>
          <w:p w:rsidR="00775232" w:rsidRPr="00DE7264" w:rsidRDefault="00775232" w:rsidP="00DE7264">
            <w:pPr>
              <w:jc w:val="center"/>
              <w:rPr>
                <w:b/>
                <w:sz w:val="24"/>
                <w:szCs w:val="24"/>
              </w:rPr>
            </w:pPr>
            <w:r w:rsidRPr="00DE7264">
              <w:rPr>
                <w:b/>
                <w:sz w:val="24"/>
                <w:szCs w:val="24"/>
              </w:rPr>
              <w:t>2013 год</w:t>
            </w:r>
          </w:p>
        </w:tc>
        <w:tc>
          <w:tcPr>
            <w:tcW w:w="843" w:type="dxa"/>
            <w:shd w:val="clear" w:color="auto" w:fill="auto"/>
            <w:vAlign w:val="center"/>
          </w:tcPr>
          <w:p w:rsidR="00775232" w:rsidRPr="00DE7264" w:rsidRDefault="00775232" w:rsidP="00DE7264">
            <w:pPr>
              <w:jc w:val="center"/>
              <w:rPr>
                <w:b/>
                <w:sz w:val="24"/>
                <w:szCs w:val="24"/>
              </w:rPr>
            </w:pPr>
            <w:r w:rsidRPr="00DE7264">
              <w:rPr>
                <w:b/>
                <w:sz w:val="24"/>
                <w:szCs w:val="24"/>
              </w:rPr>
              <w:t>2014 год</w:t>
            </w:r>
          </w:p>
        </w:tc>
        <w:tc>
          <w:tcPr>
            <w:tcW w:w="843" w:type="dxa"/>
            <w:shd w:val="clear" w:color="auto" w:fill="auto"/>
            <w:vAlign w:val="center"/>
          </w:tcPr>
          <w:p w:rsidR="00775232" w:rsidRPr="00DE7264" w:rsidRDefault="00775232" w:rsidP="00DE7264">
            <w:pPr>
              <w:jc w:val="center"/>
              <w:rPr>
                <w:b/>
                <w:sz w:val="24"/>
                <w:szCs w:val="24"/>
              </w:rPr>
            </w:pPr>
            <w:r w:rsidRPr="00DE7264">
              <w:rPr>
                <w:b/>
                <w:sz w:val="24"/>
                <w:szCs w:val="24"/>
              </w:rPr>
              <w:t>2015 год</w:t>
            </w:r>
          </w:p>
        </w:tc>
        <w:tc>
          <w:tcPr>
            <w:tcW w:w="775" w:type="dxa"/>
            <w:shd w:val="clear" w:color="auto" w:fill="auto"/>
            <w:vAlign w:val="center"/>
          </w:tcPr>
          <w:p w:rsidR="00775232" w:rsidRPr="00DE7264" w:rsidRDefault="00775232" w:rsidP="00DE7264">
            <w:pPr>
              <w:jc w:val="center"/>
              <w:rPr>
                <w:b/>
                <w:sz w:val="24"/>
                <w:szCs w:val="24"/>
              </w:rPr>
            </w:pPr>
            <w:r w:rsidRPr="00DE7264">
              <w:rPr>
                <w:b/>
                <w:sz w:val="24"/>
                <w:szCs w:val="24"/>
              </w:rPr>
              <w:t>2016 год</w:t>
            </w:r>
          </w:p>
        </w:tc>
      </w:tr>
      <w:tr w:rsidR="00DE7264" w:rsidRPr="00DE7264" w:rsidTr="00DE7264">
        <w:tc>
          <w:tcPr>
            <w:tcW w:w="459" w:type="dxa"/>
            <w:shd w:val="clear" w:color="auto" w:fill="auto"/>
            <w:vAlign w:val="center"/>
          </w:tcPr>
          <w:p w:rsidR="00775232" w:rsidRPr="00DE7264" w:rsidRDefault="00775232" w:rsidP="00DE7264">
            <w:pPr>
              <w:jc w:val="center"/>
              <w:rPr>
                <w:sz w:val="24"/>
                <w:szCs w:val="24"/>
              </w:rPr>
            </w:pPr>
            <w:r w:rsidRPr="00DE7264">
              <w:rPr>
                <w:sz w:val="24"/>
                <w:szCs w:val="24"/>
              </w:rPr>
              <w:t>1</w:t>
            </w:r>
          </w:p>
        </w:tc>
        <w:tc>
          <w:tcPr>
            <w:tcW w:w="2465" w:type="dxa"/>
            <w:shd w:val="clear" w:color="auto" w:fill="auto"/>
            <w:vAlign w:val="center"/>
          </w:tcPr>
          <w:p w:rsidR="00775232" w:rsidRPr="00DE7264" w:rsidRDefault="00775232" w:rsidP="001620BB">
            <w:pPr>
              <w:rPr>
                <w:sz w:val="24"/>
                <w:szCs w:val="24"/>
              </w:rPr>
            </w:pPr>
            <w:r w:rsidRPr="00DE7264">
              <w:rPr>
                <w:sz w:val="24"/>
                <w:szCs w:val="24"/>
              </w:rPr>
              <w:t xml:space="preserve">Охват молодежи, получающей социальные услуги в рамках реализации молодежных программ </w:t>
            </w:r>
          </w:p>
        </w:tc>
        <w:tc>
          <w:tcPr>
            <w:tcW w:w="1409" w:type="dxa"/>
            <w:shd w:val="clear" w:color="auto" w:fill="auto"/>
            <w:vAlign w:val="center"/>
          </w:tcPr>
          <w:p w:rsidR="00775232" w:rsidRPr="00DE7264" w:rsidRDefault="00775232" w:rsidP="00DE7264">
            <w:pPr>
              <w:jc w:val="center"/>
              <w:rPr>
                <w:sz w:val="24"/>
                <w:szCs w:val="24"/>
              </w:rPr>
            </w:pPr>
            <w:r w:rsidRPr="00DE7264">
              <w:rPr>
                <w:sz w:val="24"/>
                <w:szCs w:val="24"/>
              </w:rPr>
              <w:t>%</w:t>
            </w:r>
          </w:p>
        </w:tc>
        <w:tc>
          <w:tcPr>
            <w:tcW w:w="590" w:type="dxa"/>
            <w:shd w:val="clear" w:color="auto" w:fill="auto"/>
            <w:vAlign w:val="center"/>
          </w:tcPr>
          <w:p w:rsidR="00775232" w:rsidRPr="00DE7264" w:rsidRDefault="00775232" w:rsidP="00DE7264">
            <w:pPr>
              <w:jc w:val="center"/>
              <w:rPr>
                <w:sz w:val="24"/>
                <w:szCs w:val="24"/>
              </w:rPr>
            </w:pPr>
          </w:p>
          <w:p w:rsidR="00775232" w:rsidRPr="00DE7264" w:rsidRDefault="00775232" w:rsidP="00DE7264">
            <w:pPr>
              <w:jc w:val="center"/>
              <w:rPr>
                <w:sz w:val="24"/>
                <w:szCs w:val="24"/>
              </w:rPr>
            </w:pPr>
            <w:r w:rsidRPr="00DE7264">
              <w:rPr>
                <w:sz w:val="24"/>
                <w:szCs w:val="24"/>
              </w:rPr>
              <w:t>35</w:t>
            </w:r>
          </w:p>
          <w:p w:rsidR="00775232" w:rsidRPr="00DE7264" w:rsidRDefault="00775232" w:rsidP="00DE7264">
            <w:pPr>
              <w:jc w:val="center"/>
              <w:rPr>
                <w:sz w:val="24"/>
                <w:szCs w:val="24"/>
              </w:rPr>
            </w:pPr>
          </w:p>
        </w:tc>
        <w:tc>
          <w:tcPr>
            <w:tcW w:w="644" w:type="dxa"/>
            <w:shd w:val="clear" w:color="auto" w:fill="auto"/>
            <w:vAlign w:val="center"/>
          </w:tcPr>
          <w:p w:rsidR="00775232" w:rsidRPr="00DE7264" w:rsidRDefault="00775232" w:rsidP="00DE7264">
            <w:pPr>
              <w:jc w:val="center"/>
              <w:rPr>
                <w:sz w:val="24"/>
                <w:szCs w:val="24"/>
              </w:rPr>
            </w:pPr>
            <w:r w:rsidRPr="00DE7264">
              <w:rPr>
                <w:sz w:val="24"/>
                <w:szCs w:val="24"/>
              </w:rPr>
              <w:t>40</w:t>
            </w:r>
          </w:p>
        </w:tc>
        <w:tc>
          <w:tcPr>
            <w:tcW w:w="730" w:type="dxa"/>
            <w:shd w:val="clear" w:color="auto" w:fill="auto"/>
            <w:vAlign w:val="center"/>
          </w:tcPr>
          <w:p w:rsidR="00775232" w:rsidRPr="00DE7264" w:rsidRDefault="00775232" w:rsidP="00DE7264">
            <w:pPr>
              <w:jc w:val="center"/>
              <w:rPr>
                <w:sz w:val="24"/>
                <w:szCs w:val="24"/>
              </w:rPr>
            </w:pPr>
            <w:r w:rsidRPr="00DE7264">
              <w:rPr>
                <w:sz w:val="24"/>
                <w:szCs w:val="24"/>
              </w:rPr>
              <w:t>45</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50</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55</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60</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62</w:t>
            </w:r>
          </w:p>
        </w:tc>
        <w:tc>
          <w:tcPr>
            <w:tcW w:w="775" w:type="dxa"/>
            <w:shd w:val="clear" w:color="auto" w:fill="auto"/>
            <w:vAlign w:val="center"/>
          </w:tcPr>
          <w:p w:rsidR="00775232" w:rsidRPr="00DE7264" w:rsidRDefault="00775232" w:rsidP="00DE7264">
            <w:pPr>
              <w:jc w:val="center"/>
              <w:rPr>
                <w:sz w:val="24"/>
                <w:szCs w:val="24"/>
              </w:rPr>
            </w:pPr>
            <w:r w:rsidRPr="00DE7264">
              <w:rPr>
                <w:sz w:val="24"/>
                <w:szCs w:val="24"/>
              </w:rPr>
              <w:t>65</w:t>
            </w:r>
          </w:p>
        </w:tc>
      </w:tr>
      <w:tr w:rsidR="00DE7264" w:rsidRPr="00DE7264" w:rsidTr="00DE7264">
        <w:tc>
          <w:tcPr>
            <w:tcW w:w="459" w:type="dxa"/>
            <w:shd w:val="clear" w:color="auto" w:fill="auto"/>
            <w:vAlign w:val="center"/>
          </w:tcPr>
          <w:p w:rsidR="00775232" w:rsidRPr="00DE7264" w:rsidRDefault="00775232" w:rsidP="00DE7264">
            <w:pPr>
              <w:jc w:val="center"/>
              <w:rPr>
                <w:sz w:val="24"/>
                <w:szCs w:val="24"/>
              </w:rPr>
            </w:pPr>
            <w:r w:rsidRPr="00DE7264">
              <w:rPr>
                <w:sz w:val="24"/>
                <w:szCs w:val="24"/>
              </w:rPr>
              <w:t>2</w:t>
            </w:r>
          </w:p>
        </w:tc>
        <w:tc>
          <w:tcPr>
            <w:tcW w:w="2465" w:type="dxa"/>
            <w:shd w:val="clear" w:color="auto" w:fill="auto"/>
            <w:vAlign w:val="center"/>
          </w:tcPr>
          <w:p w:rsidR="00775232" w:rsidRPr="00DE7264" w:rsidRDefault="00775232" w:rsidP="001620BB">
            <w:pPr>
              <w:rPr>
                <w:sz w:val="24"/>
                <w:szCs w:val="24"/>
              </w:rPr>
            </w:pPr>
            <w:r w:rsidRPr="00DE7264">
              <w:rPr>
                <w:sz w:val="24"/>
                <w:szCs w:val="24"/>
              </w:rPr>
              <w:t xml:space="preserve">Охват молодежи, вовлеченных в деятельность структур, реализующих молодежную политику </w:t>
            </w:r>
          </w:p>
        </w:tc>
        <w:tc>
          <w:tcPr>
            <w:tcW w:w="1409" w:type="dxa"/>
            <w:shd w:val="clear" w:color="auto" w:fill="auto"/>
            <w:vAlign w:val="center"/>
          </w:tcPr>
          <w:p w:rsidR="00775232" w:rsidRPr="00DE7264" w:rsidRDefault="00775232" w:rsidP="00DE7264">
            <w:pPr>
              <w:jc w:val="center"/>
              <w:rPr>
                <w:sz w:val="24"/>
                <w:szCs w:val="24"/>
              </w:rPr>
            </w:pPr>
            <w:r w:rsidRPr="00DE7264">
              <w:rPr>
                <w:sz w:val="24"/>
                <w:szCs w:val="24"/>
              </w:rPr>
              <w:t>%</w:t>
            </w:r>
          </w:p>
        </w:tc>
        <w:tc>
          <w:tcPr>
            <w:tcW w:w="590" w:type="dxa"/>
            <w:shd w:val="clear" w:color="auto" w:fill="auto"/>
            <w:vAlign w:val="center"/>
          </w:tcPr>
          <w:p w:rsidR="00775232" w:rsidRPr="00DE7264" w:rsidRDefault="00775232" w:rsidP="00DE7264">
            <w:pPr>
              <w:jc w:val="center"/>
              <w:rPr>
                <w:sz w:val="24"/>
                <w:szCs w:val="24"/>
              </w:rPr>
            </w:pPr>
            <w:r w:rsidRPr="00DE7264">
              <w:rPr>
                <w:sz w:val="24"/>
                <w:szCs w:val="24"/>
              </w:rPr>
              <w:t>16,5</w:t>
            </w:r>
          </w:p>
        </w:tc>
        <w:tc>
          <w:tcPr>
            <w:tcW w:w="644" w:type="dxa"/>
            <w:shd w:val="clear" w:color="auto" w:fill="auto"/>
            <w:vAlign w:val="center"/>
          </w:tcPr>
          <w:p w:rsidR="00775232" w:rsidRPr="00DE7264" w:rsidRDefault="00775232" w:rsidP="00DE7264">
            <w:pPr>
              <w:jc w:val="center"/>
              <w:rPr>
                <w:sz w:val="24"/>
                <w:szCs w:val="24"/>
              </w:rPr>
            </w:pPr>
            <w:r w:rsidRPr="00DE7264">
              <w:rPr>
                <w:sz w:val="24"/>
                <w:szCs w:val="24"/>
              </w:rPr>
              <w:t>17,0</w:t>
            </w:r>
          </w:p>
        </w:tc>
        <w:tc>
          <w:tcPr>
            <w:tcW w:w="730" w:type="dxa"/>
            <w:shd w:val="clear" w:color="auto" w:fill="auto"/>
            <w:vAlign w:val="center"/>
          </w:tcPr>
          <w:p w:rsidR="00775232" w:rsidRPr="00DE7264" w:rsidRDefault="00775232" w:rsidP="00DE7264">
            <w:pPr>
              <w:jc w:val="center"/>
              <w:rPr>
                <w:sz w:val="24"/>
                <w:szCs w:val="24"/>
              </w:rPr>
            </w:pPr>
            <w:r w:rsidRPr="00DE7264">
              <w:rPr>
                <w:sz w:val="24"/>
                <w:szCs w:val="24"/>
              </w:rPr>
              <w:t>17,5</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18</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18,5</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19</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19,5</w:t>
            </w:r>
          </w:p>
        </w:tc>
        <w:tc>
          <w:tcPr>
            <w:tcW w:w="775" w:type="dxa"/>
            <w:shd w:val="clear" w:color="auto" w:fill="auto"/>
            <w:vAlign w:val="center"/>
          </w:tcPr>
          <w:p w:rsidR="00775232" w:rsidRPr="00DE7264" w:rsidRDefault="00775232" w:rsidP="00DE7264">
            <w:pPr>
              <w:jc w:val="center"/>
              <w:rPr>
                <w:sz w:val="24"/>
                <w:szCs w:val="24"/>
              </w:rPr>
            </w:pPr>
            <w:r w:rsidRPr="00DE7264">
              <w:rPr>
                <w:sz w:val="24"/>
                <w:szCs w:val="24"/>
              </w:rPr>
              <w:t>20</w:t>
            </w:r>
          </w:p>
        </w:tc>
      </w:tr>
      <w:tr w:rsidR="00DE7264" w:rsidRPr="00DE7264" w:rsidTr="00DE7264">
        <w:tc>
          <w:tcPr>
            <w:tcW w:w="459" w:type="dxa"/>
            <w:shd w:val="clear" w:color="auto" w:fill="auto"/>
            <w:vAlign w:val="center"/>
          </w:tcPr>
          <w:p w:rsidR="00775232" w:rsidRPr="00DE7264" w:rsidRDefault="00775232" w:rsidP="00DE7264">
            <w:pPr>
              <w:jc w:val="center"/>
              <w:rPr>
                <w:sz w:val="24"/>
                <w:szCs w:val="24"/>
              </w:rPr>
            </w:pPr>
            <w:r w:rsidRPr="00DE7264">
              <w:rPr>
                <w:sz w:val="24"/>
                <w:szCs w:val="24"/>
              </w:rPr>
              <w:t>3</w:t>
            </w:r>
          </w:p>
        </w:tc>
        <w:tc>
          <w:tcPr>
            <w:tcW w:w="2465" w:type="dxa"/>
            <w:shd w:val="clear" w:color="auto" w:fill="auto"/>
            <w:vAlign w:val="center"/>
          </w:tcPr>
          <w:p w:rsidR="00775232" w:rsidRPr="00DE7264" w:rsidRDefault="00775232" w:rsidP="001620BB">
            <w:pPr>
              <w:rPr>
                <w:sz w:val="24"/>
                <w:szCs w:val="24"/>
              </w:rPr>
            </w:pPr>
            <w:r w:rsidRPr="00DE7264">
              <w:rPr>
                <w:sz w:val="24"/>
                <w:szCs w:val="24"/>
              </w:rPr>
              <w:t xml:space="preserve">Доля молодых граждан, принимающих участие в волонтерском движении </w:t>
            </w:r>
          </w:p>
        </w:tc>
        <w:tc>
          <w:tcPr>
            <w:tcW w:w="1409" w:type="dxa"/>
            <w:shd w:val="clear" w:color="auto" w:fill="auto"/>
            <w:vAlign w:val="center"/>
          </w:tcPr>
          <w:p w:rsidR="00775232" w:rsidRPr="00DE7264" w:rsidRDefault="00775232" w:rsidP="00DE7264">
            <w:pPr>
              <w:jc w:val="center"/>
              <w:rPr>
                <w:sz w:val="24"/>
                <w:szCs w:val="24"/>
              </w:rPr>
            </w:pPr>
            <w:r w:rsidRPr="00DE7264">
              <w:rPr>
                <w:sz w:val="24"/>
                <w:szCs w:val="24"/>
              </w:rPr>
              <w:t>%</w:t>
            </w:r>
          </w:p>
        </w:tc>
        <w:tc>
          <w:tcPr>
            <w:tcW w:w="590" w:type="dxa"/>
            <w:shd w:val="clear" w:color="auto" w:fill="auto"/>
            <w:vAlign w:val="center"/>
          </w:tcPr>
          <w:p w:rsidR="00775232" w:rsidRPr="00DE7264" w:rsidRDefault="00775232" w:rsidP="00DE7264">
            <w:pPr>
              <w:jc w:val="center"/>
              <w:rPr>
                <w:sz w:val="24"/>
                <w:szCs w:val="24"/>
              </w:rPr>
            </w:pPr>
            <w:r w:rsidRPr="00DE7264">
              <w:rPr>
                <w:sz w:val="24"/>
                <w:szCs w:val="24"/>
              </w:rPr>
              <w:t>0,5</w:t>
            </w:r>
          </w:p>
        </w:tc>
        <w:tc>
          <w:tcPr>
            <w:tcW w:w="644" w:type="dxa"/>
            <w:shd w:val="clear" w:color="auto" w:fill="auto"/>
            <w:vAlign w:val="center"/>
          </w:tcPr>
          <w:p w:rsidR="00775232" w:rsidRPr="00DE7264" w:rsidRDefault="00775232" w:rsidP="00DE7264">
            <w:pPr>
              <w:jc w:val="center"/>
              <w:rPr>
                <w:sz w:val="24"/>
                <w:szCs w:val="24"/>
              </w:rPr>
            </w:pPr>
            <w:r w:rsidRPr="00DE7264">
              <w:rPr>
                <w:sz w:val="24"/>
                <w:szCs w:val="24"/>
              </w:rPr>
              <w:t>0,5</w:t>
            </w:r>
          </w:p>
        </w:tc>
        <w:tc>
          <w:tcPr>
            <w:tcW w:w="730" w:type="dxa"/>
            <w:shd w:val="clear" w:color="auto" w:fill="auto"/>
            <w:vAlign w:val="center"/>
          </w:tcPr>
          <w:p w:rsidR="00775232" w:rsidRPr="00DE7264" w:rsidRDefault="00775232" w:rsidP="00DE7264">
            <w:pPr>
              <w:jc w:val="center"/>
              <w:rPr>
                <w:sz w:val="24"/>
                <w:szCs w:val="24"/>
              </w:rPr>
            </w:pPr>
            <w:r w:rsidRPr="00DE7264">
              <w:rPr>
                <w:sz w:val="24"/>
                <w:szCs w:val="24"/>
              </w:rPr>
              <w:t>0,6</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1</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2</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4</w:t>
            </w:r>
          </w:p>
        </w:tc>
        <w:tc>
          <w:tcPr>
            <w:tcW w:w="843" w:type="dxa"/>
            <w:shd w:val="clear" w:color="auto" w:fill="auto"/>
            <w:vAlign w:val="center"/>
          </w:tcPr>
          <w:p w:rsidR="00775232" w:rsidRPr="00DE7264" w:rsidRDefault="00775232" w:rsidP="00DE7264">
            <w:pPr>
              <w:jc w:val="center"/>
              <w:rPr>
                <w:sz w:val="24"/>
                <w:szCs w:val="24"/>
              </w:rPr>
            </w:pPr>
            <w:r w:rsidRPr="00DE7264">
              <w:rPr>
                <w:sz w:val="24"/>
                <w:szCs w:val="24"/>
              </w:rPr>
              <w:t>6</w:t>
            </w:r>
          </w:p>
        </w:tc>
        <w:tc>
          <w:tcPr>
            <w:tcW w:w="775" w:type="dxa"/>
            <w:shd w:val="clear" w:color="auto" w:fill="auto"/>
            <w:vAlign w:val="center"/>
          </w:tcPr>
          <w:p w:rsidR="00775232" w:rsidRPr="00DE7264" w:rsidRDefault="00775232" w:rsidP="00DE7264">
            <w:pPr>
              <w:jc w:val="center"/>
              <w:rPr>
                <w:sz w:val="24"/>
                <w:szCs w:val="24"/>
              </w:rPr>
            </w:pPr>
            <w:r w:rsidRPr="00DE7264">
              <w:rPr>
                <w:sz w:val="24"/>
                <w:szCs w:val="24"/>
              </w:rPr>
              <w:t>6</w:t>
            </w:r>
          </w:p>
        </w:tc>
      </w:tr>
    </w:tbl>
    <w:p w:rsidR="006719C6" w:rsidRDefault="006719C6" w:rsidP="00C35E78">
      <w:pPr>
        <w:pStyle w:val="a5"/>
        <w:tabs>
          <w:tab w:val="left" w:pos="9356"/>
        </w:tabs>
        <w:spacing w:after="0"/>
        <w:ind w:hanging="283"/>
        <w:jc w:val="center"/>
        <w:rPr>
          <w:b/>
          <w:sz w:val="28"/>
          <w:szCs w:val="28"/>
        </w:rPr>
      </w:pPr>
    </w:p>
    <w:p w:rsidR="006719C6" w:rsidRDefault="006719C6" w:rsidP="00C35E78">
      <w:pPr>
        <w:pStyle w:val="a5"/>
        <w:tabs>
          <w:tab w:val="left" w:pos="9356"/>
        </w:tabs>
        <w:spacing w:after="0"/>
        <w:ind w:hanging="283"/>
        <w:jc w:val="center"/>
        <w:rPr>
          <w:b/>
          <w:sz w:val="28"/>
          <w:szCs w:val="28"/>
        </w:rPr>
      </w:pPr>
    </w:p>
    <w:p w:rsidR="00CE116C" w:rsidRPr="00C03D38" w:rsidRDefault="008C3A95" w:rsidP="00CE116C">
      <w:pPr>
        <w:pStyle w:val="a5"/>
        <w:tabs>
          <w:tab w:val="num" w:pos="606"/>
          <w:tab w:val="left" w:pos="9356"/>
        </w:tabs>
        <w:spacing w:after="0" w:line="360" w:lineRule="auto"/>
        <w:ind w:left="426"/>
        <w:jc w:val="center"/>
        <w:rPr>
          <w:i/>
          <w:sz w:val="28"/>
          <w:szCs w:val="28"/>
        </w:rPr>
      </w:pPr>
      <w:r>
        <w:rPr>
          <w:b/>
          <w:sz w:val="28"/>
          <w:szCs w:val="28"/>
        </w:rPr>
        <w:t>14</w:t>
      </w:r>
      <w:r w:rsidR="00CE116C" w:rsidRPr="00A12759">
        <w:rPr>
          <w:b/>
          <w:sz w:val="28"/>
          <w:szCs w:val="28"/>
        </w:rPr>
        <w:t>.  Экология</w:t>
      </w:r>
    </w:p>
    <w:p w:rsidR="00CE116C" w:rsidRDefault="00CE116C" w:rsidP="00CE116C">
      <w:pPr>
        <w:jc w:val="both"/>
        <w:rPr>
          <w:b/>
          <w:sz w:val="24"/>
          <w:szCs w:val="24"/>
        </w:rPr>
      </w:pPr>
    </w:p>
    <w:p w:rsidR="00CE116C" w:rsidRPr="00A12759" w:rsidRDefault="00CE116C" w:rsidP="00CE116C">
      <w:pPr>
        <w:ind w:firstLine="567"/>
        <w:jc w:val="both"/>
        <w:rPr>
          <w:iCs/>
          <w:sz w:val="28"/>
          <w:szCs w:val="28"/>
        </w:rPr>
      </w:pPr>
      <w:r w:rsidRPr="00A12759">
        <w:rPr>
          <w:iCs/>
          <w:sz w:val="28"/>
          <w:szCs w:val="28"/>
        </w:rPr>
        <w:t xml:space="preserve">Мониторинг по степени экологической напряженности проводит ГУ Центр государственного санитарно-эпидемиологического надзора в Яранском, Кикнурском, Санчурском, Тужинском районах и федеральная служба по надзору в сфере защиты прав потребителей и благополучия человека по кировской области в Яранском районе. </w:t>
      </w:r>
    </w:p>
    <w:p w:rsidR="00CE116C" w:rsidRPr="00A12759" w:rsidRDefault="00CE116C" w:rsidP="00CE116C">
      <w:pPr>
        <w:ind w:firstLine="567"/>
        <w:jc w:val="both"/>
        <w:rPr>
          <w:iCs/>
          <w:sz w:val="28"/>
          <w:szCs w:val="28"/>
        </w:rPr>
      </w:pPr>
      <w:r w:rsidRPr="00A12759">
        <w:rPr>
          <w:iCs/>
          <w:sz w:val="28"/>
          <w:szCs w:val="28"/>
        </w:rPr>
        <w:t>Химически и биологически опасных объектов на территории района нет. Основными источниками загрязнения атмосферы, окружающей среды в районе являются выбросы вредных веществ в атмосферный воздух- это  все котельные района (стационарные источники), а также передвижные источники – это автомашины, трактора, комбайны. Негативное воздействие на окружающую среду оказывают отходы несанкционированных  свалок.</w:t>
      </w:r>
    </w:p>
    <w:p w:rsidR="00CE116C" w:rsidRPr="00A12759" w:rsidRDefault="00CE116C" w:rsidP="00CE116C">
      <w:pPr>
        <w:ind w:firstLine="567"/>
        <w:jc w:val="both"/>
        <w:rPr>
          <w:iCs/>
          <w:sz w:val="28"/>
          <w:szCs w:val="28"/>
        </w:rPr>
      </w:pPr>
      <w:r w:rsidRPr="00A12759">
        <w:rPr>
          <w:iCs/>
          <w:sz w:val="28"/>
          <w:szCs w:val="28"/>
        </w:rPr>
        <w:tab/>
        <w:t>Потенциально опасными объектами являются организации, осуществляющие хранение и использование нефтепродуктов:</w:t>
      </w:r>
    </w:p>
    <w:p w:rsidR="00CE116C" w:rsidRPr="00A12759" w:rsidRDefault="00CE116C" w:rsidP="00CE116C">
      <w:pPr>
        <w:ind w:firstLine="567"/>
        <w:jc w:val="both"/>
        <w:rPr>
          <w:iCs/>
          <w:sz w:val="28"/>
          <w:szCs w:val="28"/>
        </w:rPr>
      </w:pPr>
      <w:r w:rsidRPr="00A12759">
        <w:rPr>
          <w:iCs/>
          <w:sz w:val="28"/>
          <w:szCs w:val="28"/>
        </w:rPr>
        <w:t>-ООО «Лукойл-Пермнефтепродукт»;</w:t>
      </w:r>
    </w:p>
    <w:p w:rsidR="00CE116C" w:rsidRPr="00A12759" w:rsidRDefault="00CE116C" w:rsidP="00CE116C">
      <w:pPr>
        <w:ind w:firstLine="567"/>
        <w:jc w:val="both"/>
        <w:rPr>
          <w:iCs/>
          <w:sz w:val="28"/>
          <w:szCs w:val="28"/>
        </w:rPr>
      </w:pPr>
      <w:r w:rsidRPr="00A12759">
        <w:rPr>
          <w:iCs/>
          <w:sz w:val="28"/>
          <w:szCs w:val="28"/>
        </w:rPr>
        <w:t>-ООО «Чепецкнефтепродукт,</w:t>
      </w:r>
    </w:p>
    <w:p w:rsidR="00CE116C" w:rsidRPr="00A12759" w:rsidRDefault="00CE116C" w:rsidP="00CE116C">
      <w:pPr>
        <w:ind w:firstLine="567"/>
        <w:jc w:val="both"/>
        <w:rPr>
          <w:iCs/>
          <w:sz w:val="28"/>
          <w:szCs w:val="28"/>
        </w:rPr>
      </w:pPr>
      <w:r w:rsidRPr="00A12759">
        <w:rPr>
          <w:iCs/>
          <w:sz w:val="28"/>
          <w:szCs w:val="28"/>
        </w:rPr>
        <w:t>- ООО «Стройсервис»,</w:t>
      </w:r>
    </w:p>
    <w:p w:rsidR="00CE116C" w:rsidRPr="00A12759" w:rsidRDefault="00CE116C" w:rsidP="00CE116C">
      <w:pPr>
        <w:ind w:firstLine="567"/>
        <w:jc w:val="both"/>
        <w:rPr>
          <w:iCs/>
          <w:sz w:val="28"/>
          <w:szCs w:val="28"/>
        </w:rPr>
      </w:pPr>
      <w:r w:rsidRPr="00A12759">
        <w:rPr>
          <w:iCs/>
          <w:sz w:val="28"/>
          <w:szCs w:val="28"/>
        </w:rPr>
        <w:t xml:space="preserve">- ООО «Уреньнефтепродукт». </w:t>
      </w:r>
    </w:p>
    <w:p w:rsidR="00CE116C" w:rsidRPr="00A12759" w:rsidRDefault="00CE116C" w:rsidP="00CE116C">
      <w:pPr>
        <w:pStyle w:val="a7"/>
        <w:ind w:left="0"/>
        <w:rPr>
          <w:iCs/>
        </w:rPr>
      </w:pPr>
      <w:r w:rsidRPr="00A12759">
        <w:rPr>
          <w:iCs/>
        </w:rPr>
        <w:t>На территории района возможны очаги лесных пожаров в лесничествах: Салобелякское участковое лесничество, Салобелякское сельское лесничество, Каракшинское участковое лесничество, Яранское участковое лесничество, Яранское сельское участковое лесничество</w:t>
      </w:r>
      <w:r>
        <w:rPr>
          <w:iCs/>
        </w:rPr>
        <w:t xml:space="preserve"> </w:t>
      </w:r>
      <w:r w:rsidRPr="00A12759">
        <w:rPr>
          <w:iCs/>
        </w:rPr>
        <w:t xml:space="preserve">– общей площадью </w:t>
      </w:r>
      <w:smartTag w:uri="urn:schemas-microsoft-com:office:smarttags" w:element="metricconverter">
        <w:smartTagPr>
          <w:attr w:name="ProductID" w:val="66420,0 га"/>
        </w:smartTagPr>
        <w:r w:rsidRPr="00A12759">
          <w:rPr>
            <w:iCs/>
          </w:rPr>
          <w:t>66420,0 га</w:t>
        </w:r>
      </w:smartTag>
      <w:r w:rsidRPr="00A12759">
        <w:rPr>
          <w:iCs/>
        </w:rPr>
        <w:t>.</w:t>
      </w:r>
    </w:p>
    <w:p w:rsidR="00CE116C" w:rsidRPr="00A12759" w:rsidRDefault="00CE116C" w:rsidP="00CE116C">
      <w:pPr>
        <w:ind w:firstLine="567"/>
        <w:jc w:val="both"/>
        <w:rPr>
          <w:iCs/>
          <w:sz w:val="28"/>
          <w:szCs w:val="28"/>
        </w:rPr>
      </w:pPr>
      <w:r w:rsidRPr="00A12759">
        <w:rPr>
          <w:iCs/>
          <w:sz w:val="28"/>
          <w:szCs w:val="28"/>
        </w:rPr>
        <w:t>На территории района возможны очаги торфяных пожаров.</w:t>
      </w:r>
    </w:p>
    <w:p w:rsidR="00CE116C" w:rsidRPr="00CE116C" w:rsidRDefault="00CE116C" w:rsidP="00CE116C">
      <w:pPr>
        <w:ind w:firstLine="567"/>
        <w:jc w:val="both"/>
        <w:rPr>
          <w:sz w:val="28"/>
          <w:szCs w:val="28"/>
        </w:rPr>
      </w:pPr>
      <w:r w:rsidRPr="00A12759">
        <w:rPr>
          <w:sz w:val="28"/>
          <w:szCs w:val="28"/>
        </w:rPr>
        <w:t xml:space="preserve"> В районе имеется один полигон ТБО площадью </w:t>
      </w:r>
      <w:smartTag w:uri="urn:schemas-microsoft-com:office:smarttags" w:element="metricconverter">
        <w:smartTagPr>
          <w:attr w:name="ProductID" w:val="2,9 га"/>
        </w:smartTagPr>
        <w:r w:rsidRPr="00A12759">
          <w:rPr>
            <w:sz w:val="28"/>
            <w:szCs w:val="28"/>
          </w:rPr>
          <w:t>2,9 га</w:t>
        </w:r>
      </w:smartTag>
      <w:r w:rsidRPr="00A12759">
        <w:rPr>
          <w:sz w:val="28"/>
          <w:szCs w:val="28"/>
        </w:rPr>
        <w:t xml:space="preserve"> на 15 лет </w:t>
      </w:r>
      <w:r>
        <w:rPr>
          <w:sz w:val="28"/>
          <w:szCs w:val="28"/>
        </w:rPr>
        <w:t>эксплуата</w:t>
      </w:r>
      <w:r w:rsidRPr="00A12759">
        <w:rPr>
          <w:sz w:val="28"/>
          <w:szCs w:val="28"/>
        </w:rPr>
        <w:t xml:space="preserve">ции и дополнительный участок </w:t>
      </w:r>
      <w:smartTag w:uri="urn:schemas-microsoft-com:office:smarttags" w:element="metricconverter">
        <w:smartTagPr>
          <w:attr w:name="ProductID" w:val="2,74 га"/>
        </w:smartTagPr>
        <w:r w:rsidRPr="00A12759">
          <w:rPr>
            <w:sz w:val="28"/>
            <w:szCs w:val="28"/>
          </w:rPr>
          <w:t>2,74 га</w:t>
        </w:r>
      </w:smartTag>
      <w:r>
        <w:rPr>
          <w:sz w:val="28"/>
          <w:szCs w:val="28"/>
        </w:rPr>
        <w:t xml:space="preserve"> на 20 лет эксплуата</w:t>
      </w:r>
      <w:r w:rsidRPr="00A12759">
        <w:rPr>
          <w:sz w:val="28"/>
          <w:szCs w:val="28"/>
        </w:rPr>
        <w:t xml:space="preserve">ции, 17 санкционированных свалок временного хранения ТБО общей площадью </w:t>
      </w:r>
      <w:smartTag w:uri="urn:schemas-microsoft-com:office:smarttags" w:element="metricconverter">
        <w:smartTagPr>
          <w:attr w:name="ProductID" w:val="16,75 га"/>
        </w:smartTagPr>
        <w:r w:rsidRPr="00A12759">
          <w:rPr>
            <w:sz w:val="28"/>
            <w:szCs w:val="28"/>
          </w:rPr>
          <w:t>16,75 га</w:t>
        </w:r>
      </w:smartTag>
      <w:r w:rsidRPr="00A12759">
        <w:rPr>
          <w:sz w:val="28"/>
          <w:szCs w:val="28"/>
        </w:rPr>
        <w:t>. Из имеющихся мест накопления ТБО только один полигон построен по проекту, имеющему</w:t>
      </w:r>
      <w:r w:rsidRPr="00A12759">
        <w:rPr>
          <w:b/>
          <w:sz w:val="28"/>
          <w:szCs w:val="28"/>
        </w:rPr>
        <w:t xml:space="preserve"> </w:t>
      </w:r>
      <w:r w:rsidRPr="00A12759">
        <w:rPr>
          <w:sz w:val="28"/>
          <w:szCs w:val="28"/>
        </w:rPr>
        <w:t>положительное заключение государственной экологической экспертизы и лицензию на осуществление деятельности по</w:t>
      </w:r>
      <w:r w:rsidRPr="00A12759">
        <w:rPr>
          <w:b/>
          <w:sz w:val="28"/>
          <w:szCs w:val="28"/>
        </w:rPr>
        <w:t xml:space="preserve"> </w:t>
      </w:r>
      <w:r w:rsidRPr="00A12759">
        <w:rPr>
          <w:sz w:val="28"/>
          <w:szCs w:val="28"/>
        </w:rPr>
        <w:t>сбору, использованию, обезвреживанию, транспортировке, размещению опасных отходов.</w:t>
      </w:r>
    </w:p>
    <w:p w:rsidR="00CE116C" w:rsidRDefault="00CE116C" w:rsidP="00CE116C">
      <w:pPr>
        <w:ind w:firstLine="567"/>
        <w:jc w:val="both"/>
        <w:rPr>
          <w:sz w:val="28"/>
          <w:szCs w:val="28"/>
        </w:rPr>
      </w:pPr>
      <w:r w:rsidRPr="003157DC">
        <w:rPr>
          <w:b/>
          <w:sz w:val="28"/>
          <w:szCs w:val="28"/>
        </w:rPr>
        <w:t>Основной целью экологической политики</w:t>
      </w:r>
      <w:r>
        <w:rPr>
          <w:sz w:val="28"/>
          <w:szCs w:val="28"/>
        </w:rPr>
        <w:t xml:space="preserve"> является создание условий для предотвращения и ликвидации вредного воздействия отходов производства и потребления на окружающую среду и здоровье человека, а также формирование экологической культуры населения. </w:t>
      </w:r>
    </w:p>
    <w:p w:rsidR="00CE116C" w:rsidRDefault="00CE116C" w:rsidP="00CE116C">
      <w:pPr>
        <w:ind w:firstLine="567"/>
        <w:jc w:val="both"/>
        <w:rPr>
          <w:sz w:val="28"/>
          <w:szCs w:val="28"/>
        </w:rPr>
      </w:pPr>
      <w:r w:rsidRPr="006863EF">
        <w:rPr>
          <w:b/>
          <w:sz w:val="28"/>
          <w:szCs w:val="28"/>
        </w:rPr>
        <w:t>Первоочередные задачи</w:t>
      </w:r>
      <w:r>
        <w:rPr>
          <w:sz w:val="28"/>
          <w:szCs w:val="28"/>
        </w:rPr>
        <w:t>, требующие реализации на предстоящий период:</w:t>
      </w:r>
    </w:p>
    <w:p w:rsidR="00CE116C" w:rsidRDefault="00CE116C" w:rsidP="00CE116C">
      <w:pPr>
        <w:ind w:firstLine="567"/>
        <w:jc w:val="both"/>
        <w:rPr>
          <w:sz w:val="28"/>
          <w:szCs w:val="28"/>
        </w:rPr>
      </w:pPr>
      <w:r>
        <w:rPr>
          <w:sz w:val="28"/>
          <w:szCs w:val="28"/>
        </w:rPr>
        <w:t xml:space="preserve">-очистка водных объектов; </w:t>
      </w:r>
    </w:p>
    <w:p w:rsidR="00CE116C" w:rsidRDefault="00CE116C" w:rsidP="00CE116C">
      <w:pPr>
        <w:ind w:firstLine="567"/>
        <w:jc w:val="both"/>
        <w:rPr>
          <w:sz w:val="28"/>
          <w:szCs w:val="28"/>
        </w:rPr>
      </w:pPr>
      <w:r>
        <w:rPr>
          <w:sz w:val="28"/>
          <w:szCs w:val="28"/>
        </w:rPr>
        <w:t xml:space="preserve">-предотвращение обрушения берегов на наиболее социальных опасных участках, обеспечение защиты населенных пунктов, объектов экономики и социальной инфраструктуры от береговой эрозии; </w:t>
      </w:r>
    </w:p>
    <w:p w:rsidR="00CE116C" w:rsidRDefault="00CE116C" w:rsidP="00CE116C">
      <w:pPr>
        <w:ind w:firstLine="567"/>
        <w:jc w:val="both"/>
        <w:rPr>
          <w:sz w:val="28"/>
          <w:szCs w:val="28"/>
        </w:rPr>
      </w:pPr>
      <w:r>
        <w:rPr>
          <w:sz w:val="28"/>
          <w:szCs w:val="28"/>
        </w:rPr>
        <w:t>-реконструкции и ремонта существующих защитных сооружений, предотвращение чрезвычайных ситуаций в нижних бъефах потенциально опасных гидроузлов водохранилищ и прудов, находящихся в предаварийном состоянии;</w:t>
      </w:r>
    </w:p>
    <w:p w:rsidR="00CE116C" w:rsidRDefault="00CE116C" w:rsidP="00CE116C">
      <w:pPr>
        <w:ind w:firstLine="567"/>
        <w:jc w:val="both"/>
        <w:rPr>
          <w:sz w:val="28"/>
          <w:szCs w:val="28"/>
        </w:rPr>
      </w:pPr>
      <w:r>
        <w:rPr>
          <w:sz w:val="28"/>
          <w:szCs w:val="28"/>
        </w:rPr>
        <w:t>- организация работы по утилизации отходов от предприятий деревообработки.</w:t>
      </w:r>
    </w:p>
    <w:p w:rsidR="00CE116C" w:rsidRPr="009829B5" w:rsidRDefault="00CE116C" w:rsidP="00CE116C">
      <w:pPr>
        <w:ind w:firstLine="567"/>
        <w:jc w:val="both"/>
        <w:rPr>
          <w:sz w:val="28"/>
          <w:szCs w:val="28"/>
        </w:rPr>
      </w:pPr>
    </w:p>
    <w:p w:rsidR="00CE116C" w:rsidRPr="002D2751" w:rsidRDefault="00CE116C" w:rsidP="00CE116C">
      <w:pPr>
        <w:ind w:firstLine="567"/>
        <w:jc w:val="both"/>
        <w:rPr>
          <w:sz w:val="28"/>
          <w:szCs w:val="28"/>
        </w:rPr>
      </w:pPr>
      <w:r>
        <w:rPr>
          <w:sz w:val="28"/>
          <w:szCs w:val="28"/>
        </w:rPr>
        <w:t>Одной из составляющих природоохранной деятельности является экологическое просвещение, его цель -  формирование ответственного отношения к окружающей среде, которая строится на базе экологического сознания. Природоохранная деятельность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w:t>
      </w:r>
    </w:p>
    <w:p w:rsidR="00CE116C" w:rsidRDefault="00CE116C" w:rsidP="00CE116C">
      <w:pPr>
        <w:jc w:val="center"/>
        <w:rPr>
          <w:b/>
          <w:sz w:val="28"/>
          <w:szCs w:val="28"/>
        </w:rPr>
      </w:pPr>
    </w:p>
    <w:p w:rsidR="00CE116C" w:rsidRDefault="00CE116C" w:rsidP="00CE116C">
      <w:pPr>
        <w:jc w:val="center"/>
        <w:rPr>
          <w:b/>
          <w:sz w:val="28"/>
          <w:szCs w:val="28"/>
        </w:rPr>
      </w:pPr>
    </w:p>
    <w:p w:rsidR="004D2665" w:rsidRPr="00CE116C" w:rsidRDefault="004D2665" w:rsidP="00C35E78">
      <w:pPr>
        <w:pStyle w:val="a5"/>
        <w:tabs>
          <w:tab w:val="left" w:pos="9356"/>
        </w:tabs>
        <w:spacing w:after="0"/>
        <w:ind w:hanging="283"/>
        <w:jc w:val="center"/>
        <w:rPr>
          <w:b/>
          <w:sz w:val="28"/>
          <w:szCs w:val="28"/>
        </w:rPr>
      </w:pPr>
    </w:p>
    <w:p w:rsidR="004D2665" w:rsidRPr="00CE116C" w:rsidRDefault="004D2665" w:rsidP="00C35E78">
      <w:pPr>
        <w:pStyle w:val="a5"/>
        <w:tabs>
          <w:tab w:val="left" w:pos="9356"/>
        </w:tabs>
        <w:spacing w:after="0"/>
        <w:ind w:hanging="283"/>
        <w:jc w:val="center"/>
        <w:rPr>
          <w:b/>
          <w:sz w:val="28"/>
          <w:szCs w:val="28"/>
        </w:rPr>
      </w:pPr>
    </w:p>
    <w:p w:rsidR="004D2665" w:rsidRDefault="00343601" w:rsidP="00343601">
      <w:pPr>
        <w:pStyle w:val="a5"/>
        <w:numPr>
          <w:ilvl w:val="0"/>
          <w:numId w:val="8"/>
        </w:numPr>
        <w:tabs>
          <w:tab w:val="left" w:pos="9356"/>
        </w:tabs>
        <w:spacing w:after="0"/>
        <w:jc w:val="center"/>
        <w:rPr>
          <w:b/>
          <w:sz w:val="28"/>
          <w:szCs w:val="28"/>
        </w:rPr>
      </w:pPr>
      <w:r>
        <w:rPr>
          <w:b/>
          <w:sz w:val="28"/>
          <w:szCs w:val="28"/>
        </w:rPr>
        <w:t xml:space="preserve"> </w:t>
      </w:r>
      <w:r w:rsidR="0077072C">
        <w:rPr>
          <w:b/>
          <w:sz w:val="28"/>
          <w:szCs w:val="28"/>
        </w:rPr>
        <w:t>Жилищно-коммунальное хозяйство</w:t>
      </w:r>
      <w:r>
        <w:rPr>
          <w:b/>
          <w:sz w:val="28"/>
          <w:szCs w:val="28"/>
        </w:rPr>
        <w:t xml:space="preserve">, </w:t>
      </w:r>
    </w:p>
    <w:p w:rsidR="00343601" w:rsidRPr="0077072C" w:rsidRDefault="00343601" w:rsidP="00343601">
      <w:pPr>
        <w:pStyle w:val="a5"/>
        <w:tabs>
          <w:tab w:val="left" w:pos="9356"/>
        </w:tabs>
        <w:spacing w:after="0"/>
        <w:ind w:left="360"/>
        <w:jc w:val="center"/>
        <w:rPr>
          <w:b/>
          <w:sz w:val="28"/>
          <w:szCs w:val="28"/>
        </w:rPr>
      </w:pPr>
      <w:r>
        <w:rPr>
          <w:b/>
          <w:sz w:val="28"/>
          <w:szCs w:val="28"/>
        </w:rPr>
        <w:t>газификация</w:t>
      </w:r>
    </w:p>
    <w:p w:rsidR="004D2665" w:rsidRDefault="004D2665" w:rsidP="00C35E78">
      <w:pPr>
        <w:pStyle w:val="a5"/>
        <w:tabs>
          <w:tab w:val="left" w:pos="9356"/>
        </w:tabs>
        <w:spacing w:after="0"/>
        <w:ind w:hanging="283"/>
        <w:jc w:val="center"/>
        <w:rPr>
          <w:b/>
          <w:sz w:val="28"/>
          <w:szCs w:val="28"/>
          <w:lang w:val="en-US"/>
        </w:rPr>
      </w:pPr>
    </w:p>
    <w:p w:rsidR="0077072C" w:rsidRPr="00631E37" w:rsidRDefault="0077072C" w:rsidP="0077072C">
      <w:pPr>
        <w:jc w:val="center"/>
        <w:rPr>
          <w:b/>
          <w:sz w:val="28"/>
          <w:szCs w:val="28"/>
        </w:rPr>
      </w:pPr>
      <w:r w:rsidRPr="00631E37">
        <w:rPr>
          <w:b/>
          <w:sz w:val="28"/>
          <w:szCs w:val="28"/>
        </w:rPr>
        <w:t>Оценка состояния системы жилищно-коммунального хозяйства</w:t>
      </w:r>
    </w:p>
    <w:p w:rsidR="0077072C" w:rsidRPr="0077072C" w:rsidRDefault="0077072C" w:rsidP="0077072C">
      <w:pPr>
        <w:ind w:firstLine="720"/>
        <w:jc w:val="both"/>
        <w:rPr>
          <w:sz w:val="28"/>
          <w:szCs w:val="28"/>
        </w:rPr>
      </w:pPr>
      <w:r w:rsidRPr="0077072C">
        <w:rPr>
          <w:sz w:val="28"/>
          <w:szCs w:val="28"/>
        </w:rPr>
        <w:t>Жилищно-коммунальное хозяйство района является ведущей отраслью муниципальной инфраструктуры, обеспечивающей жизнедеятельность населенных пунктов. По состоянию на 01.01.2011 на площадь жилищного фонда многоквартирных домов Яранского района составляет 443,560 тыс. кв. м, в том числе в городской местности 327,160 тыс. кв.м</w:t>
      </w:r>
      <w:r w:rsidR="008B5353">
        <w:rPr>
          <w:sz w:val="28"/>
          <w:szCs w:val="28"/>
        </w:rPr>
        <w:t>.</w:t>
      </w:r>
      <w:r w:rsidRPr="0077072C">
        <w:rPr>
          <w:sz w:val="28"/>
          <w:szCs w:val="28"/>
        </w:rPr>
        <w:t xml:space="preserve">, в сельской </w:t>
      </w:r>
      <w:smartTag w:uri="urn:schemas-microsoft-com:office:smarttags" w:element="metricconverter">
        <w:smartTagPr>
          <w:attr w:name="ProductID" w:val="-116,400 кв. м"/>
        </w:smartTagPr>
        <w:r w:rsidRPr="0077072C">
          <w:rPr>
            <w:sz w:val="28"/>
            <w:szCs w:val="28"/>
          </w:rPr>
          <w:t>-116,400 кв. м</w:t>
        </w:r>
      </w:smartTag>
      <w:r w:rsidRPr="0077072C">
        <w:rPr>
          <w:sz w:val="28"/>
          <w:szCs w:val="28"/>
        </w:rPr>
        <w:t xml:space="preserve">. В среднем на одного жителя района  приходится </w:t>
      </w:r>
      <w:smartTag w:uri="urn:schemas-microsoft-com:office:smarttags" w:element="metricconverter">
        <w:smartTagPr>
          <w:attr w:name="ProductID" w:val="21,5 м2"/>
        </w:smartTagPr>
        <w:r w:rsidRPr="0077072C">
          <w:rPr>
            <w:sz w:val="28"/>
            <w:szCs w:val="28"/>
          </w:rPr>
          <w:t>21,5 м2</w:t>
        </w:r>
      </w:smartTag>
      <w:r w:rsidRPr="0077072C">
        <w:rPr>
          <w:sz w:val="28"/>
          <w:szCs w:val="28"/>
        </w:rPr>
        <w:t>. Степень износа жилищного фонда составляет - 59,7 %.</w:t>
      </w:r>
    </w:p>
    <w:p w:rsidR="0077072C" w:rsidRPr="0077072C" w:rsidRDefault="0077072C" w:rsidP="0077072C">
      <w:pPr>
        <w:ind w:firstLine="720"/>
        <w:jc w:val="both"/>
        <w:rPr>
          <w:sz w:val="28"/>
          <w:szCs w:val="28"/>
        </w:rPr>
      </w:pPr>
      <w:r w:rsidRPr="0077072C">
        <w:rPr>
          <w:sz w:val="28"/>
          <w:szCs w:val="28"/>
        </w:rPr>
        <w:t xml:space="preserve">Балансовая стоимость муниципальных основных фондов ЖКХ  по состоянию на 1 января 2011 года -  53,229 млн. рублей. Степень износа основных фондов составляет 67%. </w:t>
      </w:r>
    </w:p>
    <w:p w:rsidR="0077072C" w:rsidRPr="0077072C" w:rsidRDefault="0077072C" w:rsidP="0077072C">
      <w:pPr>
        <w:ind w:firstLine="720"/>
        <w:jc w:val="both"/>
        <w:rPr>
          <w:sz w:val="28"/>
          <w:szCs w:val="28"/>
        </w:rPr>
      </w:pPr>
      <w:r w:rsidRPr="0077072C">
        <w:rPr>
          <w:sz w:val="28"/>
          <w:szCs w:val="28"/>
        </w:rPr>
        <w:t xml:space="preserve">На территории муниципального образования Яранский  район жилищно-коммунальные  услуги  оказывали </w:t>
      </w:r>
      <w:r w:rsidRPr="0077072C">
        <w:rPr>
          <w:b/>
          <w:sz w:val="28"/>
          <w:szCs w:val="28"/>
        </w:rPr>
        <w:t>21</w:t>
      </w:r>
      <w:r w:rsidRPr="0077072C">
        <w:rPr>
          <w:sz w:val="28"/>
          <w:szCs w:val="28"/>
        </w:rPr>
        <w:t xml:space="preserve"> предприятие ЖКХ.</w:t>
      </w:r>
    </w:p>
    <w:p w:rsidR="0077072C" w:rsidRPr="0077072C" w:rsidRDefault="0077072C" w:rsidP="0077072C">
      <w:pPr>
        <w:ind w:firstLine="720"/>
        <w:jc w:val="both"/>
        <w:rPr>
          <w:sz w:val="28"/>
          <w:szCs w:val="28"/>
        </w:rPr>
      </w:pPr>
      <w:r w:rsidRPr="0077072C">
        <w:rPr>
          <w:sz w:val="28"/>
          <w:szCs w:val="28"/>
        </w:rPr>
        <w:t>Управляющие организации обслуживают 351,2</w:t>
      </w:r>
      <w:r w:rsidRPr="0077072C">
        <w:rPr>
          <w:b/>
          <w:sz w:val="28"/>
          <w:szCs w:val="28"/>
        </w:rPr>
        <w:t xml:space="preserve"> </w:t>
      </w:r>
      <w:r w:rsidRPr="0077072C">
        <w:rPr>
          <w:sz w:val="28"/>
          <w:szCs w:val="28"/>
        </w:rPr>
        <w:t xml:space="preserve">тыс.м2 жилищного фонда, ТСЖ – 46,3 тыс. кв. м. </w:t>
      </w:r>
    </w:p>
    <w:p w:rsidR="0077072C" w:rsidRPr="0077072C" w:rsidRDefault="0077072C" w:rsidP="0077072C">
      <w:pPr>
        <w:ind w:firstLine="720"/>
        <w:jc w:val="both"/>
        <w:rPr>
          <w:sz w:val="28"/>
          <w:szCs w:val="28"/>
        </w:rPr>
      </w:pPr>
      <w:r w:rsidRPr="0077072C">
        <w:rPr>
          <w:sz w:val="28"/>
          <w:szCs w:val="28"/>
        </w:rPr>
        <w:t>На территории района поставляют тепло населению и  учреждениям бюджетной сферы 54</w:t>
      </w:r>
      <w:r w:rsidRPr="0077072C">
        <w:rPr>
          <w:b/>
          <w:sz w:val="28"/>
          <w:szCs w:val="28"/>
        </w:rPr>
        <w:t xml:space="preserve"> </w:t>
      </w:r>
      <w:r w:rsidRPr="0077072C">
        <w:rPr>
          <w:sz w:val="28"/>
          <w:szCs w:val="28"/>
        </w:rPr>
        <w:t xml:space="preserve">котельных (в т.ч. 31 муниципальная), суммарной мощностью 71,73 тыс. Гкал/час, из них 2 котельные работают на мазуте, суммарной мощностью 3,36 тыс.Гкал/час. Износ котельных достигает 65%. </w:t>
      </w:r>
    </w:p>
    <w:p w:rsidR="0077072C" w:rsidRPr="0077072C" w:rsidRDefault="0077072C" w:rsidP="0077072C">
      <w:pPr>
        <w:pStyle w:val="210"/>
        <w:ind w:firstLine="567"/>
        <w:jc w:val="both"/>
        <w:rPr>
          <w:sz w:val="28"/>
          <w:szCs w:val="28"/>
        </w:rPr>
      </w:pPr>
      <w:r w:rsidRPr="0077072C">
        <w:rPr>
          <w:sz w:val="28"/>
          <w:szCs w:val="28"/>
        </w:rPr>
        <w:t xml:space="preserve">Протяженность  тепловых сетей составляет – </w:t>
      </w:r>
      <w:smartTag w:uri="urn:schemas-microsoft-com:office:smarttags" w:element="metricconverter">
        <w:smartTagPr>
          <w:attr w:name="ProductID" w:val="33,361 км"/>
        </w:smartTagPr>
        <w:r w:rsidRPr="0077072C">
          <w:rPr>
            <w:sz w:val="28"/>
            <w:szCs w:val="28"/>
          </w:rPr>
          <w:t>33,361 км</w:t>
        </w:r>
      </w:smartTag>
      <w:r w:rsidRPr="0077072C">
        <w:rPr>
          <w:sz w:val="28"/>
          <w:szCs w:val="28"/>
        </w:rPr>
        <w:t xml:space="preserve">, в полной замене нуждаются </w:t>
      </w:r>
      <w:smartTag w:uri="urn:schemas-microsoft-com:office:smarttags" w:element="metricconverter">
        <w:smartTagPr>
          <w:attr w:name="ProductID" w:val="8,6 км"/>
        </w:smartTagPr>
        <w:r w:rsidRPr="0077072C">
          <w:rPr>
            <w:sz w:val="28"/>
            <w:szCs w:val="28"/>
          </w:rPr>
          <w:t>8,6 км</w:t>
        </w:r>
      </w:smartTag>
      <w:r w:rsidRPr="0077072C">
        <w:rPr>
          <w:sz w:val="28"/>
          <w:szCs w:val="28"/>
        </w:rPr>
        <w:t xml:space="preserve"> сетей. Потери  тепла в сетях составляют 23%.</w:t>
      </w:r>
    </w:p>
    <w:p w:rsidR="0077072C" w:rsidRPr="0077072C" w:rsidRDefault="0077072C" w:rsidP="0077072C">
      <w:pPr>
        <w:ind w:left="-57" w:firstLine="597"/>
        <w:jc w:val="both"/>
        <w:rPr>
          <w:sz w:val="28"/>
          <w:szCs w:val="28"/>
        </w:rPr>
      </w:pPr>
      <w:r w:rsidRPr="0077072C">
        <w:rPr>
          <w:sz w:val="28"/>
          <w:szCs w:val="28"/>
        </w:rPr>
        <w:t>Объём забора воды для питьевых и технических целей в 2010 году в целом составил 763,8 тыс. м</w:t>
      </w:r>
      <w:r w:rsidRPr="0077072C">
        <w:rPr>
          <w:sz w:val="28"/>
          <w:szCs w:val="28"/>
          <w:vertAlign w:val="superscript"/>
        </w:rPr>
        <w:t xml:space="preserve">3. </w:t>
      </w:r>
    </w:p>
    <w:p w:rsidR="0077072C" w:rsidRPr="0077072C" w:rsidRDefault="0077072C" w:rsidP="0077072C">
      <w:pPr>
        <w:ind w:left="-57" w:firstLine="597"/>
        <w:jc w:val="both"/>
        <w:rPr>
          <w:sz w:val="28"/>
          <w:szCs w:val="28"/>
        </w:rPr>
      </w:pPr>
      <w:r w:rsidRPr="0077072C">
        <w:rPr>
          <w:sz w:val="28"/>
          <w:szCs w:val="28"/>
        </w:rPr>
        <w:t>Сброс нормативно чистых и нормативно очищенных стоков составляет лишь 440,4 тыс.м</w:t>
      </w:r>
      <w:r w:rsidRPr="0077072C">
        <w:rPr>
          <w:sz w:val="28"/>
          <w:szCs w:val="28"/>
          <w:vertAlign w:val="superscript"/>
        </w:rPr>
        <w:t>3</w:t>
      </w:r>
      <w:r w:rsidRPr="0077072C">
        <w:rPr>
          <w:sz w:val="28"/>
          <w:szCs w:val="28"/>
        </w:rPr>
        <w:t>.</w:t>
      </w:r>
    </w:p>
    <w:p w:rsidR="0077072C" w:rsidRPr="0077072C" w:rsidRDefault="0077072C" w:rsidP="0077072C">
      <w:pPr>
        <w:ind w:left="-57" w:firstLine="597"/>
        <w:jc w:val="both"/>
        <w:rPr>
          <w:sz w:val="28"/>
          <w:szCs w:val="28"/>
        </w:rPr>
      </w:pPr>
      <w:r w:rsidRPr="0077072C">
        <w:rPr>
          <w:sz w:val="28"/>
          <w:szCs w:val="28"/>
        </w:rPr>
        <w:t>Из 7 септиков, имевшихся когда-то в районе, на сегодняшний день работают только 3. Из них обслуживаются 2. Септики требуют ремонта.</w:t>
      </w:r>
    </w:p>
    <w:p w:rsidR="0077072C" w:rsidRPr="0077072C" w:rsidRDefault="0077072C" w:rsidP="0077072C">
      <w:pPr>
        <w:ind w:left="-57" w:firstLine="597"/>
        <w:jc w:val="both"/>
        <w:rPr>
          <w:sz w:val="28"/>
          <w:szCs w:val="28"/>
        </w:rPr>
      </w:pPr>
      <w:r w:rsidRPr="0077072C">
        <w:rPr>
          <w:sz w:val="28"/>
          <w:szCs w:val="28"/>
        </w:rPr>
        <w:t>Ливневая канализация отсутствует во всех населённых пунктах района.</w:t>
      </w:r>
    </w:p>
    <w:p w:rsidR="0077072C" w:rsidRPr="0077072C" w:rsidRDefault="0077072C" w:rsidP="0077072C">
      <w:pPr>
        <w:ind w:left="-57" w:firstLine="765"/>
        <w:jc w:val="both"/>
        <w:rPr>
          <w:sz w:val="28"/>
          <w:szCs w:val="28"/>
        </w:rPr>
      </w:pPr>
      <w:r w:rsidRPr="0077072C">
        <w:rPr>
          <w:sz w:val="28"/>
          <w:szCs w:val="28"/>
        </w:rPr>
        <w:t xml:space="preserve">Протяженность водопроводных сетей – </w:t>
      </w:r>
      <w:smartTag w:uri="urn:schemas-microsoft-com:office:smarttags" w:element="metricconverter">
        <w:smartTagPr>
          <w:attr w:name="ProductID" w:val="197,636 км"/>
        </w:smartTagPr>
        <w:r w:rsidRPr="0077072C">
          <w:rPr>
            <w:sz w:val="28"/>
            <w:szCs w:val="28"/>
          </w:rPr>
          <w:t>197,636 км</w:t>
        </w:r>
      </w:smartTag>
      <w:r w:rsidRPr="0077072C">
        <w:rPr>
          <w:sz w:val="28"/>
          <w:szCs w:val="28"/>
        </w:rPr>
        <w:t xml:space="preserve">, степень износа водопроводных сетей и сооружений составляет от 55 до 88 %, из  них 80 %  эксплуатируется  свыше 20 лет. Неудовлетворительное состояние водопроводных систем  приводит к большому количеству потерь воды и авариям. Для улучшения водоснабжения населения и снижения затрат на содержание водопроводных систем необходима поэтапная замена ветхих асбестоцементных водопроводных труб в г.Яранске по ул.М.Гвардии протяженностью </w:t>
      </w:r>
      <w:smartTag w:uri="urn:schemas-microsoft-com:office:smarttags" w:element="metricconverter">
        <w:smartTagPr>
          <w:attr w:name="ProductID" w:val="2104 метра"/>
        </w:smartTagPr>
        <w:r w:rsidRPr="0077072C">
          <w:rPr>
            <w:sz w:val="28"/>
            <w:szCs w:val="28"/>
          </w:rPr>
          <w:t>2104 метра</w:t>
        </w:r>
      </w:smartTag>
      <w:r w:rsidRPr="0077072C">
        <w:rPr>
          <w:sz w:val="28"/>
          <w:szCs w:val="28"/>
        </w:rPr>
        <w:t xml:space="preserve">, по ул.Тургенева протяженностью </w:t>
      </w:r>
      <w:smartTag w:uri="urn:schemas-microsoft-com:office:smarttags" w:element="metricconverter">
        <w:smartTagPr>
          <w:attr w:name="ProductID" w:val="956 метров"/>
        </w:smartTagPr>
        <w:r w:rsidRPr="0077072C">
          <w:rPr>
            <w:sz w:val="28"/>
            <w:szCs w:val="28"/>
          </w:rPr>
          <w:t>956 метров</w:t>
        </w:r>
      </w:smartTag>
      <w:r w:rsidRPr="0077072C">
        <w:rPr>
          <w:sz w:val="28"/>
          <w:szCs w:val="28"/>
        </w:rPr>
        <w:t xml:space="preserve"> и  закольцовка сетей от ул.революции до ул.Железнодорожной протяженностью </w:t>
      </w:r>
      <w:smartTag w:uri="urn:schemas-microsoft-com:office:smarttags" w:element="metricconverter">
        <w:smartTagPr>
          <w:attr w:name="ProductID" w:val="850 метров"/>
        </w:smartTagPr>
        <w:r w:rsidRPr="0077072C">
          <w:rPr>
            <w:sz w:val="28"/>
            <w:szCs w:val="28"/>
          </w:rPr>
          <w:t>850 метров</w:t>
        </w:r>
      </w:smartTag>
      <w:r w:rsidRPr="0077072C">
        <w:rPr>
          <w:sz w:val="28"/>
          <w:szCs w:val="28"/>
        </w:rPr>
        <w:t xml:space="preserve"> и установка насосных станций с частотным регулированием для гидросистем.</w:t>
      </w:r>
    </w:p>
    <w:p w:rsidR="0077072C" w:rsidRPr="0077072C" w:rsidRDefault="0077072C" w:rsidP="0077072C">
      <w:pPr>
        <w:pStyle w:val="210"/>
        <w:ind w:firstLine="567"/>
        <w:jc w:val="both"/>
        <w:rPr>
          <w:sz w:val="28"/>
          <w:szCs w:val="28"/>
        </w:rPr>
      </w:pPr>
      <w:r w:rsidRPr="0077072C">
        <w:rPr>
          <w:sz w:val="28"/>
          <w:szCs w:val="28"/>
        </w:rPr>
        <w:t xml:space="preserve"> Протяженность сетей  канализации  – </w:t>
      </w:r>
      <w:smartTag w:uri="urn:schemas-microsoft-com:office:smarttags" w:element="metricconverter">
        <w:smartTagPr>
          <w:attr w:name="ProductID" w:val="54,5 км"/>
        </w:smartTagPr>
        <w:r w:rsidRPr="0077072C">
          <w:rPr>
            <w:sz w:val="28"/>
            <w:szCs w:val="28"/>
          </w:rPr>
          <w:t>54,5 км</w:t>
        </w:r>
      </w:smartTag>
      <w:r w:rsidRPr="0077072C">
        <w:rPr>
          <w:sz w:val="28"/>
          <w:szCs w:val="28"/>
        </w:rPr>
        <w:t>. Физический износ сетей и сооружений  составляет  от 45 % до 73 % . Требуют капитального ремонта очистные сооружения м. Знаменка.</w:t>
      </w:r>
    </w:p>
    <w:p w:rsidR="0077072C" w:rsidRPr="0077072C" w:rsidRDefault="0077072C" w:rsidP="0077072C">
      <w:pPr>
        <w:ind w:firstLine="708"/>
        <w:jc w:val="both"/>
        <w:rPr>
          <w:sz w:val="28"/>
          <w:szCs w:val="28"/>
        </w:rPr>
      </w:pPr>
      <w:r w:rsidRPr="0077072C">
        <w:rPr>
          <w:sz w:val="28"/>
          <w:szCs w:val="28"/>
        </w:rPr>
        <w:t>На 1 января 2010 года в районе в местах конечного захоронения бытовых и промышленных отходов накоплено 51169,949 т или 255849,745 куб.м.</w:t>
      </w:r>
    </w:p>
    <w:p w:rsidR="0077072C" w:rsidRPr="0077072C" w:rsidRDefault="0077072C" w:rsidP="0077072C">
      <w:pPr>
        <w:ind w:firstLine="765"/>
        <w:jc w:val="both"/>
        <w:rPr>
          <w:sz w:val="28"/>
          <w:szCs w:val="28"/>
        </w:rPr>
      </w:pPr>
      <w:r w:rsidRPr="0077072C">
        <w:rPr>
          <w:sz w:val="28"/>
          <w:szCs w:val="28"/>
        </w:rPr>
        <w:t xml:space="preserve">В районе имеется 1 полигон ТБО на 65700т или 337500 куб.м площадью 2,9га на 15 лет эксплуатации и дополнительный участок 2,74га на 20 лет эксплуатации при ежегодном объеме размещения (захоронения) 25,5 куб.м отходов, 17 санкционированных свалок временного хранения ТБО общей площадью 16,75га. Из всех имеющихся мест накопления ТБО только один полигон (г.Яранск) построен по проекту, имеющему положительное заключение государственной экологической экспертизы и лицензию на осуществление деятельности по сбору, использованию, обезвреживанию, транспортировке размещению опасных отходов. Санкционированные свалки временного хранения, имеют лишь земельный отвод, но без всяких изысканий и экспертиз. </w:t>
      </w:r>
    </w:p>
    <w:p w:rsidR="0077072C" w:rsidRPr="0077072C" w:rsidRDefault="0077072C" w:rsidP="0077072C">
      <w:pPr>
        <w:pStyle w:val="210"/>
        <w:ind w:firstLine="708"/>
        <w:jc w:val="both"/>
        <w:rPr>
          <w:sz w:val="28"/>
          <w:szCs w:val="28"/>
        </w:rPr>
      </w:pPr>
      <w:r w:rsidRPr="0077072C">
        <w:rPr>
          <w:sz w:val="28"/>
          <w:szCs w:val="28"/>
        </w:rPr>
        <w:t xml:space="preserve">По состоянию на 01.01.2010г. в Яранском районе ежегодно образуется около 25,5 тыс.куб.м отходов производства и потребления. </w:t>
      </w:r>
    </w:p>
    <w:p w:rsidR="0077072C" w:rsidRPr="0077072C" w:rsidRDefault="0077072C" w:rsidP="0077072C">
      <w:pPr>
        <w:pStyle w:val="210"/>
        <w:ind w:firstLine="708"/>
        <w:jc w:val="both"/>
        <w:rPr>
          <w:sz w:val="28"/>
          <w:szCs w:val="28"/>
        </w:rPr>
      </w:pPr>
      <w:r w:rsidRPr="0077072C">
        <w:rPr>
          <w:sz w:val="28"/>
          <w:szCs w:val="28"/>
        </w:rPr>
        <w:t>Структура образования отходов выглядит следующим образом:</w:t>
      </w:r>
    </w:p>
    <w:p w:rsidR="0077072C" w:rsidRPr="0077072C" w:rsidRDefault="0077072C" w:rsidP="0077072C">
      <w:pPr>
        <w:pStyle w:val="210"/>
        <w:ind w:firstLine="708"/>
        <w:jc w:val="both"/>
        <w:rPr>
          <w:sz w:val="28"/>
          <w:szCs w:val="28"/>
        </w:rPr>
      </w:pPr>
      <w:r w:rsidRPr="0077072C">
        <w:rPr>
          <w:sz w:val="28"/>
          <w:szCs w:val="28"/>
        </w:rPr>
        <w:t>Население – 13,1;</w:t>
      </w:r>
    </w:p>
    <w:p w:rsidR="0077072C" w:rsidRPr="0077072C" w:rsidRDefault="0077072C" w:rsidP="0077072C">
      <w:pPr>
        <w:pStyle w:val="210"/>
        <w:ind w:firstLine="708"/>
        <w:jc w:val="both"/>
        <w:rPr>
          <w:sz w:val="28"/>
          <w:szCs w:val="28"/>
        </w:rPr>
      </w:pPr>
      <w:r w:rsidRPr="0077072C">
        <w:rPr>
          <w:sz w:val="28"/>
          <w:szCs w:val="28"/>
        </w:rPr>
        <w:t>Бюджетные потребители – 3,6;</w:t>
      </w:r>
    </w:p>
    <w:p w:rsidR="0077072C" w:rsidRPr="0077072C" w:rsidRDefault="0077072C" w:rsidP="0077072C">
      <w:pPr>
        <w:pStyle w:val="210"/>
        <w:ind w:firstLine="708"/>
        <w:jc w:val="both"/>
        <w:rPr>
          <w:sz w:val="28"/>
          <w:szCs w:val="28"/>
        </w:rPr>
      </w:pPr>
      <w:r w:rsidRPr="0077072C">
        <w:rPr>
          <w:sz w:val="28"/>
          <w:szCs w:val="28"/>
        </w:rPr>
        <w:t>Прочие – 8,8.</w:t>
      </w:r>
    </w:p>
    <w:p w:rsidR="0077072C" w:rsidRPr="0077072C" w:rsidRDefault="0077072C" w:rsidP="0077072C">
      <w:pPr>
        <w:ind w:firstLine="765"/>
        <w:jc w:val="both"/>
        <w:rPr>
          <w:sz w:val="28"/>
          <w:szCs w:val="28"/>
        </w:rPr>
      </w:pPr>
      <w:r w:rsidRPr="0077072C">
        <w:rPr>
          <w:sz w:val="28"/>
          <w:szCs w:val="28"/>
        </w:rPr>
        <w:t>Одной из наиболее острых вопросов в районе является вопрос по сбору, вывозу и захоронению твёрдых бытовых отходов (ТБО). И если г.Яранске регулярный сбор и вывоз ТБО налажен, ввиду наличия достаточного количества мусороуборочных машин, то в остальных населённых пунктах района он решается плохо или не решается совсем. Следствием отсутствия системы организации сбора и вывоза бытовых отходов, обеспечивающей своевременное и полное очищение населённых пунктов от мусора и ТБО является наличие в каждом населённом пункте и на их окраинах большого количества, не поддающегося учёту, незаконных свалок.</w:t>
      </w:r>
    </w:p>
    <w:p w:rsidR="0077072C" w:rsidRDefault="0077072C" w:rsidP="0077072C">
      <w:pPr>
        <w:ind w:left="-57" w:firstLine="765"/>
        <w:jc w:val="both"/>
        <w:rPr>
          <w:sz w:val="28"/>
          <w:szCs w:val="28"/>
        </w:rPr>
      </w:pPr>
      <w:r w:rsidRPr="0077072C">
        <w:rPr>
          <w:sz w:val="28"/>
          <w:szCs w:val="28"/>
        </w:rPr>
        <w:t xml:space="preserve">Лишь малый объем отходов лесозаготовки используется в качестве топлива в котельных. Отходы деревообработки как горбыль почти полностью реализуется в качестве топлива населению и бюджетным организациям. Но 5 тыс. тонн опила и стружки, являющиеся ценным вторичным сырьевым ресурсом, никак не используется и вывозится на захоронение на полигоны и свалки ТБО или на специально отведённые для этого места. Эта проблема в районе стала очень острой. </w:t>
      </w:r>
    </w:p>
    <w:p w:rsidR="00F764BD" w:rsidRPr="00776B60" w:rsidRDefault="00F764BD" w:rsidP="0077072C">
      <w:pPr>
        <w:ind w:left="-57" w:firstLine="765"/>
        <w:jc w:val="both"/>
        <w:rPr>
          <w:b/>
          <w:sz w:val="28"/>
          <w:szCs w:val="28"/>
        </w:rPr>
      </w:pPr>
      <w:r w:rsidRPr="00776B60">
        <w:rPr>
          <w:b/>
          <w:sz w:val="28"/>
          <w:szCs w:val="28"/>
        </w:rPr>
        <w:t>Проблемы жилищ</w:t>
      </w:r>
      <w:r w:rsidR="00631E37" w:rsidRPr="00776B60">
        <w:rPr>
          <w:b/>
          <w:sz w:val="28"/>
          <w:szCs w:val="28"/>
        </w:rPr>
        <w:t>но-</w:t>
      </w:r>
      <w:r w:rsidRPr="00776B60">
        <w:rPr>
          <w:b/>
          <w:sz w:val="28"/>
          <w:szCs w:val="28"/>
        </w:rPr>
        <w:t>коммунального хозяйства:</w:t>
      </w:r>
    </w:p>
    <w:p w:rsidR="00F764BD" w:rsidRDefault="00F764BD" w:rsidP="00F764BD">
      <w:pPr>
        <w:numPr>
          <w:ilvl w:val="1"/>
          <w:numId w:val="23"/>
        </w:numPr>
        <w:jc w:val="both"/>
        <w:rPr>
          <w:sz w:val="28"/>
          <w:szCs w:val="28"/>
        </w:rPr>
      </w:pPr>
      <w:r>
        <w:rPr>
          <w:sz w:val="28"/>
          <w:szCs w:val="28"/>
        </w:rPr>
        <w:t>высокая степень износа жилищного фонда.</w:t>
      </w:r>
    </w:p>
    <w:p w:rsidR="00631E37" w:rsidRDefault="00F764BD" w:rsidP="00F764BD">
      <w:pPr>
        <w:numPr>
          <w:ilvl w:val="1"/>
          <w:numId w:val="23"/>
        </w:numPr>
        <w:jc w:val="both"/>
        <w:rPr>
          <w:sz w:val="28"/>
          <w:szCs w:val="28"/>
        </w:rPr>
      </w:pPr>
      <w:r>
        <w:rPr>
          <w:sz w:val="28"/>
          <w:szCs w:val="28"/>
        </w:rPr>
        <w:t>высокая степень износа основных фондов: котельные, очистные сооружения, тепловые, водопроводные, канализационные сети).</w:t>
      </w:r>
      <w:r w:rsidR="00631E37">
        <w:rPr>
          <w:sz w:val="28"/>
          <w:szCs w:val="28"/>
        </w:rPr>
        <w:t xml:space="preserve"> </w:t>
      </w:r>
    </w:p>
    <w:p w:rsidR="00F764BD" w:rsidRDefault="00F764BD" w:rsidP="00F764BD">
      <w:pPr>
        <w:numPr>
          <w:ilvl w:val="1"/>
          <w:numId w:val="23"/>
        </w:numPr>
        <w:jc w:val="both"/>
        <w:rPr>
          <w:sz w:val="28"/>
          <w:szCs w:val="28"/>
        </w:rPr>
      </w:pPr>
      <w:r>
        <w:rPr>
          <w:sz w:val="28"/>
          <w:szCs w:val="28"/>
        </w:rPr>
        <w:t>высокие потери в тепловых ти водопроводных сетях, что увеличивает убытки организаций и объем энергоресурсов на выработку единицы продукции.</w:t>
      </w:r>
    </w:p>
    <w:p w:rsidR="00F764BD" w:rsidRDefault="00F764BD" w:rsidP="00F764BD">
      <w:pPr>
        <w:numPr>
          <w:ilvl w:val="1"/>
          <w:numId w:val="23"/>
        </w:numPr>
        <w:jc w:val="both"/>
        <w:rPr>
          <w:sz w:val="28"/>
          <w:szCs w:val="28"/>
        </w:rPr>
      </w:pPr>
      <w:r>
        <w:rPr>
          <w:sz w:val="28"/>
          <w:szCs w:val="28"/>
        </w:rPr>
        <w:t>большой объем населения, не охваченный организованным сбором твердых отходов для дальнейшей утилизации на полигоне, отсюда рост несанкционированных свалок.</w:t>
      </w:r>
    </w:p>
    <w:p w:rsidR="00F764BD" w:rsidRPr="0077072C" w:rsidRDefault="00F764BD" w:rsidP="00F764BD">
      <w:pPr>
        <w:numPr>
          <w:ilvl w:val="1"/>
          <w:numId w:val="23"/>
        </w:numPr>
        <w:jc w:val="both"/>
        <w:rPr>
          <w:sz w:val="28"/>
          <w:szCs w:val="28"/>
        </w:rPr>
      </w:pPr>
      <w:r>
        <w:rPr>
          <w:sz w:val="28"/>
          <w:szCs w:val="28"/>
        </w:rPr>
        <w:t>Использование отходов деревообработки, являющихся ценным сырьем, но неиспользуемых в производстве.</w:t>
      </w:r>
    </w:p>
    <w:p w:rsidR="0077072C" w:rsidRPr="0077072C" w:rsidRDefault="00DF4F01" w:rsidP="0077072C">
      <w:pPr>
        <w:pStyle w:val="a7"/>
        <w:ind w:left="0" w:firstLine="708"/>
      </w:pPr>
      <w:r w:rsidRPr="00DF4F01">
        <w:rPr>
          <w:b/>
        </w:rPr>
        <w:t>Основными целями по развитию отрасли</w:t>
      </w:r>
      <w:r w:rsidR="0077072C" w:rsidRPr="00DF4F01">
        <w:rPr>
          <w:b/>
        </w:rPr>
        <w:t xml:space="preserve"> является</w:t>
      </w:r>
      <w:r w:rsidR="0077072C" w:rsidRPr="0077072C">
        <w:t>:</w:t>
      </w:r>
    </w:p>
    <w:p w:rsidR="0077072C" w:rsidRPr="0077072C" w:rsidRDefault="0077072C" w:rsidP="00DF4F01">
      <w:pPr>
        <w:suppressAutoHyphens/>
        <w:jc w:val="both"/>
        <w:rPr>
          <w:sz w:val="28"/>
          <w:szCs w:val="28"/>
        </w:rPr>
      </w:pPr>
      <w:r w:rsidRPr="0077072C">
        <w:rPr>
          <w:sz w:val="28"/>
          <w:szCs w:val="28"/>
        </w:rPr>
        <w:t>повышение комфортности проживания, обеспечение собственников п</w:t>
      </w:r>
      <w:r w:rsidRPr="0077072C">
        <w:rPr>
          <w:sz w:val="28"/>
          <w:szCs w:val="28"/>
        </w:rPr>
        <w:t>о</w:t>
      </w:r>
      <w:r w:rsidRPr="0077072C">
        <w:rPr>
          <w:sz w:val="28"/>
          <w:szCs w:val="28"/>
        </w:rPr>
        <w:t>мещений многоквартирных домов коммунальными услугами нормативного к</w:t>
      </w:r>
      <w:r w:rsidRPr="0077072C">
        <w:rPr>
          <w:sz w:val="28"/>
          <w:szCs w:val="28"/>
        </w:rPr>
        <w:t>а</w:t>
      </w:r>
      <w:r w:rsidRPr="0077072C">
        <w:rPr>
          <w:sz w:val="28"/>
          <w:szCs w:val="28"/>
        </w:rPr>
        <w:t>чества;</w:t>
      </w:r>
    </w:p>
    <w:p w:rsidR="0077072C" w:rsidRPr="0077072C" w:rsidRDefault="0077072C" w:rsidP="00DF4F01">
      <w:pPr>
        <w:suppressAutoHyphens/>
        <w:jc w:val="both"/>
        <w:rPr>
          <w:sz w:val="28"/>
          <w:szCs w:val="28"/>
        </w:rPr>
      </w:pPr>
      <w:r w:rsidRPr="0077072C">
        <w:rPr>
          <w:sz w:val="28"/>
          <w:szCs w:val="28"/>
        </w:rPr>
        <w:t>обеспечение доступной стоимости коммунальных услуг при надежной и эффективной работе коммунальной инфрастру</w:t>
      </w:r>
      <w:r w:rsidRPr="0077072C">
        <w:rPr>
          <w:sz w:val="28"/>
          <w:szCs w:val="28"/>
        </w:rPr>
        <w:t>к</w:t>
      </w:r>
      <w:r w:rsidRPr="0077072C">
        <w:rPr>
          <w:sz w:val="28"/>
          <w:szCs w:val="28"/>
        </w:rPr>
        <w:t>туры.</w:t>
      </w:r>
    </w:p>
    <w:p w:rsidR="0077072C" w:rsidRPr="00DF4F01" w:rsidRDefault="00DF4F01" w:rsidP="00DF4F01">
      <w:pPr>
        <w:jc w:val="both"/>
        <w:rPr>
          <w:b/>
          <w:sz w:val="28"/>
          <w:szCs w:val="28"/>
        </w:rPr>
      </w:pPr>
      <w:r>
        <w:rPr>
          <w:sz w:val="28"/>
          <w:szCs w:val="28"/>
        </w:rPr>
        <w:t xml:space="preserve">        </w:t>
      </w:r>
      <w:r w:rsidR="0077072C" w:rsidRPr="00DF4F01">
        <w:rPr>
          <w:b/>
          <w:sz w:val="28"/>
          <w:szCs w:val="28"/>
        </w:rPr>
        <w:t>Данные цели достигаются путем решения следующих зад</w:t>
      </w:r>
      <w:r w:rsidR="0077072C" w:rsidRPr="00DF4F01">
        <w:rPr>
          <w:b/>
          <w:sz w:val="28"/>
          <w:szCs w:val="28"/>
        </w:rPr>
        <w:t>а</w:t>
      </w:r>
      <w:r w:rsidR="0077072C" w:rsidRPr="00DF4F01">
        <w:rPr>
          <w:b/>
          <w:sz w:val="28"/>
          <w:szCs w:val="28"/>
        </w:rPr>
        <w:t>ч:</w:t>
      </w:r>
    </w:p>
    <w:p w:rsidR="0077072C" w:rsidRPr="0077072C" w:rsidRDefault="00DF4F01" w:rsidP="00DF4F01">
      <w:pPr>
        <w:tabs>
          <w:tab w:val="left" w:pos="0"/>
          <w:tab w:val="left" w:pos="1080"/>
        </w:tabs>
        <w:suppressAutoHyphens/>
        <w:jc w:val="both"/>
        <w:rPr>
          <w:sz w:val="28"/>
          <w:szCs w:val="28"/>
        </w:rPr>
      </w:pPr>
      <w:r>
        <w:rPr>
          <w:sz w:val="28"/>
          <w:szCs w:val="28"/>
        </w:rPr>
        <w:t xml:space="preserve"> - </w:t>
      </w:r>
      <w:r w:rsidR="0077072C" w:rsidRPr="0077072C">
        <w:rPr>
          <w:sz w:val="28"/>
          <w:szCs w:val="28"/>
        </w:rPr>
        <w:t>содействие самоорганизации населения по эффективному управлению многоквартирными д</w:t>
      </w:r>
      <w:r w:rsidR="0077072C" w:rsidRPr="0077072C">
        <w:rPr>
          <w:sz w:val="28"/>
          <w:szCs w:val="28"/>
        </w:rPr>
        <w:t>о</w:t>
      </w:r>
      <w:r w:rsidR="0077072C" w:rsidRPr="0077072C">
        <w:rPr>
          <w:sz w:val="28"/>
          <w:szCs w:val="28"/>
        </w:rPr>
        <w:t>мами;</w:t>
      </w:r>
    </w:p>
    <w:p w:rsidR="0077072C" w:rsidRPr="0077072C" w:rsidRDefault="00DF4F01" w:rsidP="00DF4F01">
      <w:pPr>
        <w:tabs>
          <w:tab w:val="left" w:pos="0"/>
          <w:tab w:val="left" w:pos="1080"/>
        </w:tabs>
        <w:suppressAutoHyphens/>
        <w:jc w:val="both"/>
        <w:rPr>
          <w:sz w:val="28"/>
          <w:szCs w:val="28"/>
        </w:rPr>
      </w:pPr>
      <w:r>
        <w:rPr>
          <w:sz w:val="28"/>
          <w:szCs w:val="28"/>
        </w:rPr>
        <w:t xml:space="preserve">- </w:t>
      </w:r>
      <w:r w:rsidR="0077072C" w:rsidRPr="0077072C">
        <w:rPr>
          <w:sz w:val="28"/>
          <w:szCs w:val="28"/>
        </w:rPr>
        <w:t>осуществить поэтапный переход от нормативного потребления ЖКУ к приборному учёту;</w:t>
      </w:r>
    </w:p>
    <w:p w:rsidR="0077072C" w:rsidRPr="00D2713D" w:rsidRDefault="002F4477" w:rsidP="002F4477">
      <w:pPr>
        <w:tabs>
          <w:tab w:val="left" w:pos="0"/>
          <w:tab w:val="left" w:pos="1080"/>
        </w:tabs>
        <w:suppressAutoHyphens/>
        <w:jc w:val="both"/>
        <w:rPr>
          <w:sz w:val="28"/>
          <w:szCs w:val="28"/>
        </w:rPr>
      </w:pPr>
      <w:r>
        <w:rPr>
          <w:sz w:val="28"/>
          <w:szCs w:val="28"/>
        </w:rPr>
        <w:t xml:space="preserve"> -</w:t>
      </w:r>
      <w:r w:rsidR="0077072C" w:rsidRPr="0077072C">
        <w:rPr>
          <w:sz w:val="28"/>
          <w:szCs w:val="28"/>
        </w:rPr>
        <w:t>принять меры по снижению себестоимости жилищно-коммунальных услуг, повышению эффективности работы предприятий ЖКХ (провести реконструкцию и модернизацию котельных, модернизацию очистных сооружений, тепловых и водопроводных сетей);</w:t>
      </w:r>
      <w:r w:rsidR="00D2713D" w:rsidRPr="00D2713D">
        <w:rPr>
          <w:sz w:val="28"/>
          <w:szCs w:val="28"/>
        </w:rPr>
        <w:t xml:space="preserve"> </w:t>
      </w:r>
      <w:r w:rsidR="00D2713D">
        <w:rPr>
          <w:sz w:val="28"/>
          <w:szCs w:val="28"/>
        </w:rPr>
        <w:t>повышение эффективности управления предприятий, в том числе с использованием муниципального частного партнерства.</w:t>
      </w:r>
    </w:p>
    <w:p w:rsidR="0077072C" w:rsidRPr="0077072C" w:rsidRDefault="002F4477" w:rsidP="002F4477">
      <w:pPr>
        <w:tabs>
          <w:tab w:val="left" w:pos="0"/>
          <w:tab w:val="left" w:pos="1080"/>
        </w:tabs>
        <w:suppressAutoHyphens/>
        <w:jc w:val="both"/>
        <w:rPr>
          <w:sz w:val="28"/>
          <w:szCs w:val="28"/>
        </w:rPr>
      </w:pPr>
      <w:r>
        <w:rPr>
          <w:sz w:val="28"/>
          <w:szCs w:val="28"/>
        </w:rPr>
        <w:t xml:space="preserve">- </w:t>
      </w:r>
      <w:r w:rsidR="0077072C" w:rsidRPr="0077072C">
        <w:rPr>
          <w:sz w:val="28"/>
          <w:szCs w:val="28"/>
        </w:rPr>
        <w:t>увеличение объема утилизации (захоронению) твердых бытовых отходов на территории полигона.</w:t>
      </w:r>
    </w:p>
    <w:p w:rsidR="0077072C" w:rsidRDefault="0077072C" w:rsidP="008B5353">
      <w:pPr>
        <w:rPr>
          <w:b/>
        </w:rPr>
      </w:pPr>
    </w:p>
    <w:p w:rsidR="0077072C" w:rsidRDefault="0077072C" w:rsidP="0077072C">
      <w:pPr>
        <w:jc w:val="center"/>
        <w:rPr>
          <w:b/>
        </w:rPr>
      </w:pPr>
    </w:p>
    <w:p w:rsidR="00FC3169" w:rsidRDefault="00FC3169" w:rsidP="00FC3169">
      <w:pPr>
        <w:jc w:val="center"/>
        <w:rPr>
          <w:b/>
          <w:sz w:val="28"/>
          <w:szCs w:val="28"/>
        </w:rPr>
      </w:pPr>
      <w:r w:rsidRPr="00343601">
        <w:rPr>
          <w:b/>
          <w:sz w:val="28"/>
          <w:szCs w:val="28"/>
        </w:rPr>
        <w:t>Газификация</w:t>
      </w:r>
    </w:p>
    <w:p w:rsidR="00FC3169" w:rsidRPr="00343601" w:rsidRDefault="00FC3169" w:rsidP="00FC3169">
      <w:pPr>
        <w:jc w:val="center"/>
        <w:rPr>
          <w:b/>
          <w:sz w:val="28"/>
          <w:szCs w:val="28"/>
        </w:rPr>
      </w:pPr>
    </w:p>
    <w:p w:rsidR="00FC3169" w:rsidRPr="00343601" w:rsidRDefault="00FC3169" w:rsidP="00FC3169">
      <w:pPr>
        <w:rPr>
          <w:sz w:val="28"/>
          <w:szCs w:val="28"/>
        </w:rPr>
      </w:pPr>
      <w:r w:rsidRPr="00343601">
        <w:rPr>
          <w:sz w:val="28"/>
          <w:szCs w:val="28"/>
        </w:rPr>
        <w:tab/>
        <w:t>На сегодняшний день Яранский район является одним из районов области, на территории которого отсутствует газоснабжение природным газом. На перспективу 2018-2030гг Схемой территориального планирования района утвержденной решением Яранской районной Думой от 30.11.2010г №400 запроектировано строительство газопровода-отвода «Йошкар-Ола – Санчурск – Яранск, от магистрального газопровода-отвода «Уренгой-Центр», с сооружением ГРС в п</w:t>
      </w:r>
      <w:r w:rsidRPr="001256EF">
        <w:rPr>
          <w:sz w:val="28"/>
          <w:szCs w:val="28"/>
        </w:rPr>
        <w:t xml:space="preserve"> </w:t>
      </w:r>
      <w:r w:rsidRPr="00343601">
        <w:rPr>
          <w:sz w:val="28"/>
          <w:szCs w:val="28"/>
        </w:rPr>
        <w:t>г</w:t>
      </w:r>
      <w:r w:rsidRPr="001256EF">
        <w:rPr>
          <w:sz w:val="28"/>
          <w:szCs w:val="28"/>
        </w:rPr>
        <w:t xml:space="preserve"> </w:t>
      </w:r>
      <w:r w:rsidRPr="00343601">
        <w:rPr>
          <w:sz w:val="28"/>
          <w:szCs w:val="28"/>
        </w:rPr>
        <w:t>т.Санчурск и г.Яранск, а также строительство межпоселковых  и газораспределительных сетей.</w:t>
      </w:r>
    </w:p>
    <w:p w:rsidR="00FC3169" w:rsidRPr="00343601" w:rsidRDefault="00FC3169" w:rsidP="00FC3169">
      <w:pPr>
        <w:rPr>
          <w:sz w:val="28"/>
          <w:szCs w:val="28"/>
        </w:rPr>
      </w:pPr>
      <w:r w:rsidRPr="00343601">
        <w:rPr>
          <w:sz w:val="28"/>
          <w:szCs w:val="28"/>
        </w:rPr>
        <w:tab/>
      </w:r>
      <w:r w:rsidRPr="00F764BD">
        <w:rPr>
          <w:b/>
          <w:sz w:val="28"/>
          <w:szCs w:val="28"/>
        </w:rPr>
        <w:t xml:space="preserve">Целью </w:t>
      </w:r>
      <w:r w:rsidRPr="00F764BD">
        <w:rPr>
          <w:sz w:val="28"/>
          <w:szCs w:val="28"/>
        </w:rPr>
        <w:t>я</w:t>
      </w:r>
      <w:r w:rsidRPr="00343601">
        <w:rPr>
          <w:sz w:val="28"/>
          <w:szCs w:val="28"/>
        </w:rPr>
        <w:t>вляется газификация населенных пунктов, что позволит развить систему газовых отопительных котельных и даст значительный экологический и экономический эффект.</w:t>
      </w:r>
    </w:p>
    <w:p w:rsidR="00FC3169" w:rsidRPr="00343601" w:rsidRDefault="00FC3169" w:rsidP="00FC3169">
      <w:pPr>
        <w:rPr>
          <w:sz w:val="28"/>
          <w:szCs w:val="28"/>
        </w:rPr>
      </w:pPr>
      <w:r w:rsidRPr="00343601">
        <w:rPr>
          <w:sz w:val="28"/>
          <w:szCs w:val="28"/>
        </w:rPr>
        <w:tab/>
        <w:t>Основной задачей по газификации Яранского района природным газом является способствовать ускорению начала строительства газопровода-отвода.</w:t>
      </w:r>
    </w:p>
    <w:p w:rsidR="00FC3169" w:rsidRPr="00343601" w:rsidRDefault="00FC3169" w:rsidP="00FC3169">
      <w:pPr>
        <w:jc w:val="center"/>
        <w:rPr>
          <w:sz w:val="28"/>
          <w:szCs w:val="28"/>
        </w:rPr>
      </w:pPr>
    </w:p>
    <w:p w:rsidR="00FC3169" w:rsidRDefault="00FC3169" w:rsidP="004F084C">
      <w:pPr>
        <w:rPr>
          <w:b/>
        </w:rPr>
      </w:pPr>
    </w:p>
    <w:p w:rsidR="0077072C" w:rsidRDefault="0077072C" w:rsidP="0077072C">
      <w:pPr>
        <w:jc w:val="center"/>
        <w:rPr>
          <w:b/>
        </w:rPr>
      </w:pPr>
    </w:p>
    <w:p w:rsidR="0077072C" w:rsidRDefault="0077072C" w:rsidP="0077072C">
      <w:pPr>
        <w:jc w:val="center"/>
        <w:rPr>
          <w:b/>
        </w:rPr>
      </w:pPr>
    </w:p>
    <w:p w:rsidR="0077072C" w:rsidRDefault="0077072C" w:rsidP="0077072C">
      <w:pPr>
        <w:jc w:val="center"/>
        <w:rPr>
          <w:b/>
          <w:sz w:val="28"/>
          <w:szCs w:val="28"/>
        </w:rPr>
      </w:pPr>
      <w:r w:rsidRPr="0077072C">
        <w:rPr>
          <w:b/>
          <w:sz w:val="28"/>
          <w:szCs w:val="28"/>
        </w:rPr>
        <w:t>Показатели эффективности по жилищно-коммунальному хозяйству</w:t>
      </w:r>
    </w:p>
    <w:p w:rsidR="004F084C" w:rsidRDefault="004F084C" w:rsidP="0077072C">
      <w:pPr>
        <w:jc w:val="center"/>
        <w:rPr>
          <w:b/>
          <w:sz w:val="28"/>
          <w:szCs w:val="28"/>
        </w:rPr>
      </w:pPr>
      <w:r>
        <w:rPr>
          <w:b/>
          <w:sz w:val="28"/>
          <w:szCs w:val="28"/>
        </w:rPr>
        <w:t>на 2012-2016 годы</w:t>
      </w:r>
    </w:p>
    <w:p w:rsidR="0077072C" w:rsidRPr="0077072C" w:rsidRDefault="0077072C" w:rsidP="0077072C">
      <w:pPr>
        <w:jc w:val="center"/>
        <w:rPr>
          <w:b/>
          <w:sz w:val="28"/>
          <w:szCs w:val="28"/>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542"/>
        <w:gridCol w:w="871"/>
        <w:gridCol w:w="756"/>
        <w:gridCol w:w="842"/>
        <w:gridCol w:w="756"/>
        <w:gridCol w:w="756"/>
        <w:gridCol w:w="756"/>
        <w:gridCol w:w="756"/>
      </w:tblGrid>
      <w:tr w:rsidR="00DE7264" w:rsidRPr="00DE7264" w:rsidTr="00DE7264">
        <w:tc>
          <w:tcPr>
            <w:tcW w:w="474" w:type="dxa"/>
            <w:shd w:val="clear" w:color="auto" w:fill="auto"/>
          </w:tcPr>
          <w:p w:rsidR="0077072C" w:rsidRPr="00DE7264" w:rsidRDefault="0077072C" w:rsidP="00DE7264">
            <w:pPr>
              <w:jc w:val="both"/>
              <w:rPr>
                <w:sz w:val="24"/>
                <w:szCs w:val="24"/>
              </w:rPr>
            </w:pPr>
            <w:r w:rsidRPr="00DE7264">
              <w:rPr>
                <w:sz w:val="24"/>
                <w:szCs w:val="24"/>
              </w:rPr>
              <w:t>№</w:t>
            </w:r>
          </w:p>
          <w:p w:rsidR="0077072C" w:rsidRPr="00DE7264" w:rsidRDefault="0077072C" w:rsidP="00DE7264">
            <w:pPr>
              <w:jc w:val="both"/>
              <w:rPr>
                <w:sz w:val="24"/>
                <w:szCs w:val="24"/>
              </w:rPr>
            </w:pPr>
            <w:r w:rsidRPr="00DE7264">
              <w:rPr>
                <w:sz w:val="24"/>
                <w:szCs w:val="24"/>
              </w:rPr>
              <w:t>пп</w:t>
            </w:r>
          </w:p>
        </w:tc>
        <w:tc>
          <w:tcPr>
            <w:tcW w:w="3542" w:type="dxa"/>
            <w:shd w:val="clear" w:color="auto" w:fill="auto"/>
          </w:tcPr>
          <w:p w:rsidR="0077072C" w:rsidRPr="00DE7264" w:rsidRDefault="0077072C" w:rsidP="00DE7264">
            <w:pPr>
              <w:jc w:val="both"/>
              <w:rPr>
                <w:sz w:val="24"/>
                <w:szCs w:val="24"/>
              </w:rPr>
            </w:pPr>
            <w:r w:rsidRPr="00DE7264">
              <w:rPr>
                <w:sz w:val="24"/>
                <w:szCs w:val="24"/>
              </w:rPr>
              <w:t>Показатели</w:t>
            </w:r>
          </w:p>
        </w:tc>
        <w:tc>
          <w:tcPr>
            <w:tcW w:w="871" w:type="dxa"/>
            <w:shd w:val="clear" w:color="auto" w:fill="auto"/>
          </w:tcPr>
          <w:p w:rsidR="0077072C" w:rsidRPr="00DE7264" w:rsidRDefault="0077072C" w:rsidP="00DE7264">
            <w:pPr>
              <w:jc w:val="both"/>
              <w:rPr>
                <w:sz w:val="24"/>
                <w:szCs w:val="24"/>
              </w:rPr>
            </w:pPr>
            <w:r w:rsidRPr="00DE7264">
              <w:rPr>
                <w:sz w:val="24"/>
                <w:szCs w:val="24"/>
              </w:rPr>
              <w:t>Факт 2010</w:t>
            </w:r>
          </w:p>
        </w:tc>
        <w:tc>
          <w:tcPr>
            <w:tcW w:w="756" w:type="dxa"/>
            <w:shd w:val="clear" w:color="auto" w:fill="auto"/>
          </w:tcPr>
          <w:p w:rsidR="0077072C" w:rsidRPr="00DE7264" w:rsidRDefault="0077072C" w:rsidP="00DE7264">
            <w:pPr>
              <w:jc w:val="both"/>
              <w:rPr>
                <w:sz w:val="24"/>
                <w:szCs w:val="24"/>
              </w:rPr>
            </w:pPr>
            <w:r w:rsidRPr="00DE7264">
              <w:rPr>
                <w:sz w:val="24"/>
                <w:szCs w:val="24"/>
              </w:rPr>
              <w:t>План 2011</w:t>
            </w:r>
          </w:p>
        </w:tc>
        <w:tc>
          <w:tcPr>
            <w:tcW w:w="842" w:type="dxa"/>
            <w:shd w:val="clear" w:color="auto" w:fill="auto"/>
          </w:tcPr>
          <w:p w:rsidR="0077072C" w:rsidRPr="00DE7264" w:rsidRDefault="0077072C" w:rsidP="00DE7264">
            <w:pPr>
              <w:jc w:val="both"/>
              <w:rPr>
                <w:sz w:val="24"/>
                <w:szCs w:val="24"/>
              </w:rPr>
            </w:pPr>
            <w:r w:rsidRPr="00DE7264">
              <w:rPr>
                <w:sz w:val="24"/>
                <w:szCs w:val="24"/>
              </w:rPr>
              <w:t>План 2012</w:t>
            </w:r>
          </w:p>
        </w:tc>
        <w:tc>
          <w:tcPr>
            <w:tcW w:w="756" w:type="dxa"/>
            <w:shd w:val="clear" w:color="auto" w:fill="auto"/>
          </w:tcPr>
          <w:p w:rsidR="0077072C" w:rsidRPr="00DE7264" w:rsidRDefault="0077072C" w:rsidP="00DE7264">
            <w:pPr>
              <w:jc w:val="both"/>
              <w:rPr>
                <w:sz w:val="24"/>
                <w:szCs w:val="24"/>
              </w:rPr>
            </w:pPr>
            <w:r w:rsidRPr="00DE7264">
              <w:rPr>
                <w:sz w:val="24"/>
                <w:szCs w:val="24"/>
              </w:rPr>
              <w:t>План 2013</w:t>
            </w:r>
          </w:p>
        </w:tc>
        <w:tc>
          <w:tcPr>
            <w:tcW w:w="756" w:type="dxa"/>
            <w:shd w:val="clear" w:color="auto" w:fill="auto"/>
          </w:tcPr>
          <w:p w:rsidR="0077072C" w:rsidRPr="00DE7264" w:rsidRDefault="0077072C" w:rsidP="00DE7264">
            <w:pPr>
              <w:jc w:val="both"/>
              <w:rPr>
                <w:sz w:val="24"/>
                <w:szCs w:val="24"/>
              </w:rPr>
            </w:pPr>
            <w:r w:rsidRPr="00DE7264">
              <w:rPr>
                <w:sz w:val="24"/>
                <w:szCs w:val="24"/>
              </w:rPr>
              <w:t>План 2014</w:t>
            </w:r>
          </w:p>
        </w:tc>
        <w:tc>
          <w:tcPr>
            <w:tcW w:w="756" w:type="dxa"/>
            <w:shd w:val="clear" w:color="auto" w:fill="auto"/>
          </w:tcPr>
          <w:p w:rsidR="0077072C" w:rsidRPr="00DE7264" w:rsidRDefault="0077072C" w:rsidP="00DE7264">
            <w:pPr>
              <w:jc w:val="both"/>
              <w:rPr>
                <w:sz w:val="24"/>
                <w:szCs w:val="24"/>
              </w:rPr>
            </w:pPr>
            <w:r w:rsidRPr="00DE7264">
              <w:rPr>
                <w:sz w:val="24"/>
                <w:szCs w:val="24"/>
              </w:rPr>
              <w:t>План 2015</w:t>
            </w:r>
          </w:p>
        </w:tc>
        <w:tc>
          <w:tcPr>
            <w:tcW w:w="756" w:type="dxa"/>
            <w:shd w:val="clear" w:color="auto" w:fill="auto"/>
          </w:tcPr>
          <w:p w:rsidR="0077072C" w:rsidRPr="00DE7264" w:rsidRDefault="0077072C" w:rsidP="00DE7264">
            <w:pPr>
              <w:jc w:val="both"/>
              <w:rPr>
                <w:sz w:val="24"/>
                <w:szCs w:val="24"/>
              </w:rPr>
            </w:pPr>
            <w:r w:rsidRPr="00DE7264">
              <w:rPr>
                <w:sz w:val="24"/>
                <w:szCs w:val="24"/>
              </w:rPr>
              <w:t>План 2016</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Доля многоквартирных домов, в которых собственники  помещений выбрали и реализуют непосредственное управление собственниками помещений в многоквартирных домах, %</w:t>
            </w:r>
          </w:p>
        </w:tc>
        <w:tc>
          <w:tcPr>
            <w:tcW w:w="871" w:type="dxa"/>
            <w:shd w:val="clear" w:color="auto" w:fill="auto"/>
          </w:tcPr>
          <w:p w:rsidR="0077072C" w:rsidRPr="00DE7264" w:rsidRDefault="0077072C" w:rsidP="00DE7264">
            <w:pPr>
              <w:jc w:val="center"/>
              <w:rPr>
                <w:sz w:val="24"/>
                <w:szCs w:val="24"/>
              </w:rPr>
            </w:pPr>
            <w:r w:rsidRPr="00DE7264">
              <w:rPr>
                <w:sz w:val="24"/>
                <w:szCs w:val="24"/>
              </w:rPr>
              <w:t>12,98</w:t>
            </w:r>
          </w:p>
        </w:tc>
        <w:tc>
          <w:tcPr>
            <w:tcW w:w="756" w:type="dxa"/>
            <w:shd w:val="clear" w:color="auto" w:fill="auto"/>
          </w:tcPr>
          <w:p w:rsidR="0077072C" w:rsidRPr="00DE7264" w:rsidRDefault="0077072C" w:rsidP="00DE7264">
            <w:pPr>
              <w:jc w:val="center"/>
              <w:rPr>
                <w:sz w:val="24"/>
                <w:szCs w:val="24"/>
              </w:rPr>
            </w:pPr>
            <w:r w:rsidRPr="00DE7264">
              <w:rPr>
                <w:sz w:val="24"/>
                <w:szCs w:val="24"/>
              </w:rPr>
              <w:t>20,9</w:t>
            </w:r>
          </w:p>
        </w:tc>
        <w:tc>
          <w:tcPr>
            <w:tcW w:w="842" w:type="dxa"/>
            <w:shd w:val="clear" w:color="auto" w:fill="auto"/>
          </w:tcPr>
          <w:p w:rsidR="0077072C" w:rsidRPr="00DE7264" w:rsidRDefault="0077072C" w:rsidP="00DE7264">
            <w:pPr>
              <w:jc w:val="center"/>
              <w:rPr>
                <w:sz w:val="24"/>
                <w:szCs w:val="24"/>
              </w:rPr>
            </w:pPr>
            <w:r w:rsidRPr="00DE7264">
              <w:rPr>
                <w:sz w:val="24"/>
                <w:szCs w:val="24"/>
              </w:rPr>
              <w:t>69,66</w:t>
            </w:r>
          </w:p>
        </w:tc>
        <w:tc>
          <w:tcPr>
            <w:tcW w:w="756" w:type="dxa"/>
            <w:shd w:val="clear" w:color="auto" w:fill="auto"/>
          </w:tcPr>
          <w:p w:rsidR="0077072C" w:rsidRPr="00DE7264" w:rsidRDefault="0077072C" w:rsidP="00DE7264">
            <w:pPr>
              <w:jc w:val="center"/>
              <w:rPr>
                <w:sz w:val="24"/>
                <w:szCs w:val="24"/>
              </w:rPr>
            </w:pPr>
            <w:r w:rsidRPr="00DE7264">
              <w:rPr>
                <w:sz w:val="24"/>
                <w:szCs w:val="24"/>
              </w:rPr>
              <w:t>69,66</w:t>
            </w:r>
          </w:p>
        </w:tc>
        <w:tc>
          <w:tcPr>
            <w:tcW w:w="756" w:type="dxa"/>
            <w:shd w:val="clear" w:color="auto" w:fill="auto"/>
          </w:tcPr>
          <w:p w:rsidR="0077072C" w:rsidRPr="00DE7264" w:rsidRDefault="0077072C" w:rsidP="00DE7264">
            <w:pPr>
              <w:jc w:val="center"/>
              <w:rPr>
                <w:sz w:val="24"/>
                <w:szCs w:val="24"/>
              </w:rPr>
            </w:pPr>
            <w:r w:rsidRPr="00DE7264">
              <w:rPr>
                <w:sz w:val="24"/>
                <w:szCs w:val="24"/>
              </w:rPr>
              <w:t>69,66</w:t>
            </w:r>
          </w:p>
        </w:tc>
        <w:tc>
          <w:tcPr>
            <w:tcW w:w="756" w:type="dxa"/>
            <w:shd w:val="clear" w:color="auto" w:fill="auto"/>
          </w:tcPr>
          <w:p w:rsidR="0077072C" w:rsidRPr="00DE7264" w:rsidRDefault="0077072C" w:rsidP="00DE7264">
            <w:pPr>
              <w:jc w:val="center"/>
              <w:rPr>
                <w:sz w:val="24"/>
                <w:szCs w:val="24"/>
              </w:rPr>
            </w:pPr>
            <w:r w:rsidRPr="00DE7264">
              <w:rPr>
                <w:sz w:val="24"/>
                <w:szCs w:val="24"/>
              </w:rPr>
              <w:t>69,66</w:t>
            </w:r>
          </w:p>
        </w:tc>
        <w:tc>
          <w:tcPr>
            <w:tcW w:w="756" w:type="dxa"/>
            <w:shd w:val="clear" w:color="auto" w:fill="auto"/>
          </w:tcPr>
          <w:p w:rsidR="0077072C" w:rsidRPr="00DE7264" w:rsidRDefault="0077072C" w:rsidP="00DE7264">
            <w:pPr>
              <w:jc w:val="center"/>
              <w:rPr>
                <w:sz w:val="24"/>
                <w:szCs w:val="24"/>
              </w:rPr>
            </w:pPr>
            <w:r w:rsidRPr="00DE7264">
              <w:rPr>
                <w:sz w:val="24"/>
                <w:szCs w:val="24"/>
              </w:rPr>
              <w:t>69,66</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 xml:space="preserve">Доля многоквартирных домов, в которых собственники  помещений выбрали и реализуют управление товариществом собственников жилья либо жилищным кооперативом или иным специализированным потребительским кооперативом, % </w:t>
            </w:r>
          </w:p>
        </w:tc>
        <w:tc>
          <w:tcPr>
            <w:tcW w:w="871" w:type="dxa"/>
            <w:shd w:val="clear" w:color="auto" w:fill="auto"/>
          </w:tcPr>
          <w:p w:rsidR="0077072C" w:rsidRPr="00DE7264" w:rsidRDefault="0077072C" w:rsidP="00DE7264">
            <w:pPr>
              <w:jc w:val="center"/>
              <w:rPr>
                <w:sz w:val="24"/>
                <w:szCs w:val="24"/>
              </w:rPr>
            </w:pPr>
            <w:r w:rsidRPr="00DE7264">
              <w:rPr>
                <w:sz w:val="24"/>
                <w:szCs w:val="24"/>
              </w:rPr>
              <w:t>6,8</w:t>
            </w:r>
          </w:p>
        </w:tc>
        <w:tc>
          <w:tcPr>
            <w:tcW w:w="756" w:type="dxa"/>
            <w:shd w:val="clear" w:color="auto" w:fill="auto"/>
          </w:tcPr>
          <w:p w:rsidR="0077072C" w:rsidRPr="00DE7264" w:rsidRDefault="0077072C" w:rsidP="00DE7264">
            <w:pPr>
              <w:jc w:val="center"/>
              <w:rPr>
                <w:sz w:val="24"/>
                <w:szCs w:val="24"/>
              </w:rPr>
            </w:pPr>
            <w:r w:rsidRPr="00DE7264">
              <w:rPr>
                <w:sz w:val="24"/>
                <w:szCs w:val="24"/>
              </w:rPr>
              <w:t>8,0</w:t>
            </w:r>
          </w:p>
        </w:tc>
        <w:tc>
          <w:tcPr>
            <w:tcW w:w="842" w:type="dxa"/>
            <w:shd w:val="clear" w:color="auto" w:fill="auto"/>
          </w:tcPr>
          <w:p w:rsidR="0077072C" w:rsidRPr="00DE7264" w:rsidRDefault="0077072C" w:rsidP="00DE7264">
            <w:pPr>
              <w:jc w:val="center"/>
              <w:rPr>
                <w:sz w:val="24"/>
                <w:szCs w:val="24"/>
              </w:rPr>
            </w:pPr>
            <w:r w:rsidRPr="00DE7264">
              <w:rPr>
                <w:sz w:val="24"/>
                <w:szCs w:val="24"/>
              </w:rPr>
              <w:t>9,12</w:t>
            </w:r>
          </w:p>
        </w:tc>
        <w:tc>
          <w:tcPr>
            <w:tcW w:w="756" w:type="dxa"/>
            <w:shd w:val="clear" w:color="auto" w:fill="auto"/>
          </w:tcPr>
          <w:p w:rsidR="0077072C" w:rsidRPr="00DE7264" w:rsidRDefault="0077072C" w:rsidP="00DE7264">
            <w:pPr>
              <w:jc w:val="center"/>
              <w:rPr>
                <w:sz w:val="24"/>
                <w:szCs w:val="24"/>
              </w:rPr>
            </w:pPr>
            <w:r w:rsidRPr="00DE7264">
              <w:rPr>
                <w:sz w:val="24"/>
                <w:szCs w:val="24"/>
              </w:rPr>
              <w:t>9,12</w:t>
            </w:r>
          </w:p>
        </w:tc>
        <w:tc>
          <w:tcPr>
            <w:tcW w:w="756" w:type="dxa"/>
            <w:shd w:val="clear" w:color="auto" w:fill="auto"/>
          </w:tcPr>
          <w:p w:rsidR="0077072C" w:rsidRPr="00DE7264" w:rsidRDefault="0077072C" w:rsidP="00DE7264">
            <w:pPr>
              <w:jc w:val="center"/>
              <w:rPr>
                <w:sz w:val="24"/>
                <w:szCs w:val="24"/>
              </w:rPr>
            </w:pPr>
            <w:r w:rsidRPr="00DE7264">
              <w:rPr>
                <w:sz w:val="24"/>
                <w:szCs w:val="24"/>
              </w:rPr>
              <w:t>9,12</w:t>
            </w:r>
          </w:p>
        </w:tc>
        <w:tc>
          <w:tcPr>
            <w:tcW w:w="756" w:type="dxa"/>
            <w:shd w:val="clear" w:color="auto" w:fill="auto"/>
          </w:tcPr>
          <w:p w:rsidR="0077072C" w:rsidRPr="00DE7264" w:rsidRDefault="0077072C" w:rsidP="00DE7264">
            <w:pPr>
              <w:jc w:val="center"/>
              <w:rPr>
                <w:sz w:val="24"/>
                <w:szCs w:val="24"/>
              </w:rPr>
            </w:pPr>
            <w:r w:rsidRPr="00DE7264">
              <w:rPr>
                <w:sz w:val="24"/>
                <w:szCs w:val="24"/>
              </w:rPr>
              <w:t>9,12</w:t>
            </w:r>
          </w:p>
        </w:tc>
        <w:tc>
          <w:tcPr>
            <w:tcW w:w="756" w:type="dxa"/>
            <w:shd w:val="clear" w:color="auto" w:fill="auto"/>
          </w:tcPr>
          <w:p w:rsidR="0077072C" w:rsidRPr="00DE7264" w:rsidRDefault="0077072C" w:rsidP="00DE7264">
            <w:pPr>
              <w:jc w:val="center"/>
              <w:rPr>
                <w:sz w:val="24"/>
                <w:szCs w:val="24"/>
              </w:rPr>
            </w:pPr>
            <w:r w:rsidRPr="00DE7264">
              <w:rPr>
                <w:sz w:val="24"/>
                <w:szCs w:val="24"/>
              </w:rPr>
              <w:t>9,12</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 xml:space="preserve">Доля многоквартирных домов, в которых собственники  помещений выбрали и реализуют управление управляющей организацией частной формы собственности, % </w:t>
            </w:r>
          </w:p>
        </w:tc>
        <w:tc>
          <w:tcPr>
            <w:tcW w:w="871" w:type="dxa"/>
            <w:shd w:val="clear" w:color="auto" w:fill="auto"/>
          </w:tcPr>
          <w:p w:rsidR="0077072C" w:rsidRPr="00DE7264" w:rsidRDefault="0077072C" w:rsidP="00DE7264">
            <w:pPr>
              <w:jc w:val="center"/>
              <w:rPr>
                <w:sz w:val="24"/>
                <w:szCs w:val="24"/>
              </w:rPr>
            </w:pPr>
            <w:r w:rsidRPr="00DE7264">
              <w:rPr>
                <w:sz w:val="24"/>
                <w:szCs w:val="24"/>
              </w:rPr>
              <w:t>49,96</w:t>
            </w:r>
          </w:p>
        </w:tc>
        <w:tc>
          <w:tcPr>
            <w:tcW w:w="756" w:type="dxa"/>
            <w:shd w:val="clear" w:color="auto" w:fill="auto"/>
          </w:tcPr>
          <w:p w:rsidR="0077072C" w:rsidRPr="00DE7264" w:rsidRDefault="0077072C" w:rsidP="00DE7264">
            <w:pPr>
              <w:jc w:val="center"/>
              <w:rPr>
                <w:sz w:val="24"/>
                <w:szCs w:val="24"/>
              </w:rPr>
            </w:pPr>
            <w:r w:rsidRPr="00DE7264">
              <w:rPr>
                <w:sz w:val="24"/>
                <w:szCs w:val="24"/>
              </w:rPr>
              <w:t>53,85</w:t>
            </w:r>
          </w:p>
        </w:tc>
        <w:tc>
          <w:tcPr>
            <w:tcW w:w="842" w:type="dxa"/>
            <w:shd w:val="clear" w:color="auto" w:fill="auto"/>
          </w:tcPr>
          <w:p w:rsidR="0077072C" w:rsidRPr="00DE7264" w:rsidRDefault="0077072C" w:rsidP="00DE7264">
            <w:pPr>
              <w:jc w:val="center"/>
              <w:rPr>
                <w:sz w:val="24"/>
                <w:szCs w:val="24"/>
              </w:rPr>
            </w:pPr>
            <w:r w:rsidRPr="00DE7264">
              <w:rPr>
                <w:sz w:val="24"/>
                <w:szCs w:val="24"/>
              </w:rPr>
              <w:t>15,62</w:t>
            </w:r>
          </w:p>
        </w:tc>
        <w:tc>
          <w:tcPr>
            <w:tcW w:w="756" w:type="dxa"/>
            <w:shd w:val="clear" w:color="auto" w:fill="auto"/>
          </w:tcPr>
          <w:p w:rsidR="0077072C" w:rsidRPr="00DE7264" w:rsidRDefault="0077072C" w:rsidP="00DE7264">
            <w:pPr>
              <w:jc w:val="center"/>
              <w:rPr>
                <w:sz w:val="24"/>
                <w:szCs w:val="24"/>
              </w:rPr>
            </w:pPr>
            <w:r w:rsidRPr="00DE7264">
              <w:rPr>
                <w:sz w:val="24"/>
                <w:szCs w:val="24"/>
              </w:rPr>
              <w:t>15,62</w:t>
            </w:r>
          </w:p>
        </w:tc>
        <w:tc>
          <w:tcPr>
            <w:tcW w:w="756" w:type="dxa"/>
            <w:shd w:val="clear" w:color="auto" w:fill="auto"/>
          </w:tcPr>
          <w:p w:rsidR="0077072C" w:rsidRPr="00DE7264" w:rsidRDefault="0077072C" w:rsidP="00DE7264">
            <w:pPr>
              <w:jc w:val="center"/>
              <w:rPr>
                <w:sz w:val="24"/>
                <w:szCs w:val="24"/>
              </w:rPr>
            </w:pPr>
            <w:r w:rsidRPr="00DE7264">
              <w:rPr>
                <w:sz w:val="24"/>
                <w:szCs w:val="24"/>
              </w:rPr>
              <w:t>15,62</w:t>
            </w:r>
          </w:p>
        </w:tc>
        <w:tc>
          <w:tcPr>
            <w:tcW w:w="756" w:type="dxa"/>
            <w:shd w:val="clear" w:color="auto" w:fill="auto"/>
          </w:tcPr>
          <w:p w:rsidR="0077072C" w:rsidRPr="00DE7264" w:rsidRDefault="0077072C" w:rsidP="00DE7264">
            <w:pPr>
              <w:jc w:val="center"/>
              <w:rPr>
                <w:sz w:val="24"/>
                <w:szCs w:val="24"/>
              </w:rPr>
            </w:pPr>
            <w:r w:rsidRPr="00DE7264">
              <w:rPr>
                <w:sz w:val="24"/>
                <w:szCs w:val="24"/>
              </w:rPr>
              <w:t>15,62</w:t>
            </w:r>
          </w:p>
        </w:tc>
        <w:tc>
          <w:tcPr>
            <w:tcW w:w="756" w:type="dxa"/>
            <w:shd w:val="clear" w:color="auto" w:fill="auto"/>
          </w:tcPr>
          <w:p w:rsidR="0077072C" w:rsidRPr="00DE7264" w:rsidRDefault="0077072C" w:rsidP="00DE7264">
            <w:pPr>
              <w:jc w:val="center"/>
              <w:rPr>
                <w:sz w:val="24"/>
                <w:szCs w:val="24"/>
              </w:rPr>
            </w:pPr>
            <w:r w:rsidRPr="00DE7264">
              <w:rPr>
                <w:sz w:val="24"/>
                <w:szCs w:val="24"/>
              </w:rPr>
              <w:t>15,62</w:t>
            </w:r>
          </w:p>
        </w:tc>
      </w:tr>
      <w:tr w:rsidR="00DE7264" w:rsidRPr="00DE7264" w:rsidTr="00DE7264">
        <w:tc>
          <w:tcPr>
            <w:tcW w:w="474" w:type="dxa"/>
            <w:vMerge w:val="restart"/>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Доля энергетических ресурсов, расчеты за которые осуществляются на основании показаний приборов учета, в общем объеме потребления энергетических ресурсов, %:</w:t>
            </w:r>
          </w:p>
        </w:tc>
        <w:tc>
          <w:tcPr>
            <w:tcW w:w="871" w:type="dxa"/>
            <w:shd w:val="clear" w:color="auto" w:fill="auto"/>
          </w:tcPr>
          <w:p w:rsidR="0077072C" w:rsidRPr="00DE7264" w:rsidRDefault="0077072C" w:rsidP="00DE7264">
            <w:pPr>
              <w:jc w:val="center"/>
              <w:rPr>
                <w:sz w:val="24"/>
                <w:szCs w:val="24"/>
              </w:rPr>
            </w:pPr>
          </w:p>
        </w:tc>
        <w:tc>
          <w:tcPr>
            <w:tcW w:w="756" w:type="dxa"/>
            <w:shd w:val="clear" w:color="auto" w:fill="auto"/>
          </w:tcPr>
          <w:p w:rsidR="0077072C" w:rsidRPr="00DE7264" w:rsidRDefault="0077072C" w:rsidP="00DE7264">
            <w:pPr>
              <w:jc w:val="center"/>
              <w:rPr>
                <w:sz w:val="24"/>
                <w:szCs w:val="24"/>
              </w:rPr>
            </w:pPr>
          </w:p>
        </w:tc>
        <w:tc>
          <w:tcPr>
            <w:tcW w:w="842" w:type="dxa"/>
            <w:shd w:val="clear" w:color="auto" w:fill="auto"/>
          </w:tcPr>
          <w:p w:rsidR="0077072C" w:rsidRPr="00DE7264" w:rsidRDefault="0077072C" w:rsidP="00DE7264">
            <w:pPr>
              <w:jc w:val="center"/>
              <w:rPr>
                <w:sz w:val="24"/>
                <w:szCs w:val="24"/>
              </w:rPr>
            </w:pPr>
          </w:p>
        </w:tc>
        <w:tc>
          <w:tcPr>
            <w:tcW w:w="756" w:type="dxa"/>
            <w:shd w:val="clear" w:color="auto" w:fill="auto"/>
          </w:tcPr>
          <w:p w:rsidR="0077072C" w:rsidRPr="00DE7264" w:rsidRDefault="0077072C" w:rsidP="00DE7264">
            <w:pPr>
              <w:jc w:val="center"/>
              <w:rPr>
                <w:sz w:val="24"/>
                <w:szCs w:val="24"/>
              </w:rPr>
            </w:pPr>
          </w:p>
        </w:tc>
        <w:tc>
          <w:tcPr>
            <w:tcW w:w="756" w:type="dxa"/>
            <w:shd w:val="clear" w:color="auto" w:fill="auto"/>
          </w:tcPr>
          <w:p w:rsidR="0077072C" w:rsidRPr="00DE7264" w:rsidRDefault="0077072C" w:rsidP="00DE7264">
            <w:pPr>
              <w:jc w:val="center"/>
              <w:rPr>
                <w:sz w:val="24"/>
                <w:szCs w:val="24"/>
              </w:rPr>
            </w:pPr>
          </w:p>
        </w:tc>
        <w:tc>
          <w:tcPr>
            <w:tcW w:w="756" w:type="dxa"/>
            <w:shd w:val="clear" w:color="auto" w:fill="auto"/>
          </w:tcPr>
          <w:p w:rsidR="0077072C" w:rsidRPr="00DE7264" w:rsidRDefault="0077072C" w:rsidP="00DE7264">
            <w:pPr>
              <w:jc w:val="center"/>
              <w:rPr>
                <w:sz w:val="24"/>
                <w:szCs w:val="24"/>
              </w:rPr>
            </w:pPr>
          </w:p>
        </w:tc>
        <w:tc>
          <w:tcPr>
            <w:tcW w:w="756" w:type="dxa"/>
            <w:shd w:val="clear" w:color="auto" w:fill="auto"/>
          </w:tcPr>
          <w:p w:rsidR="0077072C" w:rsidRPr="00DE7264" w:rsidRDefault="0077072C" w:rsidP="00DE7264">
            <w:pPr>
              <w:jc w:val="center"/>
              <w:rPr>
                <w:sz w:val="24"/>
                <w:szCs w:val="24"/>
              </w:rPr>
            </w:pPr>
          </w:p>
        </w:tc>
      </w:tr>
      <w:tr w:rsidR="00DE7264" w:rsidRPr="00DE7264" w:rsidTr="00DE7264">
        <w:tc>
          <w:tcPr>
            <w:tcW w:w="474" w:type="dxa"/>
            <w:vMerge/>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тепловая энергия</w:t>
            </w:r>
          </w:p>
        </w:tc>
        <w:tc>
          <w:tcPr>
            <w:tcW w:w="871" w:type="dxa"/>
            <w:shd w:val="clear" w:color="auto" w:fill="auto"/>
          </w:tcPr>
          <w:p w:rsidR="0077072C" w:rsidRPr="00DE7264" w:rsidRDefault="0077072C" w:rsidP="00DE7264">
            <w:pPr>
              <w:jc w:val="center"/>
              <w:rPr>
                <w:sz w:val="24"/>
                <w:szCs w:val="24"/>
              </w:rPr>
            </w:pPr>
            <w:r w:rsidRPr="00DE7264">
              <w:rPr>
                <w:sz w:val="24"/>
                <w:szCs w:val="24"/>
              </w:rPr>
              <w:t>43,5</w:t>
            </w:r>
          </w:p>
        </w:tc>
        <w:tc>
          <w:tcPr>
            <w:tcW w:w="756" w:type="dxa"/>
            <w:shd w:val="clear" w:color="auto" w:fill="auto"/>
          </w:tcPr>
          <w:p w:rsidR="0077072C" w:rsidRPr="00DE7264" w:rsidRDefault="0077072C" w:rsidP="00DE7264">
            <w:pPr>
              <w:jc w:val="center"/>
              <w:rPr>
                <w:sz w:val="24"/>
                <w:szCs w:val="24"/>
              </w:rPr>
            </w:pPr>
            <w:r w:rsidRPr="00DE7264">
              <w:rPr>
                <w:sz w:val="24"/>
                <w:szCs w:val="24"/>
              </w:rPr>
              <w:t>54,6</w:t>
            </w:r>
          </w:p>
        </w:tc>
        <w:tc>
          <w:tcPr>
            <w:tcW w:w="842" w:type="dxa"/>
            <w:shd w:val="clear" w:color="auto" w:fill="auto"/>
          </w:tcPr>
          <w:p w:rsidR="0077072C" w:rsidRPr="00DE7264" w:rsidRDefault="0077072C" w:rsidP="00DE7264">
            <w:pPr>
              <w:jc w:val="center"/>
              <w:rPr>
                <w:sz w:val="24"/>
                <w:szCs w:val="24"/>
              </w:rPr>
            </w:pPr>
            <w:r w:rsidRPr="00DE7264">
              <w:rPr>
                <w:sz w:val="24"/>
                <w:szCs w:val="24"/>
              </w:rPr>
              <w:t>56,9</w:t>
            </w:r>
          </w:p>
        </w:tc>
        <w:tc>
          <w:tcPr>
            <w:tcW w:w="756" w:type="dxa"/>
            <w:shd w:val="clear" w:color="auto" w:fill="auto"/>
          </w:tcPr>
          <w:p w:rsidR="0077072C" w:rsidRPr="00DE7264" w:rsidRDefault="0077072C" w:rsidP="00DE7264">
            <w:pPr>
              <w:jc w:val="center"/>
              <w:rPr>
                <w:sz w:val="24"/>
                <w:szCs w:val="24"/>
              </w:rPr>
            </w:pPr>
            <w:r w:rsidRPr="00DE7264">
              <w:rPr>
                <w:sz w:val="24"/>
                <w:szCs w:val="24"/>
              </w:rPr>
              <w:t>58,0</w:t>
            </w:r>
          </w:p>
        </w:tc>
        <w:tc>
          <w:tcPr>
            <w:tcW w:w="756" w:type="dxa"/>
            <w:shd w:val="clear" w:color="auto" w:fill="auto"/>
          </w:tcPr>
          <w:p w:rsidR="0077072C" w:rsidRPr="00DE7264" w:rsidRDefault="0077072C" w:rsidP="00DE7264">
            <w:pPr>
              <w:jc w:val="center"/>
              <w:rPr>
                <w:sz w:val="24"/>
                <w:szCs w:val="24"/>
              </w:rPr>
            </w:pPr>
            <w:r w:rsidRPr="00DE7264">
              <w:rPr>
                <w:sz w:val="24"/>
                <w:szCs w:val="24"/>
              </w:rPr>
              <w:t>59,0</w:t>
            </w:r>
          </w:p>
        </w:tc>
        <w:tc>
          <w:tcPr>
            <w:tcW w:w="756" w:type="dxa"/>
            <w:shd w:val="clear" w:color="auto" w:fill="auto"/>
          </w:tcPr>
          <w:p w:rsidR="0077072C" w:rsidRPr="00DE7264" w:rsidRDefault="0077072C" w:rsidP="00DE7264">
            <w:pPr>
              <w:jc w:val="center"/>
              <w:rPr>
                <w:sz w:val="24"/>
                <w:szCs w:val="24"/>
              </w:rPr>
            </w:pPr>
            <w:r w:rsidRPr="00DE7264">
              <w:rPr>
                <w:sz w:val="24"/>
                <w:szCs w:val="24"/>
              </w:rPr>
              <w:t>60,0</w:t>
            </w:r>
          </w:p>
        </w:tc>
        <w:tc>
          <w:tcPr>
            <w:tcW w:w="756" w:type="dxa"/>
            <w:shd w:val="clear" w:color="auto" w:fill="auto"/>
          </w:tcPr>
          <w:p w:rsidR="0077072C" w:rsidRPr="00DE7264" w:rsidRDefault="0077072C" w:rsidP="00DE7264">
            <w:pPr>
              <w:jc w:val="center"/>
              <w:rPr>
                <w:sz w:val="24"/>
                <w:szCs w:val="24"/>
              </w:rPr>
            </w:pPr>
            <w:r w:rsidRPr="00DE7264">
              <w:rPr>
                <w:sz w:val="24"/>
                <w:szCs w:val="24"/>
              </w:rPr>
              <w:t>61,0</w:t>
            </w:r>
          </w:p>
        </w:tc>
      </w:tr>
      <w:tr w:rsidR="00DE7264" w:rsidRPr="00DE7264" w:rsidTr="00DE7264">
        <w:tc>
          <w:tcPr>
            <w:tcW w:w="474" w:type="dxa"/>
            <w:vMerge/>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Холодная вода</w:t>
            </w:r>
          </w:p>
        </w:tc>
        <w:tc>
          <w:tcPr>
            <w:tcW w:w="871" w:type="dxa"/>
            <w:shd w:val="clear" w:color="auto" w:fill="auto"/>
          </w:tcPr>
          <w:p w:rsidR="0077072C" w:rsidRPr="00DE7264" w:rsidRDefault="0077072C" w:rsidP="00DE7264">
            <w:pPr>
              <w:jc w:val="center"/>
              <w:rPr>
                <w:sz w:val="24"/>
                <w:szCs w:val="24"/>
              </w:rPr>
            </w:pPr>
            <w:r w:rsidRPr="00DE7264">
              <w:rPr>
                <w:sz w:val="24"/>
                <w:szCs w:val="24"/>
              </w:rPr>
              <w:t>47,1</w:t>
            </w:r>
          </w:p>
        </w:tc>
        <w:tc>
          <w:tcPr>
            <w:tcW w:w="756" w:type="dxa"/>
            <w:shd w:val="clear" w:color="auto" w:fill="auto"/>
          </w:tcPr>
          <w:p w:rsidR="0077072C" w:rsidRPr="00DE7264" w:rsidRDefault="0077072C" w:rsidP="00DE7264">
            <w:pPr>
              <w:jc w:val="center"/>
              <w:rPr>
                <w:sz w:val="24"/>
                <w:szCs w:val="24"/>
              </w:rPr>
            </w:pPr>
            <w:r w:rsidRPr="00DE7264">
              <w:rPr>
                <w:sz w:val="24"/>
                <w:szCs w:val="24"/>
              </w:rPr>
              <w:t>47,1</w:t>
            </w:r>
          </w:p>
        </w:tc>
        <w:tc>
          <w:tcPr>
            <w:tcW w:w="842" w:type="dxa"/>
            <w:shd w:val="clear" w:color="auto" w:fill="auto"/>
          </w:tcPr>
          <w:p w:rsidR="0077072C" w:rsidRPr="00DE7264" w:rsidRDefault="0077072C" w:rsidP="00DE7264">
            <w:pPr>
              <w:jc w:val="center"/>
              <w:rPr>
                <w:sz w:val="24"/>
                <w:szCs w:val="24"/>
              </w:rPr>
            </w:pPr>
            <w:r w:rsidRPr="00DE7264">
              <w:rPr>
                <w:sz w:val="24"/>
                <w:szCs w:val="24"/>
              </w:rPr>
              <w:t>47,2</w:t>
            </w:r>
          </w:p>
        </w:tc>
        <w:tc>
          <w:tcPr>
            <w:tcW w:w="756" w:type="dxa"/>
            <w:shd w:val="clear" w:color="auto" w:fill="auto"/>
          </w:tcPr>
          <w:p w:rsidR="0077072C" w:rsidRPr="00DE7264" w:rsidRDefault="0077072C" w:rsidP="00DE7264">
            <w:pPr>
              <w:jc w:val="center"/>
              <w:rPr>
                <w:sz w:val="24"/>
                <w:szCs w:val="24"/>
              </w:rPr>
            </w:pPr>
            <w:r w:rsidRPr="00DE7264">
              <w:rPr>
                <w:sz w:val="24"/>
                <w:szCs w:val="24"/>
              </w:rPr>
              <w:t>47,3</w:t>
            </w:r>
          </w:p>
        </w:tc>
        <w:tc>
          <w:tcPr>
            <w:tcW w:w="756" w:type="dxa"/>
            <w:shd w:val="clear" w:color="auto" w:fill="auto"/>
          </w:tcPr>
          <w:p w:rsidR="0077072C" w:rsidRPr="00DE7264" w:rsidRDefault="0077072C" w:rsidP="00DE7264">
            <w:pPr>
              <w:jc w:val="center"/>
              <w:rPr>
                <w:sz w:val="24"/>
                <w:szCs w:val="24"/>
              </w:rPr>
            </w:pPr>
            <w:r w:rsidRPr="00DE7264">
              <w:rPr>
                <w:sz w:val="24"/>
                <w:szCs w:val="24"/>
              </w:rPr>
              <w:t>47,4</w:t>
            </w:r>
          </w:p>
        </w:tc>
        <w:tc>
          <w:tcPr>
            <w:tcW w:w="756" w:type="dxa"/>
            <w:shd w:val="clear" w:color="auto" w:fill="auto"/>
          </w:tcPr>
          <w:p w:rsidR="0077072C" w:rsidRPr="00DE7264" w:rsidRDefault="0077072C" w:rsidP="00DE7264">
            <w:pPr>
              <w:jc w:val="center"/>
              <w:rPr>
                <w:sz w:val="24"/>
                <w:szCs w:val="24"/>
              </w:rPr>
            </w:pPr>
            <w:r w:rsidRPr="00DE7264">
              <w:rPr>
                <w:sz w:val="24"/>
                <w:szCs w:val="24"/>
              </w:rPr>
              <w:t>47,5</w:t>
            </w:r>
          </w:p>
        </w:tc>
        <w:tc>
          <w:tcPr>
            <w:tcW w:w="756" w:type="dxa"/>
            <w:shd w:val="clear" w:color="auto" w:fill="auto"/>
          </w:tcPr>
          <w:p w:rsidR="0077072C" w:rsidRPr="00DE7264" w:rsidRDefault="0077072C" w:rsidP="00DE7264">
            <w:pPr>
              <w:jc w:val="center"/>
              <w:rPr>
                <w:sz w:val="24"/>
                <w:szCs w:val="24"/>
              </w:rPr>
            </w:pPr>
            <w:r w:rsidRPr="00DE7264">
              <w:rPr>
                <w:sz w:val="24"/>
                <w:szCs w:val="24"/>
              </w:rPr>
              <w:t>47,6</w:t>
            </w:r>
          </w:p>
        </w:tc>
      </w:tr>
      <w:tr w:rsidR="00DE7264" w:rsidRPr="00DE7264" w:rsidTr="00DE7264">
        <w:tc>
          <w:tcPr>
            <w:tcW w:w="474" w:type="dxa"/>
            <w:shd w:val="clear" w:color="auto" w:fill="auto"/>
          </w:tcPr>
          <w:p w:rsidR="0077072C" w:rsidRPr="00DE7264" w:rsidRDefault="0077072C" w:rsidP="00DE7264">
            <w:pPr>
              <w:jc w:val="both"/>
              <w:rPr>
                <w:sz w:val="24"/>
                <w:szCs w:val="24"/>
              </w:rPr>
            </w:pPr>
          </w:p>
        </w:tc>
        <w:tc>
          <w:tcPr>
            <w:tcW w:w="3542" w:type="dxa"/>
            <w:shd w:val="clear" w:color="auto" w:fill="auto"/>
          </w:tcPr>
          <w:p w:rsidR="0077072C" w:rsidRPr="00DE7264" w:rsidRDefault="0077072C" w:rsidP="00DE7264">
            <w:pPr>
              <w:jc w:val="both"/>
              <w:rPr>
                <w:sz w:val="24"/>
                <w:szCs w:val="24"/>
              </w:rPr>
            </w:pPr>
            <w:r w:rsidRPr="00DE7264">
              <w:rPr>
                <w:sz w:val="24"/>
                <w:szCs w:val="24"/>
              </w:rPr>
              <w:t>Объем сбора, вывоза и утилизации твердых отходов, куб.м на 1000 жителей</w:t>
            </w:r>
          </w:p>
        </w:tc>
        <w:tc>
          <w:tcPr>
            <w:tcW w:w="871" w:type="dxa"/>
            <w:shd w:val="clear" w:color="auto" w:fill="auto"/>
          </w:tcPr>
          <w:p w:rsidR="0077072C" w:rsidRPr="00DE7264" w:rsidRDefault="0077072C" w:rsidP="00DE7264">
            <w:pPr>
              <w:jc w:val="center"/>
              <w:rPr>
                <w:sz w:val="24"/>
                <w:szCs w:val="24"/>
              </w:rPr>
            </w:pPr>
            <w:r w:rsidRPr="00DE7264">
              <w:rPr>
                <w:sz w:val="24"/>
                <w:szCs w:val="24"/>
              </w:rPr>
              <w:t>0,937</w:t>
            </w:r>
          </w:p>
        </w:tc>
        <w:tc>
          <w:tcPr>
            <w:tcW w:w="756" w:type="dxa"/>
            <w:shd w:val="clear" w:color="auto" w:fill="auto"/>
          </w:tcPr>
          <w:p w:rsidR="0077072C" w:rsidRPr="00DE7264" w:rsidRDefault="0077072C" w:rsidP="00DE7264">
            <w:pPr>
              <w:jc w:val="center"/>
              <w:rPr>
                <w:sz w:val="24"/>
                <w:szCs w:val="24"/>
              </w:rPr>
            </w:pPr>
            <w:r w:rsidRPr="00DE7264">
              <w:rPr>
                <w:sz w:val="24"/>
                <w:szCs w:val="24"/>
              </w:rPr>
              <w:t>0,974</w:t>
            </w:r>
          </w:p>
        </w:tc>
        <w:tc>
          <w:tcPr>
            <w:tcW w:w="842" w:type="dxa"/>
            <w:shd w:val="clear" w:color="auto" w:fill="auto"/>
          </w:tcPr>
          <w:p w:rsidR="0077072C" w:rsidRPr="00DE7264" w:rsidRDefault="0077072C" w:rsidP="00DE7264">
            <w:pPr>
              <w:jc w:val="center"/>
              <w:rPr>
                <w:sz w:val="24"/>
                <w:szCs w:val="24"/>
              </w:rPr>
            </w:pPr>
            <w:r w:rsidRPr="00DE7264">
              <w:rPr>
                <w:sz w:val="24"/>
                <w:szCs w:val="24"/>
              </w:rPr>
              <w:t>1,004</w:t>
            </w:r>
          </w:p>
        </w:tc>
        <w:tc>
          <w:tcPr>
            <w:tcW w:w="756" w:type="dxa"/>
            <w:shd w:val="clear" w:color="auto" w:fill="auto"/>
          </w:tcPr>
          <w:p w:rsidR="0077072C" w:rsidRPr="00DE7264" w:rsidRDefault="0077072C" w:rsidP="00DE7264">
            <w:pPr>
              <w:jc w:val="center"/>
              <w:rPr>
                <w:sz w:val="24"/>
                <w:szCs w:val="24"/>
              </w:rPr>
            </w:pPr>
            <w:r w:rsidRPr="00DE7264">
              <w:rPr>
                <w:sz w:val="24"/>
                <w:szCs w:val="24"/>
              </w:rPr>
              <w:t>1,034</w:t>
            </w:r>
          </w:p>
        </w:tc>
        <w:tc>
          <w:tcPr>
            <w:tcW w:w="756" w:type="dxa"/>
            <w:shd w:val="clear" w:color="auto" w:fill="auto"/>
          </w:tcPr>
          <w:p w:rsidR="0077072C" w:rsidRPr="00DE7264" w:rsidRDefault="0077072C" w:rsidP="00DE7264">
            <w:pPr>
              <w:jc w:val="center"/>
              <w:rPr>
                <w:sz w:val="24"/>
                <w:szCs w:val="24"/>
              </w:rPr>
            </w:pPr>
            <w:r w:rsidRPr="00DE7264">
              <w:rPr>
                <w:sz w:val="24"/>
                <w:szCs w:val="24"/>
              </w:rPr>
              <w:t>1,060</w:t>
            </w:r>
          </w:p>
        </w:tc>
        <w:tc>
          <w:tcPr>
            <w:tcW w:w="756" w:type="dxa"/>
            <w:shd w:val="clear" w:color="auto" w:fill="auto"/>
          </w:tcPr>
          <w:p w:rsidR="0077072C" w:rsidRPr="00DE7264" w:rsidRDefault="0077072C" w:rsidP="00DE7264">
            <w:pPr>
              <w:jc w:val="center"/>
              <w:rPr>
                <w:sz w:val="24"/>
                <w:szCs w:val="24"/>
              </w:rPr>
            </w:pPr>
            <w:r w:rsidRPr="00DE7264">
              <w:rPr>
                <w:sz w:val="24"/>
                <w:szCs w:val="24"/>
              </w:rPr>
              <w:t>111,3</w:t>
            </w:r>
          </w:p>
        </w:tc>
        <w:tc>
          <w:tcPr>
            <w:tcW w:w="756" w:type="dxa"/>
            <w:shd w:val="clear" w:color="auto" w:fill="auto"/>
          </w:tcPr>
          <w:p w:rsidR="0077072C" w:rsidRPr="00DE7264" w:rsidRDefault="0077072C" w:rsidP="00DE7264">
            <w:pPr>
              <w:jc w:val="center"/>
              <w:rPr>
                <w:sz w:val="24"/>
                <w:szCs w:val="24"/>
              </w:rPr>
            </w:pPr>
            <w:r w:rsidRPr="00DE7264">
              <w:rPr>
                <w:sz w:val="24"/>
                <w:szCs w:val="24"/>
              </w:rPr>
              <w:t>116,9</w:t>
            </w:r>
          </w:p>
        </w:tc>
      </w:tr>
    </w:tbl>
    <w:p w:rsidR="00D8268F" w:rsidRPr="0077072C" w:rsidRDefault="00D8268F" w:rsidP="00C35E78">
      <w:pPr>
        <w:pStyle w:val="a5"/>
        <w:tabs>
          <w:tab w:val="left" w:pos="9356"/>
        </w:tabs>
        <w:spacing w:after="0"/>
        <w:ind w:hanging="283"/>
        <w:jc w:val="center"/>
        <w:rPr>
          <w:b/>
          <w:sz w:val="24"/>
          <w:szCs w:val="24"/>
        </w:rPr>
      </w:pPr>
    </w:p>
    <w:p w:rsidR="00D8268F" w:rsidRPr="0077072C" w:rsidRDefault="00D8268F" w:rsidP="00C35E78">
      <w:pPr>
        <w:pStyle w:val="a5"/>
        <w:tabs>
          <w:tab w:val="left" w:pos="9356"/>
        </w:tabs>
        <w:spacing w:after="0"/>
        <w:ind w:hanging="283"/>
        <w:jc w:val="center"/>
        <w:rPr>
          <w:b/>
          <w:sz w:val="24"/>
          <w:szCs w:val="24"/>
        </w:rPr>
      </w:pPr>
    </w:p>
    <w:p w:rsidR="00D8268F" w:rsidRDefault="00D8268F" w:rsidP="00C35E78">
      <w:pPr>
        <w:pStyle w:val="a5"/>
        <w:tabs>
          <w:tab w:val="left" w:pos="9356"/>
        </w:tabs>
        <w:spacing w:after="0"/>
        <w:ind w:hanging="283"/>
        <w:jc w:val="center"/>
        <w:rPr>
          <w:b/>
          <w:sz w:val="28"/>
          <w:szCs w:val="28"/>
        </w:rPr>
      </w:pPr>
    </w:p>
    <w:sectPr w:rsidR="00D8268F" w:rsidSect="0009475C">
      <w:footerReference w:type="even" r:id="rId20"/>
      <w:footerReference w:type="default" r:id="rId21"/>
      <w:pgSz w:w="11906" w:h="16838"/>
      <w:pgMar w:top="1134" w:right="850" w:bottom="539"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64" w:rsidRDefault="00DE7264" w:rsidP="008B5CF6">
      <w:r>
        <w:separator/>
      </w:r>
    </w:p>
  </w:endnote>
  <w:endnote w:type="continuationSeparator" w:id="0">
    <w:p w:rsidR="00DE7264" w:rsidRDefault="00DE7264" w:rsidP="008B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7F" w:rsidRDefault="0028117F" w:rsidP="00280C28">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8117F" w:rsidRDefault="0028117F" w:rsidP="0028117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17F" w:rsidRDefault="0028117F" w:rsidP="00280C28">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76C4B">
      <w:rPr>
        <w:rStyle w:val="af2"/>
        <w:noProof/>
      </w:rPr>
      <w:t>71</w:t>
    </w:r>
    <w:r>
      <w:rPr>
        <w:rStyle w:val="af2"/>
      </w:rPr>
      <w:fldChar w:fldCharType="end"/>
    </w:r>
  </w:p>
  <w:p w:rsidR="0028117F" w:rsidRDefault="0028117F" w:rsidP="0028117F">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5C" w:rsidRDefault="0009475C" w:rsidP="008B5CF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9475C" w:rsidRDefault="0009475C" w:rsidP="00AD74D7">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5C" w:rsidRDefault="0009475C" w:rsidP="008B5CF6">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D3456">
      <w:rPr>
        <w:rStyle w:val="af2"/>
        <w:noProof/>
      </w:rPr>
      <w:t>82</w:t>
    </w:r>
    <w:r>
      <w:rPr>
        <w:rStyle w:val="af2"/>
      </w:rPr>
      <w:fldChar w:fldCharType="end"/>
    </w:r>
  </w:p>
  <w:p w:rsidR="0009475C" w:rsidRDefault="0009475C" w:rsidP="00AD74D7">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64" w:rsidRDefault="00DE7264" w:rsidP="008B5CF6">
      <w:r>
        <w:separator/>
      </w:r>
    </w:p>
  </w:footnote>
  <w:footnote w:type="continuationSeparator" w:id="0">
    <w:p w:rsidR="00DE7264" w:rsidRDefault="00DE7264" w:rsidP="008B5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AE67D8"/>
    <w:lvl w:ilvl="0">
      <w:numFmt w:val="bullet"/>
      <w:lvlText w:val="*"/>
      <w:lvlJc w:val="left"/>
      <w:pPr>
        <w:ind w:left="0" w:firstLine="0"/>
      </w:pPr>
    </w:lvl>
  </w:abstractNum>
  <w:abstractNum w:abstractNumId="1">
    <w:nsid w:val="0000000A"/>
    <w:multiLevelType w:val="singleLevel"/>
    <w:tmpl w:val="0000000A"/>
    <w:name w:val="WW8Num9"/>
    <w:lvl w:ilvl="0">
      <w:start w:val="1"/>
      <w:numFmt w:val="bullet"/>
      <w:lvlText w:val=""/>
      <w:lvlJc w:val="left"/>
      <w:pPr>
        <w:tabs>
          <w:tab w:val="num" w:pos="900"/>
        </w:tabs>
        <w:ind w:left="900" w:hanging="360"/>
      </w:pPr>
      <w:rPr>
        <w:rFonts w:ascii="Symbol" w:hAnsi="Symbol"/>
      </w:rPr>
    </w:lvl>
  </w:abstractNum>
  <w:abstractNum w:abstractNumId="2">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3">
    <w:nsid w:val="00000010"/>
    <w:multiLevelType w:val="singleLevel"/>
    <w:tmpl w:val="00000010"/>
    <w:name w:val="WW8Num15"/>
    <w:lvl w:ilvl="0">
      <w:numFmt w:val="bullet"/>
      <w:lvlText w:val="-"/>
      <w:lvlJc w:val="left"/>
      <w:pPr>
        <w:tabs>
          <w:tab w:val="num" w:pos="1080"/>
        </w:tabs>
        <w:ind w:left="1080" w:hanging="360"/>
      </w:pPr>
      <w:rPr>
        <w:rFonts w:ascii="Times New Roman" w:hAnsi="Times New Roman" w:cs="Times New Roman"/>
      </w:rPr>
    </w:lvl>
  </w:abstractNum>
  <w:abstractNum w:abstractNumId="4">
    <w:nsid w:val="060E6C52"/>
    <w:multiLevelType w:val="hybridMultilevel"/>
    <w:tmpl w:val="3A4CD9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F541E"/>
    <w:multiLevelType w:val="hybridMultilevel"/>
    <w:tmpl w:val="AAA03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CE3163E"/>
    <w:multiLevelType w:val="hybridMultilevel"/>
    <w:tmpl w:val="DD5473E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E71E1B"/>
    <w:multiLevelType w:val="hybridMultilevel"/>
    <w:tmpl w:val="491056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DD960BA"/>
    <w:multiLevelType w:val="multilevel"/>
    <w:tmpl w:val="04190023"/>
    <w:lvl w:ilvl="0">
      <w:start w:val="1"/>
      <w:numFmt w:val="upperRoman"/>
      <w:pStyle w:val="1"/>
      <w:lvlText w:val="Статья %1."/>
      <w:lvlJc w:val="left"/>
      <w:pPr>
        <w:tabs>
          <w:tab w:val="num" w:pos="2520"/>
        </w:tabs>
        <w:ind w:left="1080" w:firstLine="0"/>
      </w:pPr>
    </w:lvl>
    <w:lvl w:ilvl="1">
      <w:start w:val="1"/>
      <w:numFmt w:val="decimalZero"/>
      <w:pStyle w:val="2"/>
      <w:isLgl/>
      <w:lvlText w:val="Раздел %1.%2"/>
      <w:lvlJc w:val="left"/>
      <w:pPr>
        <w:tabs>
          <w:tab w:val="num" w:pos="3600"/>
        </w:tabs>
        <w:ind w:left="2520" w:firstLine="0"/>
      </w:pPr>
    </w:lvl>
    <w:lvl w:ilvl="2">
      <w:start w:val="1"/>
      <w:numFmt w:val="lowerLetter"/>
      <w:pStyle w:val="3"/>
      <w:lvlText w:val="(%3)"/>
      <w:lvlJc w:val="left"/>
      <w:pPr>
        <w:tabs>
          <w:tab w:val="num" w:pos="3132"/>
        </w:tabs>
        <w:ind w:left="3132"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088"/>
        </w:tabs>
        <w:ind w:left="2088" w:hanging="432"/>
      </w:pPr>
    </w:lvl>
    <w:lvl w:ilvl="5">
      <w:start w:val="1"/>
      <w:numFmt w:val="lowerLetter"/>
      <w:pStyle w:val="6"/>
      <w:lvlText w:val="%6)"/>
      <w:lvlJc w:val="left"/>
      <w:pPr>
        <w:tabs>
          <w:tab w:val="num" w:pos="2232"/>
        </w:tabs>
        <w:ind w:left="2232" w:hanging="432"/>
      </w:pPr>
    </w:lvl>
    <w:lvl w:ilvl="6">
      <w:start w:val="1"/>
      <w:numFmt w:val="lowerRoman"/>
      <w:pStyle w:val="7"/>
      <w:lvlText w:val="%7)"/>
      <w:lvlJc w:val="right"/>
      <w:pPr>
        <w:tabs>
          <w:tab w:val="num" w:pos="2376"/>
        </w:tabs>
        <w:ind w:left="2376" w:hanging="288"/>
      </w:pPr>
    </w:lvl>
    <w:lvl w:ilvl="7">
      <w:start w:val="1"/>
      <w:numFmt w:val="lowerLetter"/>
      <w:pStyle w:val="8"/>
      <w:lvlText w:val="%8."/>
      <w:lvlJc w:val="left"/>
      <w:pPr>
        <w:tabs>
          <w:tab w:val="num" w:pos="2520"/>
        </w:tabs>
        <w:ind w:left="2520" w:hanging="432"/>
      </w:pPr>
    </w:lvl>
    <w:lvl w:ilvl="8">
      <w:start w:val="1"/>
      <w:numFmt w:val="lowerRoman"/>
      <w:pStyle w:val="9"/>
      <w:lvlText w:val="%9."/>
      <w:lvlJc w:val="right"/>
      <w:pPr>
        <w:tabs>
          <w:tab w:val="num" w:pos="2664"/>
        </w:tabs>
        <w:ind w:left="2664" w:hanging="144"/>
      </w:pPr>
    </w:lvl>
  </w:abstractNum>
  <w:abstractNum w:abstractNumId="9">
    <w:nsid w:val="152F5ACF"/>
    <w:multiLevelType w:val="hybridMultilevel"/>
    <w:tmpl w:val="0094A7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25BC7"/>
    <w:multiLevelType w:val="hybridMultilevel"/>
    <w:tmpl w:val="82D2396E"/>
    <w:lvl w:ilvl="0" w:tplc="7B74A2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B845F56"/>
    <w:multiLevelType w:val="hybridMultilevel"/>
    <w:tmpl w:val="713EAF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5F6B93"/>
    <w:multiLevelType w:val="hybridMultilevel"/>
    <w:tmpl w:val="5DD42946"/>
    <w:lvl w:ilvl="0" w:tplc="311A166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2927567"/>
    <w:multiLevelType w:val="hybridMultilevel"/>
    <w:tmpl w:val="2572E364"/>
    <w:lvl w:ilvl="0" w:tplc="862AA0E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277D126F"/>
    <w:multiLevelType w:val="hybridMultilevel"/>
    <w:tmpl w:val="6ADAC4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797A2F"/>
    <w:multiLevelType w:val="hybridMultilevel"/>
    <w:tmpl w:val="58041190"/>
    <w:lvl w:ilvl="0" w:tplc="311A1660">
      <w:start w:val="1"/>
      <w:numFmt w:val="bullet"/>
      <w:lvlText w:val=""/>
      <w:lvlJc w:val="left"/>
      <w:pPr>
        <w:tabs>
          <w:tab w:val="num" w:pos="379"/>
        </w:tabs>
        <w:ind w:left="37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6">
    <w:nsid w:val="348A3D51"/>
    <w:multiLevelType w:val="hybridMultilevel"/>
    <w:tmpl w:val="1DFA80AE"/>
    <w:lvl w:ilvl="0" w:tplc="311A16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5F6FC9"/>
    <w:multiLevelType w:val="hybridMultilevel"/>
    <w:tmpl w:val="76724F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BA86E27"/>
    <w:multiLevelType w:val="hybridMultilevel"/>
    <w:tmpl w:val="520292B8"/>
    <w:lvl w:ilvl="0" w:tplc="311A16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4A74CC"/>
    <w:multiLevelType w:val="hybridMultilevel"/>
    <w:tmpl w:val="4CB63A24"/>
    <w:lvl w:ilvl="0" w:tplc="DABE44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19D5408"/>
    <w:multiLevelType w:val="hybridMultilevel"/>
    <w:tmpl w:val="9BBAA802"/>
    <w:lvl w:ilvl="0" w:tplc="9DF41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9368DB"/>
    <w:multiLevelType w:val="hybridMultilevel"/>
    <w:tmpl w:val="E2B6DD0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936503D"/>
    <w:multiLevelType w:val="hybridMultilevel"/>
    <w:tmpl w:val="43DA91DE"/>
    <w:lvl w:ilvl="0" w:tplc="16144068">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CEE1ED2"/>
    <w:multiLevelType w:val="hybridMultilevel"/>
    <w:tmpl w:val="27EC0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743E95"/>
    <w:multiLevelType w:val="hybridMultilevel"/>
    <w:tmpl w:val="2F0E9070"/>
    <w:lvl w:ilvl="0" w:tplc="311A166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CF666C"/>
    <w:multiLevelType w:val="hybridMultilevel"/>
    <w:tmpl w:val="9424D460"/>
    <w:lvl w:ilvl="0" w:tplc="311A166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E77BD5"/>
    <w:multiLevelType w:val="hybridMultilevel"/>
    <w:tmpl w:val="90F0C12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6C59DB"/>
    <w:multiLevelType w:val="hybridMultilevel"/>
    <w:tmpl w:val="F834A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B924C0"/>
    <w:multiLevelType w:val="hybridMultilevel"/>
    <w:tmpl w:val="1D2EF7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F723E76"/>
    <w:multiLevelType w:val="hybridMultilevel"/>
    <w:tmpl w:val="F536D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2104F5"/>
    <w:multiLevelType w:val="hybridMultilevel"/>
    <w:tmpl w:val="1ADE274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8"/>
  </w:num>
  <w:num w:numId="2">
    <w:abstractNumId w:val="3"/>
  </w:num>
  <w:num w:numId="3">
    <w:abstractNumId w:val="20"/>
  </w:num>
  <w:num w:numId="4">
    <w:abstractNumId w:val="10"/>
  </w:num>
  <w:num w:numId="5">
    <w:abstractNumId w:val="19"/>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6"/>
  </w:num>
  <w:num w:numId="13">
    <w:abstractNumId w:val="7"/>
  </w:num>
  <w:num w:numId="14">
    <w:abstractNumId w:val="25"/>
  </w:num>
  <w:num w:numId="15">
    <w:abstractNumId w:val="24"/>
  </w:num>
  <w:num w:numId="16">
    <w:abstractNumId w:val="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4"/>
  </w:num>
  <w:num w:numId="23">
    <w:abstractNumId w:val="26"/>
  </w:num>
  <w:num w:numId="24">
    <w:abstractNumId w:val="14"/>
  </w:num>
  <w:num w:numId="25">
    <w:abstractNumId w:val="11"/>
  </w:num>
  <w:num w:numId="26">
    <w:abstractNumId w:val="27"/>
  </w:num>
  <w:num w:numId="27">
    <w:abstractNumId w:val="22"/>
  </w:num>
  <w:num w:numId="28">
    <w:abstractNumId w:val="18"/>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59B"/>
    <w:rsid w:val="00000741"/>
    <w:rsid w:val="000009BA"/>
    <w:rsid w:val="00001307"/>
    <w:rsid w:val="00001C8F"/>
    <w:rsid w:val="00004510"/>
    <w:rsid w:val="000063A0"/>
    <w:rsid w:val="0000783B"/>
    <w:rsid w:val="00011428"/>
    <w:rsid w:val="00015F50"/>
    <w:rsid w:val="0001793A"/>
    <w:rsid w:val="00023023"/>
    <w:rsid w:val="0002310F"/>
    <w:rsid w:val="00024C3D"/>
    <w:rsid w:val="000277F3"/>
    <w:rsid w:val="000336D4"/>
    <w:rsid w:val="00037695"/>
    <w:rsid w:val="00041B36"/>
    <w:rsid w:val="0004334B"/>
    <w:rsid w:val="0004388E"/>
    <w:rsid w:val="00043BB3"/>
    <w:rsid w:val="000444D5"/>
    <w:rsid w:val="00046877"/>
    <w:rsid w:val="00051559"/>
    <w:rsid w:val="00056265"/>
    <w:rsid w:val="000562BD"/>
    <w:rsid w:val="00056FBE"/>
    <w:rsid w:val="000623AA"/>
    <w:rsid w:val="00067032"/>
    <w:rsid w:val="000677AF"/>
    <w:rsid w:val="00081C99"/>
    <w:rsid w:val="00086B32"/>
    <w:rsid w:val="00087305"/>
    <w:rsid w:val="00090DAE"/>
    <w:rsid w:val="0009200E"/>
    <w:rsid w:val="000928D4"/>
    <w:rsid w:val="0009475C"/>
    <w:rsid w:val="000962A2"/>
    <w:rsid w:val="000A3887"/>
    <w:rsid w:val="000A3E31"/>
    <w:rsid w:val="000A7715"/>
    <w:rsid w:val="000B0E26"/>
    <w:rsid w:val="000B3F1B"/>
    <w:rsid w:val="000B40C7"/>
    <w:rsid w:val="000B6DC4"/>
    <w:rsid w:val="000B70A9"/>
    <w:rsid w:val="000B755D"/>
    <w:rsid w:val="000C17F2"/>
    <w:rsid w:val="000C23FD"/>
    <w:rsid w:val="000C4958"/>
    <w:rsid w:val="000C4C7D"/>
    <w:rsid w:val="000D3456"/>
    <w:rsid w:val="000D4F35"/>
    <w:rsid w:val="000D51C8"/>
    <w:rsid w:val="000D6530"/>
    <w:rsid w:val="000D7AF8"/>
    <w:rsid w:val="000E09F1"/>
    <w:rsid w:val="000E4A3F"/>
    <w:rsid w:val="000E646F"/>
    <w:rsid w:val="000F222E"/>
    <w:rsid w:val="000F2DE0"/>
    <w:rsid w:val="000F420A"/>
    <w:rsid w:val="000F74F6"/>
    <w:rsid w:val="00102CB2"/>
    <w:rsid w:val="0010345D"/>
    <w:rsid w:val="00105F5B"/>
    <w:rsid w:val="001065FB"/>
    <w:rsid w:val="00111F2C"/>
    <w:rsid w:val="00112AC8"/>
    <w:rsid w:val="00114532"/>
    <w:rsid w:val="00121651"/>
    <w:rsid w:val="00121C4F"/>
    <w:rsid w:val="00123EFF"/>
    <w:rsid w:val="001256EF"/>
    <w:rsid w:val="00125D36"/>
    <w:rsid w:val="00127EAE"/>
    <w:rsid w:val="00136B65"/>
    <w:rsid w:val="0014022C"/>
    <w:rsid w:val="00141340"/>
    <w:rsid w:val="00150904"/>
    <w:rsid w:val="00151984"/>
    <w:rsid w:val="00153318"/>
    <w:rsid w:val="00154B44"/>
    <w:rsid w:val="001563F2"/>
    <w:rsid w:val="001573F6"/>
    <w:rsid w:val="00161AE9"/>
    <w:rsid w:val="001620BB"/>
    <w:rsid w:val="001659A7"/>
    <w:rsid w:val="001676D7"/>
    <w:rsid w:val="0017130C"/>
    <w:rsid w:val="001718EB"/>
    <w:rsid w:val="0017588A"/>
    <w:rsid w:val="00175A1D"/>
    <w:rsid w:val="00177595"/>
    <w:rsid w:val="0018210B"/>
    <w:rsid w:val="00191750"/>
    <w:rsid w:val="0019191D"/>
    <w:rsid w:val="00192F50"/>
    <w:rsid w:val="00193DF7"/>
    <w:rsid w:val="00195617"/>
    <w:rsid w:val="00196F35"/>
    <w:rsid w:val="001A03DF"/>
    <w:rsid w:val="001A14B9"/>
    <w:rsid w:val="001A1C4F"/>
    <w:rsid w:val="001A2CAC"/>
    <w:rsid w:val="001A3774"/>
    <w:rsid w:val="001A75BF"/>
    <w:rsid w:val="001B478C"/>
    <w:rsid w:val="001B6DA2"/>
    <w:rsid w:val="001C2299"/>
    <w:rsid w:val="001C4F53"/>
    <w:rsid w:val="001C54F0"/>
    <w:rsid w:val="001C7AEA"/>
    <w:rsid w:val="001D011D"/>
    <w:rsid w:val="001D06EE"/>
    <w:rsid w:val="001D09DA"/>
    <w:rsid w:val="001D21E1"/>
    <w:rsid w:val="001D4479"/>
    <w:rsid w:val="001D6001"/>
    <w:rsid w:val="001D7132"/>
    <w:rsid w:val="001E038F"/>
    <w:rsid w:val="001E0799"/>
    <w:rsid w:val="001E09F6"/>
    <w:rsid w:val="001E0B6E"/>
    <w:rsid w:val="001E5DF2"/>
    <w:rsid w:val="001F4A4F"/>
    <w:rsid w:val="001F6A15"/>
    <w:rsid w:val="001F6F2A"/>
    <w:rsid w:val="00204F26"/>
    <w:rsid w:val="00207518"/>
    <w:rsid w:val="0021096C"/>
    <w:rsid w:val="00212A8B"/>
    <w:rsid w:val="002155AF"/>
    <w:rsid w:val="00216191"/>
    <w:rsid w:val="00217D3F"/>
    <w:rsid w:val="00222F02"/>
    <w:rsid w:val="0022334D"/>
    <w:rsid w:val="00227CBE"/>
    <w:rsid w:val="00232087"/>
    <w:rsid w:val="00232267"/>
    <w:rsid w:val="0023777F"/>
    <w:rsid w:val="002402E7"/>
    <w:rsid w:val="00241B1F"/>
    <w:rsid w:val="00246202"/>
    <w:rsid w:val="002472E4"/>
    <w:rsid w:val="002536BC"/>
    <w:rsid w:val="00255053"/>
    <w:rsid w:val="00255518"/>
    <w:rsid w:val="002571B2"/>
    <w:rsid w:val="00257270"/>
    <w:rsid w:val="00263746"/>
    <w:rsid w:val="002638A0"/>
    <w:rsid w:val="00265C7A"/>
    <w:rsid w:val="0027470A"/>
    <w:rsid w:val="00275CC3"/>
    <w:rsid w:val="00276ABF"/>
    <w:rsid w:val="00276DA3"/>
    <w:rsid w:val="00280C28"/>
    <w:rsid w:val="0028117F"/>
    <w:rsid w:val="00281949"/>
    <w:rsid w:val="002835A9"/>
    <w:rsid w:val="002843D1"/>
    <w:rsid w:val="00284500"/>
    <w:rsid w:val="00286361"/>
    <w:rsid w:val="002878EF"/>
    <w:rsid w:val="00292357"/>
    <w:rsid w:val="002954F6"/>
    <w:rsid w:val="002A08CE"/>
    <w:rsid w:val="002A175C"/>
    <w:rsid w:val="002A1FC4"/>
    <w:rsid w:val="002A4CF3"/>
    <w:rsid w:val="002A5FD3"/>
    <w:rsid w:val="002A6434"/>
    <w:rsid w:val="002B0030"/>
    <w:rsid w:val="002B1363"/>
    <w:rsid w:val="002B795F"/>
    <w:rsid w:val="002B7F77"/>
    <w:rsid w:val="002C094A"/>
    <w:rsid w:val="002C5172"/>
    <w:rsid w:val="002C6A99"/>
    <w:rsid w:val="002C7709"/>
    <w:rsid w:val="002D2751"/>
    <w:rsid w:val="002F1000"/>
    <w:rsid w:val="002F1E9E"/>
    <w:rsid w:val="002F4477"/>
    <w:rsid w:val="002F58AE"/>
    <w:rsid w:val="002F6BAD"/>
    <w:rsid w:val="00303B37"/>
    <w:rsid w:val="003045FE"/>
    <w:rsid w:val="0030576F"/>
    <w:rsid w:val="00305C00"/>
    <w:rsid w:val="00306888"/>
    <w:rsid w:val="003069C1"/>
    <w:rsid w:val="00312596"/>
    <w:rsid w:val="00314351"/>
    <w:rsid w:val="0031557E"/>
    <w:rsid w:val="003157DC"/>
    <w:rsid w:val="00315BC2"/>
    <w:rsid w:val="003209B2"/>
    <w:rsid w:val="00323093"/>
    <w:rsid w:val="003238D8"/>
    <w:rsid w:val="00325573"/>
    <w:rsid w:val="00332401"/>
    <w:rsid w:val="003328FF"/>
    <w:rsid w:val="00333070"/>
    <w:rsid w:val="003427E8"/>
    <w:rsid w:val="00343601"/>
    <w:rsid w:val="00346D22"/>
    <w:rsid w:val="00347CF2"/>
    <w:rsid w:val="00350CA4"/>
    <w:rsid w:val="00363A1B"/>
    <w:rsid w:val="00366E53"/>
    <w:rsid w:val="003675A3"/>
    <w:rsid w:val="003676DE"/>
    <w:rsid w:val="00370196"/>
    <w:rsid w:val="00373DE9"/>
    <w:rsid w:val="00374A8F"/>
    <w:rsid w:val="003761FB"/>
    <w:rsid w:val="00376484"/>
    <w:rsid w:val="00381492"/>
    <w:rsid w:val="00382EC3"/>
    <w:rsid w:val="00383C35"/>
    <w:rsid w:val="00384C36"/>
    <w:rsid w:val="00386649"/>
    <w:rsid w:val="00387F05"/>
    <w:rsid w:val="003917BC"/>
    <w:rsid w:val="0039192D"/>
    <w:rsid w:val="00392051"/>
    <w:rsid w:val="00393C1E"/>
    <w:rsid w:val="00394CE4"/>
    <w:rsid w:val="003964E9"/>
    <w:rsid w:val="0039668A"/>
    <w:rsid w:val="003A03A6"/>
    <w:rsid w:val="003A086E"/>
    <w:rsid w:val="003A3BC3"/>
    <w:rsid w:val="003A4D25"/>
    <w:rsid w:val="003A7F0C"/>
    <w:rsid w:val="003B07A3"/>
    <w:rsid w:val="003B3012"/>
    <w:rsid w:val="003B388C"/>
    <w:rsid w:val="003B5E3B"/>
    <w:rsid w:val="003B7E86"/>
    <w:rsid w:val="003C07AA"/>
    <w:rsid w:val="003C26C2"/>
    <w:rsid w:val="003C6E84"/>
    <w:rsid w:val="003D2F1B"/>
    <w:rsid w:val="003E0350"/>
    <w:rsid w:val="003E5533"/>
    <w:rsid w:val="003E6DF0"/>
    <w:rsid w:val="003F1B12"/>
    <w:rsid w:val="003F4F18"/>
    <w:rsid w:val="003F6DB4"/>
    <w:rsid w:val="00403B31"/>
    <w:rsid w:val="00410715"/>
    <w:rsid w:val="004112FA"/>
    <w:rsid w:val="00412514"/>
    <w:rsid w:val="00413084"/>
    <w:rsid w:val="004177B8"/>
    <w:rsid w:val="00417D99"/>
    <w:rsid w:val="00425F0F"/>
    <w:rsid w:val="00430219"/>
    <w:rsid w:val="004324B3"/>
    <w:rsid w:val="004341D1"/>
    <w:rsid w:val="004351C1"/>
    <w:rsid w:val="00437C8E"/>
    <w:rsid w:val="00440FE5"/>
    <w:rsid w:val="004439F7"/>
    <w:rsid w:val="00447377"/>
    <w:rsid w:val="00451126"/>
    <w:rsid w:val="004516C5"/>
    <w:rsid w:val="004547B0"/>
    <w:rsid w:val="0046485C"/>
    <w:rsid w:val="0046543D"/>
    <w:rsid w:val="00466F17"/>
    <w:rsid w:val="0047018C"/>
    <w:rsid w:val="00471E9D"/>
    <w:rsid w:val="00473783"/>
    <w:rsid w:val="00476A7D"/>
    <w:rsid w:val="004866B0"/>
    <w:rsid w:val="00486AAC"/>
    <w:rsid w:val="0048717B"/>
    <w:rsid w:val="00487FF2"/>
    <w:rsid w:val="0049427E"/>
    <w:rsid w:val="00494A73"/>
    <w:rsid w:val="004978C7"/>
    <w:rsid w:val="004A1AFA"/>
    <w:rsid w:val="004A408E"/>
    <w:rsid w:val="004A7460"/>
    <w:rsid w:val="004B1CCF"/>
    <w:rsid w:val="004B2058"/>
    <w:rsid w:val="004B3E71"/>
    <w:rsid w:val="004C2A10"/>
    <w:rsid w:val="004C4112"/>
    <w:rsid w:val="004C4436"/>
    <w:rsid w:val="004C4AA8"/>
    <w:rsid w:val="004C5554"/>
    <w:rsid w:val="004D0A02"/>
    <w:rsid w:val="004D1036"/>
    <w:rsid w:val="004D2665"/>
    <w:rsid w:val="004D4C3F"/>
    <w:rsid w:val="004E1798"/>
    <w:rsid w:val="004E23AE"/>
    <w:rsid w:val="004E4CBC"/>
    <w:rsid w:val="004E5BD2"/>
    <w:rsid w:val="004E6EF3"/>
    <w:rsid w:val="004E712F"/>
    <w:rsid w:val="004F084C"/>
    <w:rsid w:val="004F2C31"/>
    <w:rsid w:val="004F4C5C"/>
    <w:rsid w:val="004F5125"/>
    <w:rsid w:val="00500543"/>
    <w:rsid w:val="00500D2E"/>
    <w:rsid w:val="0051024B"/>
    <w:rsid w:val="00511861"/>
    <w:rsid w:val="00514C4A"/>
    <w:rsid w:val="0051728E"/>
    <w:rsid w:val="0052342E"/>
    <w:rsid w:val="00530EF0"/>
    <w:rsid w:val="005316FF"/>
    <w:rsid w:val="005368E3"/>
    <w:rsid w:val="00540601"/>
    <w:rsid w:val="005431EB"/>
    <w:rsid w:val="00543FCE"/>
    <w:rsid w:val="0054441E"/>
    <w:rsid w:val="0054475E"/>
    <w:rsid w:val="00546665"/>
    <w:rsid w:val="00546A24"/>
    <w:rsid w:val="0055066C"/>
    <w:rsid w:val="005527D2"/>
    <w:rsid w:val="0055290C"/>
    <w:rsid w:val="00555245"/>
    <w:rsid w:val="00555CB8"/>
    <w:rsid w:val="00556C92"/>
    <w:rsid w:val="0056184B"/>
    <w:rsid w:val="00561FAA"/>
    <w:rsid w:val="0056383F"/>
    <w:rsid w:val="00564BB9"/>
    <w:rsid w:val="005707BA"/>
    <w:rsid w:val="00570872"/>
    <w:rsid w:val="00572793"/>
    <w:rsid w:val="00573949"/>
    <w:rsid w:val="00574218"/>
    <w:rsid w:val="00577C38"/>
    <w:rsid w:val="00580031"/>
    <w:rsid w:val="005813BD"/>
    <w:rsid w:val="00584F31"/>
    <w:rsid w:val="00587373"/>
    <w:rsid w:val="00587BE4"/>
    <w:rsid w:val="00590067"/>
    <w:rsid w:val="005901D9"/>
    <w:rsid w:val="00590734"/>
    <w:rsid w:val="00591A0B"/>
    <w:rsid w:val="00593EFB"/>
    <w:rsid w:val="005951F4"/>
    <w:rsid w:val="0059704C"/>
    <w:rsid w:val="00597B1B"/>
    <w:rsid w:val="005A0F4C"/>
    <w:rsid w:val="005B0185"/>
    <w:rsid w:val="005B1FF2"/>
    <w:rsid w:val="005B6EF6"/>
    <w:rsid w:val="005C0020"/>
    <w:rsid w:val="005C064E"/>
    <w:rsid w:val="005C1916"/>
    <w:rsid w:val="005C50AE"/>
    <w:rsid w:val="005C58DF"/>
    <w:rsid w:val="005D48F5"/>
    <w:rsid w:val="005D4D03"/>
    <w:rsid w:val="005D55C7"/>
    <w:rsid w:val="005D7FC9"/>
    <w:rsid w:val="005E3201"/>
    <w:rsid w:val="005E353B"/>
    <w:rsid w:val="005E4FE3"/>
    <w:rsid w:val="005E5563"/>
    <w:rsid w:val="005E6028"/>
    <w:rsid w:val="005E7271"/>
    <w:rsid w:val="005F0927"/>
    <w:rsid w:val="005F0B66"/>
    <w:rsid w:val="005F15D1"/>
    <w:rsid w:val="005F435F"/>
    <w:rsid w:val="005F4997"/>
    <w:rsid w:val="005F4D30"/>
    <w:rsid w:val="005F51F5"/>
    <w:rsid w:val="00601B56"/>
    <w:rsid w:val="0060572D"/>
    <w:rsid w:val="00610E0A"/>
    <w:rsid w:val="00614504"/>
    <w:rsid w:val="00615E60"/>
    <w:rsid w:val="00616A2E"/>
    <w:rsid w:val="00616AB7"/>
    <w:rsid w:val="00616C9E"/>
    <w:rsid w:val="00621239"/>
    <w:rsid w:val="00624A18"/>
    <w:rsid w:val="00631E37"/>
    <w:rsid w:val="00636787"/>
    <w:rsid w:val="00640A04"/>
    <w:rsid w:val="00641820"/>
    <w:rsid w:val="0064212B"/>
    <w:rsid w:val="006440F5"/>
    <w:rsid w:val="00647212"/>
    <w:rsid w:val="00647BCE"/>
    <w:rsid w:val="00654633"/>
    <w:rsid w:val="006568C7"/>
    <w:rsid w:val="00660FB1"/>
    <w:rsid w:val="0066525F"/>
    <w:rsid w:val="00671125"/>
    <w:rsid w:val="006715DB"/>
    <w:rsid w:val="006719C6"/>
    <w:rsid w:val="00672430"/>
    <w:rsid w:val="0067328E"/>
    <w:rsid w:val="006759C8"/>
    <w:rsid w:val="006807FC"/>
    <w:rsid w:val="00683ECF"/>
    <w:rsid w:val="006857B9"/>
    <w:rsid w:val="00685D76"/>
    <w:rsid w:val="006863EF"/>
    <w:rsid w:val="00694CF0"/>
    <w:rsid w:val="006952EC"/>
    <w:rsid w:val="00696187"/>
    <w:rsid w:val="006973D1"/>
    <w:rsid w:val="006A1533"/>
    <w:rsid w:val="006A5248"/>
    <w:rsid w:val="006B0062"/>
    <w:rsid w:val="006B333F"/>
    <w:rsid w:val="006B74EE"/>
    <w:rsid w:val="006B7BF2"/>
    <w:rsid w:val="006C419E"/>
    <w:rsid w:val="006C6150"/>
    <w:rsid w:val="006C647E"/>
    <w:rsid w:val="006D56EB"/>
    <w:rsid w:val="006D7C73"/>
    <w:rsid w:val="006E004A"/>
    <w:rsid w:val="006E2A72"/>
    <w:rsid w:val="006E3B6A"/>
    <w:rsid w:val="006E4E24"/>
    <w:rsid w:val="006E5519"/>
    <w:rsid w:val="006E6511"/>
    <w:rsid w:val="006F11F6"/>
    <w:rsid w:val="006F301B"/>
    <w:rsid w:val="006F3D68"/>
    <w:rsid w:val="006F7056"/>
    <w:rsid w:val="007001E9"/>
    <w:rsid w:val="007025D2"/>
    <w:rsid w:val="0071116E"/>
    <w:rsid w:val="00714F8D"/>
    <w:rsid w:val="00721DC9"/>
    <w:rsid w:val="00723888"/>
    <w:rsid w:val="0072405F"/>
    <w:rsid w:val="0073259B"/>
    <w:rsid w:val="00732745"/>
    <w:rsid w:val="00733E5E"/>
    <w:rsid w:val="007342B7"/>
    <w:rsid w:val="007345D5"/>
    <w:rsid w:val="00734E2C"/>
    <w:rsid w:val="00750DEE"/>
    <w:rsid w:val="007557A1"/>
    <w:rsid w:val="00761611"/>
    <w:rsid w:val="00761DBB"/>
    <w:rsid w:val="00762020"/>
    <w:rsid w:val="0076206B"/>
    <w:rsid w:val="00763559"/>
    <w:rsid w:val="00765C3F"/>
    <w:rsid w:val="00766CDF"/>
    <w:rsid w:val="0077072C"/>
    <w:rsid w:val="00770891"/>
    <w:rsid w:val="00771C2E"/>
    <w:rsid w:val="00771DFA"/>
    <w:rsid w:val="00772219"/>
    <w:rsid w:val="007743E8"/>
    <w:rsid w:val="007745D6"/>
    <w:rsid w:val="00775232"/>
    <w:rsid w:val="00776B60"/>
    <w:rsid w:val="0078106D"/>
    <w:rsid w:val="00781880"/>
    <w:rsid w:val="0078478C"/>
    <w:rsid w:val="00785DFB"/>
    <w:rsid w:val="00794027"/>
    <w:rsid w:val="0079442C"/>
    <w:rsid w:val="007A3FF4"/>
    <w:rsid w:val="007A434B"/>
    <w:rsid w:val="007B032F"/>
    <w:rsid w:val="007B1E97"/>
    <w:rsid w:val="007B2681"/>
    <w:rsid w:val="007C1BA3"/>
    <w:rsid w:val="007C35A0"/>
    <w:rsid w:val="007C732F"/>
    <w:rsid w:val="007D4074"/>
    <w:rsid w:val="007D77EF"/>
    <w:rsid w:val="007E33E8"/>
    <w:rsid w:val="007E4275"/>
    <w:rsid w:val="007F062C"/>
    <w:rsid w:val="007F1AA5"/>
    <w:rsid w:val="00803B77"/>
    <w:rsid w:val="0080685C"/>
    <w:rsid w:val="00812BDD"/>
    <w:rsid w:val="008203DC"/>
    <w:rsid w:val="00821C8C"/>
    <w:rsid w:val="00821D21"/>
    <w:rsid w:val="00825E20"/>
    <w:rsid w:val="008274F3"/>
    <w:rsid w:val="00833C5B"/>
    <w:rsid w:val="00834CC1"/>
    <w:rsid w:val="008427D8"/>
    <w:rsid w:val="0084560A"/>
    <w:rsid w:val="008474A7"/>
    <w:rsid w:val="00852E24"/>
    <w:rsid w:val="00852FC8"/>
    <w:rsid w:val="008572BD"/>
    <w:rsid w:val="0085746A"/>
    <w:rsid w:val="00860C21"/>
    <w:rsid w:val="00865698"/>
    <w:rsid w:val="0086590E"/>
    <w:rsid w:val="00872AF3"/>
    <w:rsid w:val="00873AE9"/>
    <w:rsid w:val="00875B19"/>
    <w:rsid w:val="00876342"/>
    <w:rsid w:val="00876B72"/>
    <w:rsid w:val="008818B7"/>
    <w:rsid w:val="0088332B"/>
    <w:rsid w:val="00883DE9"/>
    <w:rsid w:val="00884608"/>
    <w:rsid w:val="0088624B"/>
    <w:rsid w:val="008863C6"/>
    <w:rsid w:val="00886621"/>
    <w:rsid w:val="00890E93"/>
    <w:rsid w:val="00891BC3"/>
    <w:rsid w:val="00892D8D"/>
    <w:rsid w:val="00892E30"/>
    <w:rsid w:val="0089459C"/>
    <w:rsid w:val="008945FA"/>
    <w:rsid w:val="008949A9"/>
    <w:rsid w:val="008A0330"/>
    <w:rsid w:val="008A0EE6"/>
    <w:rsid w:val="008A58D3"/>
    <w:rsid w:val="008B0D50"/>
    <w:rsid w:val="008B5353"/>
    <w:rsid w:val="008B547D"/>
    <w:rsid w:val="008B5CF6"/>
    <w:rsid w:val="008B6CF9"/>
    <w:rsid w:val="008C0AC4"/>
    <w:rsid w:val="008C117E"/>
    <w:rsid w:val="008C3171"/>
    <w:rsid w:val="008C323D"/>
    <w:rsid w:val="008C3A95"/>
    <w:rsid w:val="008C6DC8"/>
    <w:rsid w:val="008C7B12"/>
    <w:rsid w:val="008D2A76"/>
    <w:rsid w:val="008D3EB2"/>
    <w:rsid w:val="008D619C"/>
    <w:rsid w:val="008E27D6"/>
    <w:rsid w:val="008E6F67"/>
    <w:rsid w:val="008E704C"/>
    <w:rsid w:val="008F2072"/>
    <w:rsid w:val="008F53D9"/>
    <w:rsid w:val="008F711D"/>
    <w:rsid w:val="008F7BDE"/>
    <w:rsid w:val="009019FA"/>
    <w:rsid w:val="00903933"/>
    <w:rsid w:val="009048DE"/>
    <w:rsid w:val="0090736B"/>
    <w:rsid w:val="00921FA9"/>
    <w:rsid w:val="00925034"/>
    <w:rsid w:val="0093053A"/>
    <w:rsid w:val="00930ABA"/>
    <w:rsid w:val="00931350"/>
    <w:rsid w:val="00937973"/>
    <w:rsid w:val="00937F2D"/>
    <w:rsid w:val="00940B2F"/>
    <w:rsid w:val="00945665"/>
    <w:rsid w:val="00947789"/>
    <w:rsid w:val="00950171"/>
    <w:rsid w:val="009555D7"/>
    <w:rsid w:val="00955C16"/>
    <w:rsid w:val="00957A46"/>
    <w:rsid w:val="00960F3B"/>
    <w:rsid w:val="00963634"/>
    <w:rsid w:val="0096544F"/>
    <w:rsid w:val="0096563A"/>
    <w:rsid w:val="00967055"/>
    <w:rsid w:val="00975672"/>
    <w:rsid w:val="00976CB2"/>
    <w:rsid w:val="009829B5"/>
    <w:rsid w:val="009854C4"/>
    <w:rsid w:val="0098723A"/>
    <w:rsid w:val="0099257D"/>
    <w:rsid w:val="00992D90"/>
    <w:rsid w:val="00994D8C"/>
    <w:rsid w:val="009A4940"/>
    <w:rsid w:val="009C0305"/>
    <w:rsid w:val="009C1C9D"/>
    <w:rsid w:val="009C3042"/>
    <w:rsid w:val="009C6995"/>
    <w:rsid w:val="009C6AFE"/>
    <w:rsid w:val="009D3F14"/>
    <w:rsid w:val="009D723F"/>
    <w:rsid w:val="009E11DA"/>
    <w:rsid w:val="009E1EB9"/>
    <w:rsid w:val="009E257C"/>
    <w:rsid w:val="009E3312"/>
    <w:rsid w:val="009F4464"/>
    <w:rsid w:val="009F73B2"/>
    <w:rsid w:val="00A00A2B"/>
    <w:rsid w:val="00A00CFA"/>
    <w:rsid w:val="00A038DF"/>
    <w:rsid w:val="00A05DAD"/>
    <w:rsid w:val="00A07CD7"/>
    <w:rsid w:val="00A11775"/>
    <w:rsid w:val="00A12614"/>
    <w:rsid w:val="00A12759"/>
    <w:rsid w:val="00A12E29"/>
    <w:rsid w:val="00A131F8"/>
    <w:rsid w:val="00A13499"/>
    <w:rsid w:val="00A14A98"/>
    <w:rsid w:val="00A20EBA"/>
    <w:rsid w:val="00A264F8"/>
    <w:rsid w:val="00A32D87"/>
    <w:rsid w:val="00A36EDF"/>
    <w:rsid w:val="00A4153C"/>
    <w:rsid w:val="00A4203B"/>
    <w:rsid w:val="00A4245A"/>
    <w:rsid w:val="00A44006"/>
    <w:rsid w:val="00A449CA"/>
    <w:rsid w:val="00A47951"/>
    <w:rsid w:val="00A513F8"/>
    <w:rsid w:val="00A56646"/>
    <w:rsid w:val="00A575BB"/>
    <w:rsid w:val="00A63733"/>
    <w:rsid w:val="00A66BF8"/>
    <w:rsid w:val="00A66F25"/>
    <w:rsid w:val="00A67348"/>
    <w:rsid w:val="00A7001F"/>
    <w:rsid w:val="00A7404E"/>
    <w:rsid w:val="00A80ABE"/>
    <w:rsid w:val="00A85030"/>
    <w:rsid w:val="00A86E56"/>
    <w:rsid w:val="00A91652"/>
    <w:rsid w:val="00A943D9"/>
    <w:rsid w:val="00A9676E"/>
    <w:rsid w:val="00AA1178"/>
    <w:rsid w:val="00AA4ABD"/>
    <w:rsid w:val="00AA5B36"/>
    <w:rsid w:val="00AA5FFB"/>
    <w:rsid w:val="00AA6778"/>
    <w:rsid w:val="00AA7E6B"/>
    <w:rsid w:val="00AB480C"/>
    <w:rsid w:val="00AB6D58"/>
    <w:rsid w:val="00AC508B"/>
    <w:rsid w:val="00AD1B88"/>
    <w:rsid w:val="00AD67CE"/>
    <w:rsid w:val="00AD74D7"/>
    <w:rsid w:val="00AD7580"/>
    <w:rsid w:val="00AE0A91"/>
    <w:rsid w:val="00AE0F92"/>
    <w:rsid w:val="00AE14CC"/>
    <w:rsid w:val="00AE154F"/>
    <w:rsid w:val="00AE5711"/>
    <w:rsid w:val="00AE6D0A"/>
    <w:rsid w:val="00AE6F20"/>
    <w:rsid w:val="00AE7A65"/>
    <w:rsid w:val="00AF4934"/>
    <w:rsid w:val="00AF7EA5"/>
    <w:rsid w:val="00B00B0B"/>
    <w:rsid w:val="00B015A5"/>
    <w:rsid w:val="00B03B9A"/>
    <w:rsid w:val="00B04090"/>
    <w:rsid w:val="00B045CB"/>
    <w:rsid w:val="00B04856"/>
    <w:rsid w:val="00B112AC"/>
    <w:rsid w:val="00B12555"/>
    <w:rsid w:val="00B156B4"/>
    <w:rsid w:val="00B1635F"/>
    <w:rsid w:val="00B2698C"/>
    <w:rsid w:val="00B26A27"/>
    <w:rsid w:val="00B27576"/>
    <w:rsid w:val="00B316F2"/>
    <w:rsid w:val="00B40C4D"/>
    <w:rsid w:val="00B42F59"/>
    <w:rsid w:val="00B43FA4"/>
    <w:rsid w:val="00B47F3C"/>
    <w:rsid w:val="00B526D2"/>
    <w:rsid w:val="00B54FA6"/>
    <w:rsid w:val="00B55300"/>
    <w:rsid w:val="00B602DD"/>
    <w:rsid w:val="00B607E5"/>
    <w:rsid w:val="00B62CC2"/>
    <w:rsid w:val="00B64962"/>
    <w:rsid w:val="00B675C4"/>
    <w:rsid w:val="00B806D1"/>
    <w:rsid w:val="00B81179"/>
    <w:rsid w:val="00B83E08"/>
    <w:rsid w:val="00B862D4"/>
    <w:rsid w:val="00B86EB0"/>
    <w:rsid w:val="00B90554"/>
    <w:rsid w:val="00B917F4"/>
    <w:rsid w:val="00B96743"/>
    <w:rsid w:val="00BA303D"/>
    <w:rsid w:val="00BB1BE7"/>
    <w:rsid w:val="00BB37E7"/>
    <w:rsid w:val="00BB52B2"/>
    <w:rsid w:val="00BC1684"/>
    <w:rsid w:val="00BC30B4"/>
    <w:rsid w:val="00BC3FC4"/>
    <w:rsid w:val="00BC597B"/>
    <w:rsid w:val="00BC6E3C"/>
    <w:rsid w:val="00BD039C"/>
    <w:rsid w:val="00BD1031"/>
    <w:rsid w:val="00BE0133"/>
    <w:rsid w:val="00BE3280"/>
    <w:rsid w:val="00BE4213"/>
    <w:rsid w:val="00BE66B2"/>
    <w:rsid w:val="00BF1A52"/>
    <w:rsid w:val="00BF26B3"/>
    <w:rsid w:val="00BF270F"/>
    <w:rsid w:val="00BF35E2"/>
    <w:rsid w:val="00BF3693"/>
    <w:rsid w:val="00BF6716"/>
    <w:rsid w:val="00BF6A9A"/>
    <w:rsid w:val="00C002DF"/>
    <w:rsid w:val="00C03D38"/>
    <w:rsid w:val="00C062F9"/>
    <w:rsid w:val="00C11C61"/>
    <w:rsid w:val="00C11F36"/>
    <w:rsid w:val="00C15C2C"/>
    <w:rsid w:val="00C15CCE"/>
    <w:rsid w:val="00C21830"/>
    <w:rsid w:val="00C2189E"/>
    <w:rsid w:val="00C2348C"/>
    <w:rsid w:val="00C23DC1"/>
    <w:rsid w:val="00C2570F"/>
    <w:rsid w:val="00C35E78"/>
    <w:rsid w:val="00C404D9"/>
    <w:rsid w:val="00C40907"/>
    <w:rsid w:val="00C413AD"/>
    <w:rsid w:val="00C44216"/>
    <w:rsid w:val="00C453C7"/>
    <w:rsid w:val="00C4657B"/>
    <w:rsid w:val="00C466BE"/>
    <w:rsid w:val="00C5157A"/>
    <w:rsid w:val="00C538C9"/>
    <w:rsid w:val="00C548D2"/>
    <w:rsid w:val="00C56D23"/>
    <w:rsid w:val="00C57A4E"/>
    <w:rsid w:val="00C62DEE"/>
    <w:rsid w:val="00C65542"/>
    <w:rsid w:val="00C73853"/>
    <w:rsid w:val="00C75939"/>
    <w:rsid w:val="00C82C3F"/>
    <w:rsid w:val="00C8767E"/>
    <w:rsid w:val="00C90AD1"/>
    <w:rsid w:val="00CA0D73"/>
    <w:rsid w:val="00CA13C5"/>
    <w:rsid w:val="00CA3181"/>
    <w:rsid w:val="00CA3902"/>
    <w:rsid w:val="00CA6D17"/>
    <w:rsid w:val="00CA7EC4"/>
    <w:rsid w:val="00CB0F76"/>
    <w:rsid w:val="00CB2EED"/>
    <w:rsid w:val="00CB55BE"/>
    <w:rsid w:val="00CB6B64"/>
    <w:rsid w:val="00CB7BA3"/>
    <w:rsid w:val="00CC2913"/>
    <w:rsid w:val="00CC2D9B"/>
    <w:rsid w:val="00CC3174"/>
    <w:rsid w:val="00CC793A"/>
    <w:rsid w:val="00CD3150"/>
    <w:rsid w:val="00CD3DC8"/>
    <w:rsid w:val="00CD4978"/>
    <w:rsid w:val="00CD7BC8"/>
    <w:rsid w:val="00CE116C"/>
    <w:rsid w:val="00CE1944"/>
    <w:rsid w:val="00CE2E1D"/>
    <w:rsid w:val="00CE3D26"/>
    <w:rsid w:val="00CE76B9"/>
    <w:rsid w:val="00CF1584"/>
    <w:rsid w:val="00CF20C5"/>
    <w:rsid w:val="00CF2899"/>
    <w:rsid w:val="00CF2D8E"/>
    <w:rsid w:val="00CF3920"/>
    <w:rsid w:val="00CF6DE0"/>
    <w:rsid w:val="00D028E7"/>
    <w:rsid w:val="00D02F2D"/>
    <w:rsid w:val="00D05A95"/>
    <w:rsid w:val="00D06B9E"/>
    <w:rsid w:val="00D07A74"/>
    <w:rsid w:val="00D115E3"/>
    <w:rsid w:val="00D124AB"/>
    <w:rsid w:val="00D13759"/>
    <w:rsid w:val="00D20D4A"/>
    <w:rsid w:val="00D25B15"/>
    <w:rsid w:val="00D2678C"/>
    <w:rsid w:val="00D2713D"/>
    <w:rsid w:val="00D311B5"/>
    <w:rsid w:val="00D3325D"/>
    <w:rsid w:val="00D346CF"/>
    <w:rsid w:val="00D4177B"/>
    <w:rsid w:val="00D42E1E"/>
    <w:rsid w:val="00D459B4"/>
    <w:rsid w:val="00D5546E"/>
    <w:rsid w:val="00D61149"/>
    <w:rsid w:val="00D65A67"/>
    <w:rsid w:val="00D66F9B"/>
    <w:rsid w:val="00D677D5"/>
    <w:rsid w:val="00D7379A"/>
    <w:rsid w:val="00D740F4"/>
    <w:rsid w:val="00D745D6"/>
    <w:rsid w:val="00D775A6"/>
    <w:rsid w:val="00D81317"/>
    <w:rsid w:val="00D8268F"/>
    <w:rsid w:val="00D82D37"/>
    <w:rsid w:val="00D85FB3"/>
    <w:rsid w:val="00D876EA"/>
    <w:rsid w:val="00D90B64"/>
    <w:rsid w:val="00DA06DE"/>
    <w:rsid w:val="00DA421C"/>
    <w:rsid w:val="00DB0BA4"/>
    <w:rsid w:val="00DB10AA"/>
    <w:rsid w:val="00DB54A5"/>
    <w:rsid w:val="00DB6972"/>
    <w:rsid w:val="00DB78EB"/>
    <w:rsid w:val="00DC065A"/>
    <w:rsid w:val="00DC2FEA"/>
    <w:rsid w:val="00DC3340"/>
    <w:rsid w:val="00DC345F"/>
    <w:rsid w:val="00DC3777"/>
    <w:rsid w:val="00DC3DA4"/>
    <w:rsid w:val="00DC5C10"/>
    <w:rsid w:val="00DD30C6"/>
    <w:rsid w:val="00DD5C4F"/>
    <w:rsid w:val="00DD72CE"/>
    <w:rsid w:val="00DD7844"/>
    <w:rsid w:val="00DE3C78"/>
    <w:rsid w:val="00DE7264"/>
    <w:rsid w:val="00DE7FB5"/>
    <w:rsid w:val="00DF4F01"/>
    <w:rsid w:val="00E07CD3"/>
    <w:rsid w:val="00E1167D"/>
    <w:rsid w:val="00E13F5C"/>
    <w:rsid w:val="00E16AF3"/>
    <w:rsid w:val="00E17A6B"/>
    <w:rsid w:val="00E22AC0"/>
    <w:rsid w:val="00E235DC"/>
    <w:rsid w:val="00E27715"/>
    <w:rsid w:val="00E35C93"/>
    <w:rsid w:val="00E37C3F"/>
    <w:rsid w:val="00E44DA9"/>
    <w:rsid w:val="00E50F36"/>
    <w:rsid w:val="00E52476"/>
    <w:rsid w:val="00E55E04"/>
    <w:rsid w:val="00E57B98"/>
    <w:rsid w:val="00E6002D"/>
    <w:rsid w:val="00E614B8"/>
    <w:rsid w:val="00E65801"/>
    <w:rsid w:val="00E67AA8"/>
    <w:rsid w:val="00E74610"/>
    <w:rsid w:val="00E76192"/>
    <w:rsid w:val="00E76435"/>
    <w:rsid w:val="00E7648F"/>
    <w:rsid w:val="00E76C4B"/>
    <w:rsid w:val="00E84284"/>
    <w:rsid w:val="00E84DC3"/>
    <w:rsid w:val="00E85FA6"/>
    <w:rsid w:val="00E86460"/>
    <w:rsid w:val="00E90779"/>
    <w:rsid w:val="00E90BA0"/>
    <w:rsid w:val="00E93A7B"/>
    <w:rsid w:val="00E947EE"/>
    <w:rsid w:val="00E955B5"/>
    <w:rsid w:val="00E95A3A"/>
    <w:rsid w:val="00E96A13"/>
    <w:rsid w:val="00E97C68"/>
    <w:rsid w:val="00EA155A"/>
    <w:rsid w:val="00EA1D7D"/>
    <w:rsid w:val="00EA3A73"/>
    <w:rsid w:val="00EA750E"/>
    <w:rsid w:val="00EA7A32"/>
    <w:rsid w:val="00EA7C75"/>
    <w:rsid w:val="00EB0E57"/>
    <w:rsid w:val="00EB55ED"/>
    <w:rsid w:val="00EB5E70"/>
    <w:rsid w:val="00EC13AD"/>
    <w:rsid w:val="00EC1AAB"/>
    <w:rsid w:val="00EC2A12"/>
    <w:rsid w:val="00EC3C7A"/>
    <w:rsid w:val="00ED016C"/>
    <w:rsid w:val="00ED3D76"/>
    <w:rsid w:val="00ED4271"/>
    <w:rsid w:val="00ED4782"/>
    <w:rsid w:val="00ED575B"/>
    <w:rsid w:val="00ED67D3"/>
    <w:rsid w:val="00ED68E6"/>
    <w:rsid w:val="00EE3B28"/>
    <w:rsid w:val="00EE4928"/>
    <w:rsid w:val="00EE6CF3"/>
    <w:rsid w:val="00EE7AE3"/>
    <w:rsid w:val="00EF07BE"/>
    <w:rsid w:val="00EF32AD"/>
    <w:rsid w:val="00EF330B"/>
    <w:rsid w:val="00EF37FD"/>
    <w:rsid w:val="00EF3851"/>
    <w:rsid w:val="00EF5072"/>
    <w:rsid w:val="00EF7C07"/>
    <w:rsid w:val="00EF7DC7"/>
    <w:rsid w:val="00F00318"/>
    <w:rsid w:val="00F02BB5"/>
    <w:rsid w:val="00F02CA0"/>
    <w:rsid w:val="00F0394B"/>
    <w:rsid w:val="00F04FC6"/>
    <w:rsid w:val="00F04FE2"/>
    <w:rsid w:val="00F07445"/>
    <w:rsid w:val="00F13416"/>
    <w:rsid w:val="00F13A0F"/>
    <w:rsid w:val="00F16B25"/>
    <w:rsid w:val="00F21058"/>
    <w:rsid w:val="00F24DB3"/>
    <w:rsid w:val="00F33B27"/>
    <w:rsid w:val="00F33ED2"/>
    <w:rsid w:val="00F37DC6"/>
    <w:rsid w:val="00F402BC"/>
    <w:rsid w:val="00F419E6"/>
    <w:rsid w:val="00F4460C"/>
    <w:rsid w:val="00F47286"/>
    <w:rsid w:val="00F50B33"/>
    <w:rsid w:val="00F55E61"/>
    <w:rsid w:val="00F567B7"/>
    <w:rsid w:val="00F568D5"/>
    <w:rsid w:val="00F643B9"/>
    <w:rsid w:val="00F64B73"/>
    <w:rsid w:val="00F652DF"/>
    <w:rsid w:val="00F67D51"/>
    <w:rsid w:val="00F7331D"/>
    <w:rsid w:val="00F764BD"/>
    <w:rsid w:val="00F81629"/>
    <w:rsid w:val="00F839BD"/>
    <w:rsid w:val="00F839D9"/>
    <w:rsid w:val="00F844EA"/>
    <w:rsid w:val="00F9122F"/>
    <w:rsid w:val="00F963B1"/>
    <w:rsid w:val="00FB0832"/>
    <w:rsid w:val="00FB19D7"/>
    <w:rsid w:val="00FB31CA"/>
    <w:rsid w:val="00FB3392"/>
    <w:rsid w:val="00FB5DB6"/>
    <w:rsid w:val="00FB64FA"/>
    <w:rsid w:val="00FB6677"/>
    <w:rsid w:val="00FB731F"/>
    <w:rsid w:val="00FB7ADB"/>
    <w:rsid w:val="00FC09BF"/>
    <w:rsid w:val="00FC1658"/>
    <w:rsid w:val="00FC1D1F"/>
    <w:rsid w:val="00FC1D45"/>
    <w:rsid w:val="00FC3169"/>
    <w:rsid w:val="00FC473C"/>
    <w:rsid w:val="00FD1B20"/>
    <w:rsid w:val="00FD6635"/>
    <w:rsid w:val="00FD70AF"/>
    <w:rsid w:val="00FE10A9"/>
    <w:rsid w:val="00FE1B32"/>
    <w:rsid w:val="00FE571B"/>
    <w:rsid w:val="00FE78B8"/>
    <w:rsid w:val="00FE7D0E"/>
    <w:rsid w:val="00FF310E"/>
    <w:rsid w:val="00FF3CB8"/>
    <w:rsid w:val="00FF47BF"/>
    <w:rsid w:val="00FF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C3D"/>
  </w:style>
  <w:style w:type="paragraph" w:styleId="1">
    <w:name w:val="heading 1"/>
    <w:basedOn w:val="a"/>
    <w:next w:val="a"/>
    <w:qFormat/>
    <w:rsid w:val="001A3774"/>
    <w:pPr>
      <w:keepNext/>
      <w:numPr>
        <w:numId w:val="1"/>
      </w:numPr>
      <w:spacing w:before="480" w:after="480"/>
      <w:jc w:val="center"/>
      <w:outlineLvl w:val="0"/>
    </w:pPr>
    <w:rPr>
      <w:b/>
      <w:bCs/>
      <w:caps/>
      <w:sz w:val="28"/>
      <w:szCs w:val="28"/>
    </w:rPr>
  </w:style>
  <w:style w:type="paragraph" w:styleId="2">
    <w:name w:val="heading 2"/>
    <w:basedOn w:val="a"/>
    <w:next w:val="a"/>
    <w:qFormat/>
    <w:rsid w:val="001A3774"/>
    <w:pPr>
      <w:keepNext/>
      <w:numPr>
        <w:ilvl w:val="1"/>
        <w:numId w:val="1"/>
      </w:numPr>
      <w:spacing w:before="360" w:after="360"/>
      <w:jc w:val="center"/>
      <w:outlineLvl w:val="1"/>
    </w:pPr>
    <w:rPr>
      <w:b/>
      <w:bCs/>
      <w:smallCaps/>
      <w:sz w:val="24"/>
      <w:szCs w:val="24"/>
    </w:rPr>
  </w:style>
  <w:style w:type="paragraph" w:styleId="3">
    <w:name w:val="heading 3"/>
    <w:basedOn w:val="a"/>
    <w:next w:val="a"/>
    <w:qFormat/>
    <w:rsid w:val="001A3774"/>
    <w:pPr>
      <w:keepNext/>
      <w:numPr>
        <w:ilvl w:val="2"/>
        <w:numId w:val="1"/>
      </w:numPr>
      <w:spacing w:before="120" w:after="120"/>
      <w:jc w:val="center"/>
      <w:outlineLvl w:val="2"/>
    </w:pPr>
    <w:rPr>
      <w:b/>
      <w:bCs/>
      <w:sz w:val="24"/>
      <w:szCs w:val="24"/>
    </w:rPr>
  </w:style>
  <w:style w:type="paragraph" w:styleId="4">
    <w:name w:val="heading 4"/>
    <w:basedOn w:val="a"/>
    <w:next w:val="a"/>
    <w:qFormat/>
    <w:rsid w:val="001A3774"/>
    <w:pPr>
      <w:keepNext/>
      <w:numPr>
        <w:ilvl w:val="3"/>
        <w:numId w:val="1"/>
      </w:numPr>
      <w:spacing w:before="120" w:after="120"/>
      <w:jc w:val="center"/>
      <w:outlineLvl w:val="3"/>
    </w:pPr>
    <w:rPr>
      <w:sz w:val="24"/>
      <w:szCs w:val="24"/>
    </w:rPr>
  </w:style>
  <w:style w:type="paragraph" w:styleId="5">
    <w:name w:val="heading 5"/>
    <w:basedOn w:val="a"/>
    <w:next w:val="a"/>
    <w:qFormat/>
    <w:rsid w:val="001A3774"/>
    <w:pPr>
      <w:keepNext/>
      <w:numPr>
        <w:ilvl w:val="4"/>
        <w:numId w:val="1"/>
      </w:numPr>
      <w:spacing w:before="240"/>
      <w:jc w:val="center"/>
      <w:outlineLvl w:val="4"/>
    </w:pPr>
    <w:rPr>
      <w:b/>
      <w:bCs/>
      <w:smallCaps/>
      <w:sz w:val="26"/>
      <w:szCs w:val="26"/>
    </w:rPr>
  </w:style>
  <w:style w:type="paragraph" w:styleId="6">
    <w:name w:val="heading 6"/>
    <w:basedOn w:val="a"/>
    <w:next w:val="a"/>
    <w:qFormat/>
    <w:rsid w:val="001A3774"/>
    <w:pPr>
      <w:keepNext/>
      <w:numPr>
        <w:ilvl w:val="5"/>
        <w:numId w:val="1"/>
      </w:numPr>
      <w:jc w:val="right"/>
      <w:outlineLvl w:val="5"/>
    </w:pPr>
    <w:rPr>
      <w:b/>
      <w:bCs/>
      <w:sz w:val="24"/>
      <w:szCs w:val="24"/>
    </w:rPr>
  </w:style>
  <w:style w:type="paragraph" w:styleId="7">
    <w:name w:val="heading 7"/>
    <w:basedOn w:val="a"/>
    <w:next w:val="a"/>
    <w:qFormat/>
    <w:rsid w:val="001A3774"/>
    <w:pPr>
      <w:keepNext/>
      <w:numPr>
        <w:ilvl w:val="6"/>
        <w:numId w:val="1"/>
      </w:numPr>
      <w:jc w:val="center"/>
      <w:outlineLvl w:val="6"/>
    </w:pPr>
    <w:rPr>
      <w:rFonts w:ascii="Bookman Old Style" w:hAnsi="Bookman Old Style"/>
      <w:b/>
      <w:bCs/>
      <w:sz w:val="24"/>
      <w:szCs w:val="24"/>
    </w:rPr>
  </w:style>
  <w:style w:type="paragraph" w:styleId="8">
    <w:name w:val="heading 8"/>
    <w:basedOn w:val="a"/>
    <w:next w:val="a"/>
    <w:qFormat/>
    <w:rsid w:val="001A3774"/>
    <w:pPr>
      <w:keepNext/>
      <w:numPr>
        <w:ilvl w:val="7"/>
        <w:numId w:val="1"/>
      </w:numPr>
      <w:jc w:val="center"/>
      <w:outlineLvl w:val="7"/>
    </w:pPr>
    <w:rPr>
      <w:rFonts w:ascii="Bookman Old Style" w:hAnsi="Bookman Old Style"/>
      <w:b/>
      <w:bCs/>
    </w:rPr>
  </w:style>
  <w:style w:type="paragraph" w:styleId="9">
    <w:name w:val="heading 9"/>
    <w:basedOn w:val="a"/>
    <w:next w:val="a"/>
    <w:qFormat/>
    <w:rsid w:val="001A3774"/>
    <w:pPr>
      <w:keepNext/>
      <w:numPr>
        <w:ilvl w:val="8"/>
        <w:numId w:val="1"/>
      </w:numPr>
      <w:outlineLvl w:val="8"/>
    </w:pPr>
    <w:rPr>
      <w:rFonts w:ascii="Bookman Old Style" w:hAnsi="Bookman Old Style"/>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Знак"/>
    <w:basedOn w:val="a"/>
    <w:rsid w:val="00024C3D"/>
    <w:rPr>
      <w:rFonts w:ascii="Verdana" w:hAnsi="Verdana" w:cs="Verdana"/>
      <w:lang w:val="en-US" w:eastAsia="en-US"/>
    </w:rPr>
  </w:style>
  <w:style w:type="paragraph" w:customStyle="1" w:styleId="BodyText3">
    <w:name w:val="Body Text 3"/>
    <w:basedOn w:val="a"/>
    <w:rsid w:val="00024C3D"/>
    <w:pPr>
      <w:widowControl w:val="0"/>
      <w:tabs>
        <w:tab w:val="left" w:pos="360"/>
      </w:tabs>
      <w:jc w:val="both"/>
    </w:pPr>
    <w:rPr>
      <w:b/>
      <w:bCs/>
      <w:color w:val="000000"/>
      <w:sz w:val="24"/>
      <w:szCs w:val="24"/>
    </w:rPr>
  </w:style>
  <w:style w:type="paragraph" w:customStyle="1" w:styleId="BodyTextIndent3">
    <w:name w:val="Body Text Indent 3"/>
    <w:basedOn w:val="a"/>
    <w:rsid w:val="001A3774"/>
    <w:pPr>
      <w:ind w:firstLine="709"/>
      <w:jc w:val="both"/>
    </w:pPr>
    <w:rPr>
      <w:sz w:val="26"/>
      <w:szCs w:val="26"/>
    </w:rPr>
  </w:style>
  <w:style w:type="paragraph" w:customStyle="1" w:styleId="oaenoniinee">
    <w:name w:val="oaeno niinee"/>
    <w:basedOn w:val="a"/>
    <w:rsid w:val="001A3774"/>
    <w:pPr>
      <w:jc w:val="both"/>
    </w:pPr>
    <w:rPr>
      <w:sz w:val="24"/>
      <w:szCs w:val="24"/>
    </w:rPr>
  </w:style>
  <w:style w:type="paragraph" w:customStyle="1" w:styleId="BodyTextIndent31">
    <w:name w:val="Body Text Indent 31"/>
    <w:basedOn w:val="a"/>
    <w:rsid w:val="001A3774"/>
    <w:pPr>
      <w:ind w:firstLine="709"/>
      <w:jc w:val="both"/>
    </w:pPr>
    <w:rPr>
      <w:sz w:val="26"/>
      <w:szCs w:val="26"/>
    </w:rPr>
  </w:style>
  <w:style w:type="paragraph" w:customStyle="1" w:styleId="ConsPlusNonformat">
    <w:name w:val="ConsPlusNonformat"/>
    <w:rsid w:val="001A3774"/>
    <w:pPr>
      <w:widowControl w:val="0"/>
      <w:autoSpaceDE w:val="0"/>
      <w:autoSpaceDN w:val="0"/>
      <w:adjustRightInd w:val="0"/>
    </w:pPr>
    <w:rPr>
      <w:rFonts w:ascii="Courier New" w:hAnsi="Courier New" w:cs="Courier New"/>
    </w:rPr>
  </w:style>
  <w:style w:type="paragraph" w:styleId="a5">
    <w:name w:val="Normal (Web)"/>
    <w:aliases w:val="Обычный (веб) Знак,Обычный (Web)1,Обычный (Web)"/>
    <w:basedOn w:val="a"/>
    <w:rsid w:val="001A3774"/>
    <w:pPr>
      <w:spacing w:after="120"/>
      <w:ind w:left="283"/>
    </w:pPr>
    <w:rPr>
      <w:sz w:val="16"/>
      <w:szCs w:val="16"/>
    </w:rPr>
  </w:style>
  <w:style w:type="paragraph" w:customStyle="1" w:styleId="20">
    <w:name w:val="Стиль2"/>
    <w:basedOn w:val="5"/>
    <w:rsid w:val="001A3774"/>
    <w:pPr>
      <w:keepNext w:val="0"/>
      <w:numPr>
        <w:ilvl w:val="0"/>
        <w:numId w:val="0"/>
      </w:numPr>
      <w:spacing w:before="0"/>
      <w:ind w:firstLine="567"/>
      <w:jc w:val="left"/>
    </w:pPr>
    <w:rPr>
      <w:bCs w:val="0"/>
      <w:smallCaps w:val="0"/>
      <w:szCs w:val="20"/>
    </w:rPr>
  </w:style>
  <w:style w:type="paragraph" w:styleId="a6">
    <w:name w:val="Body Text"/>
    <w:basedOn w:val="a"/>
    <w:rsid w:val="00227CBE"/>
    <w:pPr>
      <w:jc w:val="both"/>
    </w:pPr>
    <w:rPr>
      <w:sz w:val="24"/>
      <w:szCs w:val="24"/>
    </w:rPr>
  </w:style>
  <w:style w:type="paragraph" w:styleId="a7">
    <w:name w:val="Body Text Indent"/>
    <w:basedOn w:val="a"/>
    <w:rsid w:val="00227CBE"/>
    <w:pPr>
      <w:ind w:left="709"/>
      <w:jc w:val="both"/>
    </w:pPr>
    <w:rPr>
      <w:sz w:val="28"/>
      <w:szCs w:val="28"/>
    </w:rPr>
  </w:style>
  <w:style w:type="paragraph" w:styleId="21">
    <w:name w:val="Body Text 2"/>
    <w:basedOn w:val="a"/>
    <w:rsid w:val="00227CBE"/>
    <w:pPr>
      <w:jc w:val="both"/>
    </w:pPr>
    <w:rPr>
      <w:sz w:val="28"/>
      <w:szCs w:val="28"/>
    </w:rPr>
  </w:style>
  <w:style w:type="paragraph" w:styleId="30">
    <w:name w:val="Body Text Indent 3"/>
    <w:basedOn w:val="a"/>
    <w:rsid w:val="00227CBE"/>
    <w:pPr>
      <w:ind w:firstLine="720"/>
      <w:jc w:val="both"/>
    </w:pPr>
  </w:style>
  <w:style w:type="table" w:styleId="a8">
    <w:name w:val="Table Grid"/>
    <w:basedOn w:val="a2"/>
    <w:rsid w:val="00680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caption"/>
    <w:basedOn w:val="a"/>
    <w:next w:val="a"/>
    <w:qFormat/>
    <w:rsid w:val="006807FC"/>
    <w:pPr>
      <w:spacing w:before="120" w:after="120"/>
    </w:pPr>
    <w:rPr>
      <w:b/>
      <w:sz w:val="26"/>
    </w:rPr>
  </w:style>
  <w:style w:type="paragraph" w:customStyle="1" w:styleId="ConsNormal">
    <w:name w:val="ConsNormal"/>
    <w:rsid w:val="00DB78EB"/>
    <w:pPr>
      <w:ind w:firstLine="720"/>
    </w:pPr>
    <w:rPr>
      <w:rFonts w:ascii="Consultant" w:hAnsi="Consultant"/>
    </w:rPr>
  </w:style>
  <w:style w:type="paragraph" w:styleId="22">
    <w:name w:val="Body Text Indent 2"/>
    <w:basedOn w:val="a"/>
    <w:rsid w:val="00AE0A91"/>
    <w:pPr>
      <w:spacing w:after="120" w:line="480" w:lineRule="auto"/>
      <w:ind w:left="283"/>
    </w:pPr>
  </w:style>
  <w:style w:type="paragraph" w:styleId="31">
    <w:name w:val="Body Text 3"/>
    <w:basedOn w:val="a"/>
    <w:rsid w:val="00AE0A91"/>
    <w:pPr>
      <w:spacing w:after="120"/>
    </w:pPr>
    <w:rPr>
      <w:sz w:val="16"/>
      <w:szCs w:val="16"/>
    </w:rPr>
  </w:style>
  <w:style w:type="paragraph" w:customStyle="1" w:styleId="aa">
    <w:name w:val="Базовый"/>
    <w:basedOn w:val="a"/>
    <w:rsid w:val="004C5554"/>
    <w:pPr>
      <w:autoSpaceDE w:val="0"/>
      <w:autoSpaceDN w:val="0"/>
      <w:spacing w:line="312" w:lineRule="auto"/>
      <w:jc w:val="both"/>
    </w:pPr>
    <w:rPr>
      <w:szCs w:val="28"/>
    </w:rPr>
  </w:style>
  <w:style w:type="paragraph" w:customStyle="1" w:styleId="ConsPlusNormal">
    <w:name w:val="ConsPlusNormal"/>
    <w:rsid w:val="004C5554"/>
    <w:pPr>
      <w:widowControl w:val="0"/>
      <w:autoSpaceDE w:val="0"/>
      <w:autoSpaceDN w:val="0"/>
      <w:adjustRightInd w:val="0"/>
      <w:ind w:firstLine="720"/>
    </w:pPr>
    <w:rPr>
      <w:rFonts w:ascii="Arial" w:hAnsi="Arial" w:cs="Arial"/>
    </w:rPr>
  </w:style>
  <w:style w:type="paragraph" w:customStyle="1" w:styleId="xl63">
    <w:name w:val="xl63"/>
    <w:basedOn w:val="a"/>
    <w:rsid w:val="00E235DC"/>
    <w:pPr>
      <w:pBdr>
        <w:left w:val="single" w:sz="6" w:space="0" w:color="auto"/>
        <w:right w:val="single" w:sz="6" w:space="0" w:color="auto"/>
      </w:pBdr>
      <w:spacing w:before="100" w:after="100"/>
      <w:jc w:val="center"/>
    </w:pPr>
    <w:rPr>
      <w:rFonts w:ascii="Bookman Old Style" w:hAnsi="Bookman Old Style"/>
      <w:b/>
      <w:bCs/>
      <w:sz w:val="24"/>
      <w:szCs w:val="24"/>
    </w:rPr>
  </w:style>
  <w:style w:type="paragraph" w:styleId="ab">
    <w:name w:val="Plain Text"/>
    <w:basedOn w:val="a"/>
    <w:rsid w:val="00E235DC"/>
    <w:rPr>
      <w:rFonts w:ascii="Courier New" w:hAnsi="Courier New" w:cs="Courier New"/>
    </w:rPr>
  </w:style>
  <w:style w:type="paragraph" w:customStyle="1" w:styleId="font5">
    <w:name w:val="font5"/>
    <w:basedOn w:val="a"/>
    <w:rsid w:val="00E235DC"/>
    <w:pPr>
      <w:spacing w:before="100" w:beforeAutospacing="1" w:after="100" w:afterAutospacing="1"/>
    </w:pPr>
    <w:rPr>
      <w:rFonts w:ascii="Arial" w:hAnsi="Arial" w:cs="Arial"/>
      <w:sz w:val="28"/>
      <w:szCs w:val="28"/>
    </w:rPr>
  </w:style>
  <w:style w:type="paragraph" w:customStyle="1" w:styleId="Default">
    <w:name w:val="Default"/>
    <w:rsid w:val="005F15D1"/>
    <w:pPr>
      <w:autoSpaceDE w:val="0"/>
      <w:autoSpaceDN w:val="0"/>
      <w:adjustRightInd w:val="0"/>
    </w:pPr>
    <w:rPr>
      <w:color w:val="000000"/>
      <w:sz w:val="24"/>
      <w:szCs w:val="24"/>
    </w:rPr>
  </w:style>
  <w:style w:type="paragraph" w:styleId="ac">
    <w:name w:val="No Spacing"/>
    <w:qFormat/>
    <w:rsid w:val="005F15D1"/>
    <w:rPr>
      <w:rFonts w:ascii="Calibri" w:hAnsi="Calibri" w:cs="Calibri"/>
      <w:sz w:val="22"/>
      <w:szCs w:val="22"/>
      <w:lang w:eastAsia="en-US"/>
    </w:rPr>
  </w:style>
  <w:style w:type="character" w:styleId="ad">
    <w:name w:val="Strong"/>
    <w:qFormat/>
    <w:rsid w:val="008A0EE6"/>
    <w:rPr>
      <w:b/>
      <w:bCs/>
    </w:rPr>
  </w:style>
  <w:style w:type="paragraph" w:styleId="ae">
    <w:name w:val="Subtitle"/>
    <w:basedOn w:val="a"/>
    <w:link w:val="af"/>
    <w:qFormat/>
    <w:rsid w:val="00CD7BC8"/>
    <w:pPr>
      <w:ind w:firstLine="709"/>
      <w:jc w:val="center"/>
    </w:pPr>
    <w:rPr>
      <w:rFonts w:ascii="Symbol" w:eastAsia="Symbol" w:hAnsi="Symbol"/>
      <w:b/>
      <w:sz w:val="28"/>
    </w:rPr>
  </w:style>
  <w:style w:type="character" w:customStyle="1" w:styleId="af">
    <w:name w:val="Подзаголовок Знак"/>
    <w:link w:val="ae"/>
    <w:rsid w:val="00CD7BC8"/>
    <w:rPr>
      <w:rFonts w:ascii="Symbol" w:eastAsia="Symbol" w:hAnsi="Symbol"/>
      <w:b/>
      <w:sz w:val="28"/>
      <w:lang w:val="ru-RU" w:eastAsia="ru-RU" w:bidi="ar-SA"/>
    </w:rPr>
  </w:style>
  <w:style w:type="paragraph" w:styleId="af0">
    <w:name w:val="Body Text First Indent"/>
    <w:basedOn w:val="a6"/>
    <w:rsid w:val="00CD7BC8"/>
    <w:pPr>
      <w:spacing w:after="120"/>
      <w:ind w:firstLine="210"/>
      <w:jc w:val="left"/>
    </w:pPr>
  </w:style>
  <w:style w:type="paragraph" w:styleId="23">
    <w:name w:val="Body Text First Indent 2"/>
    <w:basedOn w:val="a7"/>
    <w:rsid w:val="00CD7BC8"/>
    <w:pPr>
      <w:spacing w:after="120"/>
      <w:ind w:left="283" w:firstLine="210"/>
      <w:jc w:val="left"/>
    </w:pPr>
    <w:rPr>
      <w:sz w:val="24"/>
      <w:szCs w:val="24"/>
    </w:rPr>
  </w:style>
  <w:style w:type="paragraph" w:styleId="af1">
    <w:name w:val="footer"/>
    <w:basedOn w:val="a"/>
    <w:rsid w:val="00AD74D7"/>
    <w:pPr>
      <w:tabs>
        <w:tab w:val="center" w:pos="4677"/>
        <w:tab w:val="right" w:pos="9355"/>
      </w:tabs>
    </w:pPr>
  </w:style>
  <w:style w:type="character" w:styleId="af2">
    <w:name w:val="page number"/>
    <w:basedOn w:val="a0"/>
    <w:rsid w:val="00AD74D7"/>
  </w:style>
  <w:style w:type="paragraph" w:styleId="af3">
    <w:name w:val="Balloon Text"/>
    <w:basedOn w:val="a"/>
    <w:semiHidden/>
    <w:rsid w:val="006F7056"/>
    <w:rPr>
      <w:rFonts w:ascii="Tahoma" w:hAnsi="Tahoma" w:cs="Tahoma"/>
      <w:sz w:val="16"/>
      <w:szCs w:val="16"/>
    </w:rPr>
  </w:style>
  <w:style w:type="paragraph" w:customStyle="1" w:styleId="210">
    <w:name w:val="Основной текст с отступом 21"/>
    <w:basedOn w:val="a"/>
    <w:rsid w:val="005D55C7"/>
    <w:pPr>
      <w:ind w:firstLine="720"/>
    </w:pPr>
    <w:rPr>
      <w:sz w:val="24"/>
      <w:szCs w:val="24"/>
      <w:lang w:eastAsia="ar-SA"/>
    </w:rPr>
  </w:style>
  <w:style w:type="paragraph" w:styleId="af4">
    <w:name w:val="header"/>
    <w:basedOn w:val="a"/>
    <w:rsid w:val="005813BD"/>
    <w:pPr>
      <w:tabs>
        <w:tab w:val="center" w:pos="4677"/>
        <w:tab w:val="right" w:pos="9355"/>
      </w:tabs>
    </w:pPr>
  </w:style>
  <w:style w:type="paragraph" w:customStyle="1" w:styleId="af5">
    <w:name w:val=" Знак Знак Знак Знак Знак Знак Знак"/>
    <w:basedOn w:val="a"/>
    <w:link w:val="a0"/>
    <w:rsid w:val="00CF2D8E"/>
    <w:pPr>
      <w:widowControl w:val="0"/>
      <w:adjustRightInd w:val="0"/>
      <w:spacing w:after="160" w:line="240" w:lineRule="exact"/>
      <w:jc w:val="right"/>
    </w:pPr>
    <w:rPr>
      <w:lang w:val="en-GB" w:eastAsia="en-US"/>
    </w:rPr>
  </w:style>
  <w:style w:type="paragraph" w:customStyle="1" w:styleId="af6">
    <w:name w:val="Знак"/>
    <w:basedOn w:val="a"/>
    <w:rsid w:val="00E76435"/>
    <w:pPr>
      <w:spacing w:before="100" w:beforeAutospacing="1" w:after="100" w:afterAutospacing="1"/>
    </w:pPr>
    <w:rPr>
      <w:rFonts w:ascii="Tahoma" w:hAnsi="Tahoma"/>
      <w:lang w:val="en-US" w:eastAsia="en-US"/>
    </w:rPr>
  </w:style>
  <w:style w:type="paragraph" w:customStyle="1" w:styleId="ConsCell">
    <w:name w:val="ConsCell"/>
    <w:rsid w:val="00A12759"/>
    <w:pPr>
      <w:widowControl w:val="0"/>
      <w:suppressAutoHyphens/>
      <w:autoSpaceDE w:val="0"/>
    </w:pPr>
    <w:rPr>
      <w:rFonts w:ascii="Arial" w:eastAsia="Arial" w:hAnsi="Arial" w:cs="Arial"/>
      <w:lang w:eastAsia="ar-SA"/>
    </w:rPr>
  </w:style>
  <w:style w:type="character" w:customStyle="1" w:styleId="FontStyle40">
    <w:name w:val="Font Style40"/>
    <w:rsid w:val="0009475C"/>
    <w:rPr>
      <w:rFonts w:ascii="Times New Roman" w:hAnsi="Times New Roman" w:cs="Times New Roman"/>
      <w:sz w:val="26"/>
      <w:szCs w:val="26"/>
    </w:rPr>
  </w:style>
  <w:style w:type="paragraph" w:customStyle="1" w:styleId="Style11">
    <w:name w:val="Style11"/>
    <w:basedOn w:val="a"/>
    <w:rsid w:val="0009475C"/>
    <w:pPr>
      <w:widowControl w:val="0"/>
      <w:autoSpaceDE w:val="0"/>
      <w:autoSpaceDN w:val="0"/>
      <w:adjustRightInd w:val="0"/>
      <w:spacing w:line="276" w:lineRule="exact"/>
      <w:jc w:val="both"/>
    </w:pPr>
    <w:rPr>
      <w:sz w:val="24"/>
      <w:szCs w:val="24"/>
    </w:rPr>
  </w:style>
  <w:style w:type="paragraph" w:customStyle="1" w:styleId="Style13">
    <w:name w:val="Style13"/>
    <w:basedOn w:val="a"/>
    <w:rsid w:val="0009475C"/>
    <w:pPr>
      <w:widowControl w:val="0"/>
      <w:autoSpaceDE w:val="0"/>
      <w:autoSpaceDN w:val="0"/>
      <w:adjustRightInd w:val="0"/>
      <w:spacing w:line="320" w:lineRule="exact"/>
      <w:jc w:val="right"/>
    </w:pPr>
    <w:rPr>
      <w:sz w:val="24"/>
      <w:szCs w:val="24"/>
    </w:rPr>
  </w:style>
  <w:style w:type="paragraph" w:customStyle="1" w:styleId="a1">
    <w:name w:val="Знак Знак Знак Знак"/>
    <w:basedOn w:val="a"/>
    <w:link w:val="a0"/>
    <w:rsid w:val="00587373"/>
    <w:pPr>
      <w:spacing w:after="160" w:line="240" w:lineRule="exact"/>
    </w:pPr>
    <w:rPr>
      <w:rFonts w:ascii="Verdana" w:hAnsi="Verdana"/>
      <w:sz w:val="24"/>
      <w:szCs w:val="24"/>
      <w:lang w:val="en-US" w:eastAsia="en-US"/>
    </w:rPr>
  </w:style>
  <w:style w:type="paragraph" w:customStyle="1" w:styleId="bodytext">
    <w:name w:val="bodytext"/>
    <w:basedOn w:val="a"/>
    <w:rsid w:val="00587373"/>
    <w:pPr>
      <w:jc w:val="both"/>
    </w:pPr>
    <w:rPr>
      <w:rFonts w:ascii="Verdana" w:hAnsi="Verdana"/>
      <w:color w:val="26262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1423">
      <w:bodyDiv w:val="1"/>
      <w:marLeft w:val="0"/>
      <w:marRight w:val="0"/>
      <w:marTop w:val="0"/>
      <w:marBottom w:val="0"/>
      <w:divBdr>
        <w:top w:val="none" w:sz="0" w:space="0" w:color="auto"/>
        <w:left w:val="none" w:sz="0" w:space="0" w:color="auto"/>
        <w:bottom w:val="none" w:sz="0" w:space="0" w:color="auto"/>
        <w:right w:val="none" w:sz="0" w:space="0" w:color="auto"/>
      </w:divBdr>
    </w:div>
    <w:div w:id="556401216">
      <w:bodyDiv w:val="1"/>
      <w:marLeft w:val="0"/>
      <w:marRight w:val="0"/>
      <w:marTop w:val="0"/>
      <w:marBottom w:val="0"/>
      <w:divBdr>
        <w:top w:val="none" w:sz="0" w:space="0" w:color="auto"/>
        <w:left w:val="none" w:sz="0" w:space="0" w:color="auto"/>
        <w:bottom w:val="none" w:sz="0" w:space="0" w:color="auto"/>
        <w:right w:val="none" w:sz="0" w:space="0" w:color="auto"/>
      </w:divBdr>
    </w:div>
    <w:div w:id="816920489">
      <w:bodyDiv w:val="1"/>
      <w:marLeft w:val="0"/>
      <w:marRight w:val="0"/>
      <w:marTop w:val="0"/>
      <w:marBottom w:val="0"/>
      <w:divBdr>
        <w:top w:val="none" w:sz="0" w:space="0" w:color="auto"/>
        <w:left w:val="none" w:sz="0" w:space="0" w:color="auto"/>
        <w:bottom w:val="none" w:sz="0" w:space="0" w:color="auto"/>
        <w:right w:val="none" w:sz="0" w:space="0" w:color="auto"/>
      </w:divBdr>
    </w:div>
    <w:div w:id="931667099">
      <w:bodyDiv w:val="1"/>
      <w:marLeft w:val="0"/>
      <w:marRight w:val="0"/>
      <w:marTop w:val="0"/>
      <w:marBottom w:val="0"/>
      <w:divBdr>
        <w:top w:val="none" w:sz="0" w:space="0" w:color="auto"/>
        <w:left w:val="none" w:sz="0" w:space="0" w:color="auto"/>
        <w:bottom w:val="none" w:sz="0" w:space="0" w:color="auto"/>
        <w:right w:val="none" w:sz="0" w:space="0" w:color="auto"/>
      </w:divBdr>
    </w:div>
    <w:div w:id="1324891808">
      <w:bodyDiv w:val="1"/>
      <w:marLeft w:val="0"/>
      <w:marRight w:val="0"/>
      <w:marTop w:val="0"/>
      <w:marBottom w:val="0"/>
      <w:divBdr>
        <w:top w:val="none" w:sz="0" w:space="0" w:color="auto"/>
        <w:left w:val="none" w:sz="0" w:space="0" w:color="auto"/>
        <w:bottom w:val="none" w:sz="0" w:space="0" w:color="auto"/>
        <w:right w:val="none" w:sz="0" w:space="0" w:color="auto"/>
      </w:divBdr>
    </w:div>
    <w:div w:id="1438215551">
      <w:bodyDiv w:val="1"/>
      <w:marLeft w:val="0"/>
      <w:marRight w:val="0"/>
      <w:marTop w:val="0"/>
      <w:marBottom w:val="0"/>
      <w:divBdr>
        <w:top w:val="none" w:sz="0" w:space="0" w:color="auto"/>
        <w:left w:val="none" w:sz="0" w:space="0" w:color="auto"/>
        <w:bottom w:val="none" w:sz="0" w:space="0" w:color="auto"/>
        <w:right w:val="none" w:sz="0" w:space="0" w:color="auto"/>
      </w:divBdr>
    </w:div>
    <w:div w:id="192217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oleObject" Target="embeddings/__________Microsoft_Excel1.xls"/><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__________Microsoft_Excel2.xls"/><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23874</Words>
  <Characters>136086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Ишимбай Программа до 2015 ИАО</vt:lpstr>
    </vt:vector>
  </TitlesOfParts>
  <Company>Company</Company>
  <LinksUpToDate>false</LinksUpToDate>
  <CharactersWithSpaces>159641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Ишимбай Программа до 2015 ИАО</dc:title>
  <dc:subject/>
  <dc:creator>user</dc:creator>
  <cp:keywords/>
  <dc:description/>
  <cp:lastModifiedBy>Admin</cp:lastModifiedBy>
  <cp:revision>2</cp:revision>
  <cp:lastPrinted>2011-11-29T05:16:00Z</cp:lastPrinted>
  <dcterms:created xsi:type="dcterms:W3CDTF">2011-12-02T05:49:00Z</dcterms:created>
  <dcterms:modified xsi:type="dcterms:W3CDTF">2011-12-02T05:49:00Z</dcterms:modified>
</cp:coreProperties>
</file>