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F" w:rsidRDefault="00070B0D">
      <w:r>
        <w:rPr>
          <w:noProof/>
          <w:lang w:eastAsia="ru-RU"/>
        </w:rPr>
        <w:pict>
          <v:roundrect id="_x0000_s1030" style="position:absolute;margin-left:-.15pt;margin-top:-41.8pt;width:353.8pt;height:514.3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12819" w:rsidRPr="00212819" w:rsidRDefault="00212819" w:rsidP="002128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ПАМЯТКА ПОДРОСТКАМ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244061" w:themeColor="accent1" w:themeShade="80"/>
                      <w:sz w:val="24"/>
                      <w:szCs w:val="24"/>
                    </w:rPr>
                    <w:t>1</w:t>
                  </w: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. Не вступайте в диалог с проповедниками, подошедшими к вам на улице и предлагающими посетить собрание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2. Не пытайтесь отстаивать свои религиозные убеждения при первой же встрече с верующими или проповедниками любой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3. Если вы решите задать вопросы о структуре религиозной организации, то делайте это без агрессии или скрытой иронии.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4. Если вам предложили листовку, брошюру, журнал религиозной направленности, поблагодарите и вежливо откажитесь.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5. Прежде, чем вы решитесь посетить религиозное собрание, постарайтесь узнать о ней как можно больше, посоветуйтесь с друзьями, родственниками, просто с близкими людьми.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6. При посещении собрания религиозной организации помните, что цель миссионеров-проповедников — убедить вас принять их учение. Ваша цель — разобраться и не попасть в сети деструктивной религиозной организации.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7. Не посещайте религиозных собраний одни, пригласите с собой родственника, друга.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8. Ни при каких условиях не позволяйте разделять вас при проведении религиозных мероприятий, предупредите об этом проповедника. Если же руководители настаивают, то собрание лучше сразу же покинуть.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 xml:space="preserve">9. Для сохранения душевного и физического здоровья, подумайте, </w:t>
                  </w:r>
                  <w:proofErr w:type="gramStart"/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стоит ли причинять боль родным и близким вступая</w:t>
                  </w:r>
                  <w:proofErr w:type="gramEnd"/>
                  <w:r w:rsidRPr="00212819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, в ряды религиозных объединений нетрадиционного направления.</w:t>
                  </w:r>
                </w:p>
                <w:p w:rsidR="00212819" w:rsidRPr="00212819" w:rsidRDefault="00212819" w:rsidP="00181D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</w:pPr>
                  <w:r w:rsidRPr="00212819">
                    <w:rPr>
                      <w:rFonts w:ascii="Times New Roman" w:hAnsi="Times New Roman" w:cs="Times New Roman"/>
                      <w:color w:val="632423" w:themeColor="accent2" w:themeShade="80"/>
                      <w:sz w:val="24"/>
                      <w:szCs w:val="24"/>
                    </w:rPr>
                    <w:t>10. Не пытайтесь найти цель в жизни, успех и покой в рядах религиозных организаций, миссий, церквей нетрадиционного направления.</w:t>
                  </w:r>
                </w:p>
              </w:txbxContent>
            </v:textbox>
          </v:roundrect>
        </w:pict>
      </w:r>
    </w:p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3018F8" w:rsidRDefault="003018F8"/>
    <w:p w:rsidR="00C8566E" w:rsidRDefault="00C8566E"/>
    <w:p w:rsidR="003018F8" w:rsidRDefault="003018F8" w:rsidP="00C8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F8" w:rsidRDefault="003018F8" w:rsidP="00C85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6E" w:rsidRDefault="00955E41" w:rsidP="0095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Салобелякского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55E41" w:rsidRPr="00181DD6" w:rsidRDefault="00955E41" w:rsidP="0095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955E41" w:rsidRDefault="00955E41" w:rsidP="00955E41">
      <w:pPr>
        <w:jc w:val="center"/>
        <w:rPr>
          <w:b/>
        </w:rPr>
      </w:pPr>
    </w:p>
    <w:p w:rsidR="00955E41" w:rsidRDefault="00955E41" w:rsidP="00955E41">
      <w:pPr>
        <w:jc w:val="center"/>
        <w:rPr>
          <w:b/>
        </w:rPr>
      </w:pPr>
    </w:p>
    <w:p w:rsidR="003018F8" w:rsidRPr="00181DD6" w:rsidRDefault="00070B0D" w:rsidP="00955E41">
      <w:pPr>
        <w:jc w:val="center"/>
        <w:rPr>
          <w:b/>
        </w:rPr>
      </w:pPr>
      <w:r>
        <w:rPr>
          <w:b/>
          <w:noProof/>
          <w:lang w:eastAsia="ru-RU"/>
        </w:rPr>
        <w:pict>
          <v:oval id="_x0000_s1031" style="position:absolute;left:0;text-align:left;margin-left:.95pt;margin-top:15.55pt;width:389.95pt;height:213.2pt;z-index:-251650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oval>
        </w:pict>
      </w:r>
    </w:p>
    <w:p w:rsidR="003018F8" w:rsidRDefault="00070B0D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0.75pt;margin-top:16.35pt;width:347.15pt;height:152.05pt;z-index:251660288" adj="1616" fillcolor="black">
            <v:shadow color="#868686"/>
            <v:textpath style="font-family:&quot;Impact&quot;;v-text-kern:t" trim="t" fitpath="t" xscale="f" string="&quot;ЭКСТРЕМИЗМ &#10;В НАШЕМ МИРЕ&quot;&#10;"/>
          </v:shape>
        </w:pict>
      </w:r>
    </w:p>
    <w:p w:rsidR="003018F8" w:rsidRDefault="003018F8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C8566E" w:rsidRDefault="00C8566E"/>
    <w:p w:rsidR="003018F8" w:rsidRDefault="003018F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518696</wp:posOffset>
            </wp:positionH>
            <wp:positionV relativeFrom="paragraph">
              <wp:posOffset>34387</wp:posOffset>
            </wp:positionV>
            <wp:extent cx="4391586" cy="2470067"/>
            <wp:effectExtent l="19050" t="0" r="8964" b="0"/>
            <wp:wrapNone/>
            <wp:docPr id="5" name="Рисунок 5" descr="http://time56.ru/userfiles/news/large/43492_v-prokurature-oblasti-na-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ime56.ru/userfiles/news/large/43492_v-prokurature-oblasti-na-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586" cy="247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8F8" w:rsidRDefault="003018F8"/>
    <w:p w:rsidR="003018F8" w:rsidRDefault="003018F8"/>
    <w:p w:rsidR="003018F8" w:rsidRDefault="003018F8"/>
    <w:p w:rsidR="003018F8" w:rsidRDefault="003018F8"/>
    <w:p w:rsidR="003018F8" w:rsidRDefault="003018F8"/>
    <w:p w:rsidR="003018F8" w:rsidRDefault="003018F8"/>
    <w:p w:rsidR="003018F8" w:rsidRDefault="003018F8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66E" w:rsidRDefault="00955E41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="003018F8" w:rsidRPr="003018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18F8" w:rsidRDefault="00070B0D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-15.75pt;margin-top:-38.1pt;width:372.4pt;height:249.5pt;z-index:2516623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018F8" w:rsidRPr="00A12D80" w:rsidRDefault="00A12D80" w:rsidP="00A12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2D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Экстремизм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приверженность различных субъектов общественных отношений к крайним с точки зрения общества взглядам и мерам для достижения их целей. В зависимости от идеологической направленности экстремистских организационных структур и практической деятельности экстремистского характера в общей системе экстремизма выделяют такие достаточно устойчивые, долговременные разновидности (направления), как </w:t>
                  </w:r>
                  <w:r w:rsidRPr="00181DD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политический,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81DD6">
                    <w:rPr>
                      <w:rFonts w:ascii="Times New Roman" w:hAnsi="Times New Roman" w:cs="Times New Roman"/>
                      <w:color w:val="943634" w:themeColor="accent2" w:themeShade="BF"/>
                      <w:sz w:val="28"/>
                      <w:szCs w:val="28"/>
                    </w:rPr>
                    <w:t>религиозный,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81DD6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этнонациональный</w:t>
                  </w:r>
                  <w:r w:rsidRPr="00A12D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другие виды. Указанные разновидности экстремизма взаимосвязаны друг с другом и нередко трансформируются один в другой.</w:t>
                  </w:r>
                </w:p>
              </w:txbxContent>
            </v:textbox>
          </v:roundrect>
        </w:pict>
      </w:r>
    </w:p>
    <w:p w:rsidR="003018F8" w:rsidRDefault="003018F8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D80" w:rsidRDefault="00070B0D" w:rsidP="00301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-5.85pt;margin-top:20.5pt;width:362.5pt;height:36pt;z-index:-251653120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A12D80" w:rsidRPr="00A12D80" w:rsidRDefault="00A12D80" w:rsidP="00A12D8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2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ВИДЫ И ФОРМЫ ЭКСТРЕМИСТСКОЙ ДЕЯТЕЛЬНОСТИ</w:t>
                  </w:r>
                </w:p>
              </w:txbxContent>
            </v:textbox>
          </v:roundrect>
        </w:pict>
      </w:r>
    </w:p>
    <w:p w:rsidR="00A12D80" w:rsidRDefault="00A12D80" w:rsidP="003018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DD6" w:rsidRDefault="00070B0D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  <w:lang w:eastAsia="ru-RU"/>
        </w:rPr>
        <w:pict>
          <v:roundrect id="_x0000_s1032" style="position:absolute;left:0;text-align:left;margin-left:-5.85pt;margin-top:8.4pt;width:372.1pt;height:226.2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1DD6">
                    <w:rPr>
                      <w:b/>
                      <w:sz w:val="24"/>
                      <w:szCs w:val="24"/>
                    </w:rPr>
                    <w:t>1. Организационная экстремистская деятельность, имеющая необходимое значение для экстремизма в целом и выполняющая обеспечивающую роль применительно ко всем другим составляющим его видам. Она предполагает реализацию организационной стороны экстремистской деятельности, включая создание экстремистских структур, подготовку их практической деятельности и т.д. В определенных условиях организационная экстремистская деятельность может осуществляться отдельными группами и организациями соответствующей направленности без реального перехода их к той или иной насильственной составляющей экстремизма, хотя и в этих случаях она представляет значительную общественную опасность.</w:t>
                  </w: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12819" w:rsidRDefault="00A12D80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</w:pPr>
      <w:r w:rsidRPr="0021281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br/>
      </w:r>
    </w:p>
    <w:p w:rsidR="00181DD6" w:rsidRDefault="00070B0D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070B0D"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  <w:lang w:eastAsia="ru-RU"/>
        </w:rPr>
        <w:lastRenderedPageBreak/>
        <w:pict>
          <v:roundrect id="_x0000_s1033" style="position:absolute;left:0;text-align:left;margin-left:6.55pt;margin-top:144.25pt;width:373.1pt;height:153.4pt;z-index:251668480" arcsize="10923f"/>
        </w:pict>
      </w:r>
    </w:p>
    <w:p w:rsidR="00181DD6" w:rsidRDefault="00070B0D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pict>
          <v:roundrect id="_x0000_s1034" style="position:absolute;left:0;text-align:left;margin-left:1pt;margin-top:-18.45pt;width:365.6pt;height:106.65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6"/>
                    </w:rPr>
                  </w:pPr>
                  <w:r w:rsidRPr="00181DD6">
                    <w:rPr>
                      <w:b/>
                      <w:sz w:val="24"/>
                      <w:szCs w:val="26"/>
                    </w:rPr>
                    <w:t>2. Терроризм как преимущественно конспиративное скрытое (по крайней мере, на подготовительных стадиях этой деятельности) насильственное воздействие на физических лиц, материальные объекты с целью побуждения органов государственной власти, международных организаций (и др.) к принятию решений в интересах террористов.</w:t>
                  </w: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070B0D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pict>
          <v:roundrect id="_x0000_s1035" style="position:absolute;left:0;text-align:left;margin-left:1pt;margin-top:10.25pt;width:365.6pt;height:128.85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181DD6">
                    <w:rPr>
                      <w:b/>
                      <w:sz w:val="24"/>
                    </w:rPr>
                    <w:t>3. Открытое нелегитимное насилие, которое направлено на насильственное уничтожение, либо дезорганизацию деятельности институтов политической системы страны (например, конституционного строя государства, системы существующих государственных органов, порядка их формирования и др.), на установление физического контроля над определенными регионами и т.д.</w:t>
                  </w:r>
                </w:p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070B0D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lang w:eastAsia="ru-RU"/>
        </w:rPr>
        <w:pict>
          <v:roundrect id="_x0000_s1036" style="position:absolute;left:0;text-align:left;margin-left:1pt;margin-top:7.35pt;width:365.6pt;height:126.4pt;z-index:2516715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181DD6">
                    <w:rPr>
                      <w:b/>
                      <w:sz w:val="24"/>
                    </w:rPr>
                    <w:t>4. Осуществление открытого политического силового давления на противостоящую сторону, например, органы власти, с угрозой применения или с ограниченным демонстративным применением силовых методов с целью выражения протеста против государственной власти, побуждения ее органов, должностных лиц к определенным уступкам в интересах экстремистов.</w:t>
                  </w:r>
                </w:p>
                <w:p w:rsidR="00181DD6" w:rsidRPr="00181DD6" w:rsidRDefault="00181DD6" w:rsidP="00181DD6"/>
              </w:txbxContent>
            </v:textbox>
          </v:roundrect>
        </w:pict>
      </w: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181DD6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</w:p>
    <w:p w:rsidR="00181DD6" w:rsidRDefault="00070B0D" w:rsidP="00A12D80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070B0D"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pict>
          <v:roundrect id="_x0000_s1037" style="position:absolute;left:0;text-align:left;margin-left:1pt;margin-top:56.85pt;width:365.6pt;height:88.05pt;z-index:2516725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81DD6" w:rsidRPr="00181DD6" w:rsidRDefault="00181DD6" w:rsidP="00181DD6">
                  <w:pPr>
                    <w:spacing w:after="0" w:line="240" w:lineRule="auto"/>
                    <w:jc w:val="center"/>
                  </w:pPr>
                  <w:r w:rsidRPr="00181DD6">
                    <w:rPr>
                      <w:b/>
                      <w:sz w:val="24"/>
                    </w:rPr>
                    <w:t>5. Информационно-пропагандистская деятельность открытого и скрытого характера, направленная на идеологическое и политическое обеспечение деятельности субъектов политического экстремизма, укрепление его социальной базы, подстрекательство к совершению экстремистских акций и др.</w:t>
                  </w:r>
                </w:p>
              </w:txbxContent>
            </v:textbox>
          </v:roundrect>
        </w:pict>
      </w:r>
    </w:p>
    <w:sectPr w:rsidR="00181DD6" w:rsidSect="00212819">
      <w:pgSz w:w="16838" w:h="11906" w:orient="landscape"/>
      <w:pgMar w:top="1135" w:right="113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66E"/>
    <w:rsid w:val="00025D47"/>
    <w:rsid w:val="00070B0D"/>
    <w:rsid w:val="000F6FC5"/>
    <w:rsid w:val="00144314"/>
    <w:rsid w:val="00160432"/>
    <w:rsid w:val="00181DD6"/>
    <w:rsid w:val="0018283E"/>
    <w:rsid w:val="00210FF1"/>
    <w:rsid w:val="00212819"/>
    <w:rsid w:val="00243D6A"/>
    <w:rsid w:val="003018F8"/>
    <w:rsid w:val="0045463A"/>
    <w:rsid w:val="00485457"/>
    <w:rsid w:val="00491D46"/>
    <w:rsid w:val="004F4CA5"/>
    <w:rsid w:val="005609F6"/>
    <w:rsid w:val="00594C79"/>
    <w:rsid w:val="00671B9C"/>
    <w:rsid w:val="006A3836"/>
    <w:rsid w:val="00807AEA"/>
    <w:rsid w:val="008F4CC7"/>
    <w:rsid w:val="00955E41"/>
    <w:rsid w:val="009E3DE2"/>
    <w:rsid w:val="00A12D80"/>
    <w:rsid w:val="00A143CF"/>
    <w:rsid w:val="00A2292B"/>
    <w:rsid w:val="00A57138"/>
    <w:rsid w:val="00AE3655"/>
    <w:rsid w:val="00C24220"/>
    <w:rsid w:val="00C8566E"/>
    <w:rsid w:val="00C900AF"/>
    <w:rsid w:val="00CA09D2"/>
    <w:rsid w:val="00CA0A6C"/>
    <w:rsid w:val="00CB50B1"/>
    <w:rsid w:val="00CF0EFB"/>
    <w:rsid w:val="00D47DA1"/>
    <w:rsid w:val="00D75DD6"/>
    <w:rsid w:val="00E0511F"/>
    <w:rsid w:val="00EA5919"/>
    <w:rsid w:val="00EB4E7C"/>
    <w:rsid w:val="00E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8F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018F8"/>
    <w:rPr>
      <w:b/>
      <w:bCs/>
    </w:rPr>
  </w:style>
  <w:style w:type="character" w:customStyle="1" w:styleId="apple-converted-space">
    <w:name w:val="apple-converted-space"/>
    <w:basedOn w:val="a0"/>
    <w:rsid w:val="00301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2017-10-06T12:17:00Z</cp:lastPrinted>
  <dcterms:created xsi:type="dcterms:W3CDTF">2016-11-25T06:12:00Z</dcterms:created>
  <dcterms:modified xsi:type="dcterms:W3CDTF">2017-10-06T12:19:00Z</dcterms:modified>
</cp:coreProperties>
</file>